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D267B" w:rsidTr="00345119">
        <w:tc>
          <w:tcPr>
            <w:tcW w:w="9576" w:type="dxa"/>
            <w:noWrap/>
          </w:tcPr>
          <w:p w:rsidR="008423E4" w:rsidRPr="0022177D" w:rsidRDefault="00401AB6" w:rsidP="00345119">
            <w:pPr>
              <w:pStyle w:val="Heading1"/>
            </w:pPr>
            <w:bookmarkStart w:id="0" w:name="_GoBack"/>
            <w:bookmarkEnd w:id="0"/>
            <w:r w:rsidRPr="00631897">
              <w:t>BILL ANALYSIS</w:t>
            </w:r>
          </w:p>
        </w:tc>
      </w:tr>
    </w:tbl>
    <w:p w:rsidR="008423E4" w:rsidRPr="0022177D" w:rsidRDefault="00401AB6" w:rsidP="008423E4">
      <w:pPr>
        <w:jc w:val="center"/>
      </w:pPr>
    </w:p>
    <w:p w:rsidR="008423E4" w:rsidRPr="00B31F0E" w:rsidRDefault="00401AB6" w:rsidP="008423E4"/>
    <w:p w:rsidR="008423E4" w:rsidRPr="00742794" w:rsidRDefault="00401AB6" w:rsidP="008423E4">
      <w:pPr>
        <w:tabs>
          <w:tab w:val="right" w:pos="9360"/>
        </w:tabs>
      </w:pPr>
    </w:p>
    <w:tbl>
      <w:tblPr>
        <w:tblW w:w="0" w:type="auto"/>
        <w:tblLayout w:type="fixed"/>
        <w:tblLook w:val="01E0" w:firstRow="1" w:lastRow="1" w:firstColumn="1" w:lastColumn="1" w:noHBand="0" w:noVBand="0"/>
      </w:tblPr>
      <w:tblGrid>
        <w:gridCol w:w="9576"/>
      </w:tblGrid>
      <w:tr w:rsidR="00AD267B" w:rsidTr="00345119">
        <w:tc>
          <w:tcPr>
            <w:tcW w:w="9576" w:type="dxa"/>
          </w:tcPr>
          <w:p w:rsidR="008423E4" w:rsidRPr="00861995" w:rsidRDefault="00401AB6" w:rsidP="00345119">
            <w:pPr>
              <w:jc w:val="right"/>
            </w:pPr>
            <w:r>
              <w:t>S.B. 1658</w:t>
            </w:r>
          </w:p>
        </w:tc>
      </w:tr>
      <w:tr w:rsidR="00AD267B" w:rsidTr="00345119">
        <w:tc>
          <w:tcPr>
            <w:tcW w:w="9576" w:type="dxa"/>
          </w:tcPr>
          <w:p w:rsidR="008423E4" w:rsidRPr="00861995" w:rsidRDefault="00401AB6" w:rsidP="00516421">
            <w:pPr>
              <w:jc w:val="right"/>
            </w:pPr>
            <w:r>
              <w:t xml:space="preserve">By: </w:t>
            </w:r>
            <w:r>
              <w:t>Taylor, Larry</w:t>
            </w:r>
          </w:p>
        </w:tc>
      </w:tr>
      <w:tr w:rsidR="00AD267B" w:rsidTr="00345119">
        <w:tc>
          <w:tcPr>
            <w:tcW w:w="9576" w:type="dxa"/>
          </w:tcPr>
          <w:p w:rsidR="008423E4" w:rsidRPr="00861995" w:rsidRDefault="00401AB6" w:rsidP="00345119">
            <w:pPr>
              <w:jc w:val="right"/>
            </w:pPr>
            <w:r>
              <w:t>Public Education</w:t>
            </w:r>
          </w:p>
        </w:tc>
      </w:tr>
      <w:tr w:rsidR="00AD267B" w:rsidTr="00345119">
        <w:tc>
          <w:tcPr>
            <w:tcW w:w="9576" w:type="dxa"/>
          </w:tcPr>
          <w:p w:rsidR="008423E4" w:rsidRDefault="00401AB6" w:rsidP="00345119">
            <w:pPr>
              <w:jc w:val="right"/>
            </w:pPr>
            <w:r>
              <w:t>Committee Report (Unamended)</w:t>
            </w:r>
          </w:p>
        </w:tc>
      </w:tr>
    </w:tbl>
    <w:p w:rsidR="008423E4" w:rsidRDefault="00401AB6" w:rsidP="008423E4">
      <w:pPr>
        <w:tabs>
          <w:tab w:val="right" w:pos="9360"/>
        </w:tabs>
      </w:pPr>
    </w:p>
    <w:p w:rsidR="008423E4" w:rsidRDefault="00401AB6" w:rsidP="008423E4"/>
    <w:p w:rsidR="008423E4" w:rsidRDefault="00401AB6" w:rsidP="008423E4"/>
    <w:tbl>
      <w:tblPr>
        <w:tblW w:w="0" w:type="auto"/>
        <w:tblCellMar>
          <w:left w:w="115" w:type="dxa"/>
          <w:right w:w="115" w:type="dxa"/>
        </w:tblCellMar>
        <w:tblLook w:val="01E0" w:firstRow="1" w:lastRow="1" w:firstColumn="1" w:lastColumn="1" w:noHBand="0" w:noVBand="0"/>
      </w:tblPr>
      <w:tblGrid>
        <w:gridCol w:w="9576"/>
      </w:tblGrid>
      <w:tr w:rsidR="00AD267B" w:rsidTr="001A4540">
        <w:tc>
          <w:tcPr>
            <w:tcW w:w="9576" w:type="dxa"/>
          </w:tcPr>
          <w:p w:rsidR="008423E4" w:rsidRPr="00A8133F" w:rsidRDefault="00401AB6" w:rsidP="0063133B">
            <w:pPr>
              <w:rPr>
                <w:b/>
              </w:rPr>
            </w:pPr>
            <w:r w:rsidRPr="009C1E9A">
              <w:rPr>
                <w:b/>
                <w:u w:val="single"/>
              </w:rPr>
              <w:t>BACKGROUND AND PURPOSE</w:t>
            </w:r>
            <w:r>
              <w:rPr>
                <w:b/>
              </w:rPr>
              <w:t xml:space="preserve"> </w:t>
            </w:r>
          </w:p>
          <w:p w:rsidR="008423E4" w:rsidRDefault="00401AB6" w:rsidP="0063133B"/>
          <w:p w:rsidR="008423E4" w:rsidRDefault="00401AB6" w:rsidP="0063133B">
            <w:pPr>
              <w:pStyle w:val="Header"/>
              <w:jc w:val="both"/>
            </w:pPr>
            <w:r>
              <w:t>Interested parties express concern regarding the clarity and efficiency of the proce</w:t>
            </w:r>
            <w:r>
              <w:t>ss to dispose of charter school</w:t>
            </w:r>
            <w:r>
              <w:t xml:space="preserve"> assets purchased with state funds upon the cessation of operations of the school. S.B. 1658 seeks to implement numerous stakeholder </w:t>
            </w:r>
            <w:r>
              <w:t>suggestions</w:t>
            </w:r>
            <w:r>
              <w:t xml:space="preserve"> for improving this process. </w:t>
            </w:r>
          </w:p>
          <w:p w:rsidR="008423E4" w:rsidRPr="00E26B13" w:rsidRDefault="00401AB6" w:rsidP="0063133B">
            <w:pPr>
              <w:rPr>
                <w:b/>
              </w:rPr>
            </w:pPr>
          </w:p>
        </w:tc>
      </w:tr>
      <w:tr w:rsidR="00AD267B" w:rsidTr="001A4540">
        <w:tc>
          <w:tcPr>
            <w:tcW w:w="9576" w:type="dxa"/>
          </w:tcPr>
          <w:p w:rsidR="0017725B" w:rsidRDefault="00401AB6" w:rsidP="0063133B">
            <w:pPr>
              <w:rPr>
                <w:b/>
                <w:u w:val="single"/>
              </w:rPr>
            </w:pPr>
            <w:r>
              <w:rPr>
                <w:b/>
                <w:u w:val="single"/>
              </w:rPr>
              <w:t>CRIMINAL JUSTICE IMPACT</w:t>
            </w:r>
          </w:p>
          <w:p w:rsidR="0017725B" w:rsidRDefault="00401AB6" w:rsidP="0063133B">
            <w:pPr>
              <w:rPr>
                <w:b/>
                <w:u w:val="single"/>
              </w:rPr>
            </w:pPr>
          </w:p>
          <w:p w:rsidR="001B18F5" w:rsidRPr="001B18F5" w:rsidRDefault="00401AB6" w:rsidP="0063133B">
            <w:pPr>
              <w:jc w:val="both"/>
            </w:pPr>
            <w:r>
              <w:t>It is the committee's opinion that this bill does not e</w:t>
            </w:r>
            <w:r>
              <w:t>xpressly create a criminal offense, increase the punishment for an existing criminal offense or category of offenses, or change the eligibility of a person for community supervision, parole, or mandatory supervision.</w:t>
            </w:r>
          </w:p>
          <w:p w:rsidR="0017725B" w:rsidRPr="0017725B" w:rsidRDefault="00401AB6" w:rsidP="0063133B">
            <w:pPr>
              <w:rPr>
                <w:b/>
                <w:u w:val="single"/>
              </w:rPr>
            </w:pPr>
          </w:p>
        </w:tc>
      </w:tr>
      <w:tr w:rsidR="00AD267B" w:rsidTr="001A4540">
        <w:tc>
          <w:tcPr>
            <w:tcW w:w="9576" w:type="dxa"/>
          </w:tcPr>
          <w:p w:rsidR="008423E4" w:rsidRPr="00A8133F" w:rsidRDefault="00401AB6" w:rsidP="0063133B">
            <w:pPr>
              <w:rPr>
                <w:b/>
              </w:rPr>
            </w:pPr>
            <w:r w:rsidRPr="009C1E9A">
              <w:rPr>
                <w:b/>
                <w:u w:val="single"/>
              </w:rPr>
              <w:t>RULEMAKING AUTHORITY</w:t>
            </w:r>
            <w:r>
              <w:rPr>
                <w:b/>
              </w:rPr>
              <w:t xml:space="preserve"> </w:t>
            </w:r>
          </w:p>
          <w:p w:rsidR="008423E4" w:rsidRDefault="00401AB6" w:rsidP="0063133B"/>
          <w:p w:rsidR="001907EC" w:rsidRDefault="00401AB6" w:rsidP="0063133B">
            <w:pPr>
              <w:pStyle w:val="Header"/>
              <w:tabs>
                <w:tab w:val="clear" w:pos="4320"/>
                <w:tab w:val="clear" w:pos="8640"/>
              </w:tabs>
              <w:jc w:val="both"/>
            </w:pPr>
            <w:r>
              <w:t xml:space="preserve">It is the </w:t>
            </w:r>
            <w:r>
              <w:t>committee's opinion that rulemaking authori</w:t>
            </w:r>
            <w:r>
              <w:t xml:space="preserve">ty is expressly granted to the commissioner of education </w:t>
            </w:r>
            <w:r>
              <w:t xml:space="preserve">in </w:t>
            </w:r>
            <w:r>
              <w:t xml:space="preserve">SECTIONS 3, 6, 8, 9, and 13 </w:t>
            </w:r>
            <w:r>
              <w:t>of this bill.</w:t>
            </w:r>
          </w:p>
          <w:p w:rsidR="008423E4" w:rsidRPr="00E21FDC" w:rsidRDefault="00401AB6" w:rsidP="0063133B">
            <w:pPr>
              <w:rPr>
                <w:b/>
              </w:rPr>
            </w:pPr>
          </w:p>
        </w:tc>
      </w:tr>
      <w:tr w:rsidR="00AD267B" w:rsidTr="0024021B">
        <w:tc>
          <w:tcPr>
            <w:tcW w:w="9576" w:type="dxa"/>
          </w:tcPr>
          <w:p w:rsidR="008423E4" w:rsidRPr="00A8133F" w:rsidRDefault="00401AB6" w:rsidP="0063133B">
            <w:pPr>
              <w:rPr>
                <w:b/>
              </w:rPr>
            </w:pPr>
            <w:r w:rsidRPr="009C1E9A">
              <w:rPr>
                <w:b/>
                <w:u w:val="single"/>
              </w:rPr>
              <w:t>ANALYSIS</w:t>
            </w:r>
            <w:r>
              <w:rPr>
                <w:b/>
              </w:rPr>
              <w:t xml:space="preserve"> </w:t>
            </w:r>
            <w:r>
              <w:rPr>
                <w:b/>
              </w:rPr>
              <w:t xml:space="preserve">  </w:t>
            </w:r>
          </w:p>
          <w:p w:rsidR="008423E4" w:rsidRDefault="00401AB6" w:rsidP="0063133B"/>
          <w:p w:rsidR="00B963FB" w:rsidRDefault="00401AB6" w:rsidP="0063133B">
            <w:pPr>
              <w:pStyle w:val="Header"/>
              <w:tabs>
                <w:tab w:val="clear" w:pos="4320"/>
                <w:tab w:val="clear" w:pos="8640"/>
              </w:tabs>
              <w:jc w:val="both"/>
            </w:pPr>
            <w:r>
              <w:t xml:space="preserve">S.B. 1658 </w:t>
            </w:r>
            <w:r>
              <w:t>amends the Education Code to</w:t>
            </w:r>
            <w:r>
              <w:t xml:space="preserve"> establish</w:t>
            </w:r>
            <w:r>
              <w:t xml:space="preserve"> that an o</w:t>
            </w:r>
            <w:r>
              <w:t xml:space="preserve">pen-enrollment charter school ceases to operate if the school's charter has </w:t>
            </w:r>
            <w:r>
              <w:t xml:space="preserve">expired or </w:t>
            </w:r>
            <w:r>
              <w:t>been revoked</w:t>
            </w:r>
            <w:r>
              <w:t xml:space="preserve">, </w:t>
            </w:r>
            <w:r>
              <w:t>surrendered</w:t>
            </w:r>
            <w:r>
              <w:t>,</w:t>
            </w:r>
            <w:r>
              <w:t xml:space="preserve"> or</w:t>
            </w:r>
            <w:r>
              <w:t xml:space="preserve"> </w:t>
            </w:r>
            <w:r>
              <w:t>abandoned or if the school has otherwise ceased operation as a public school.</w:t>
            </w:r>
            <w:r>
              <w:t xml:space="preserve"> The bill </w:t>
            </w:r>
            <w:r>
              <w:t>requires all remaining funds of a charter holder for</w:t>
            </w:r>
            <w:r>
              <w:t xml:space="preserve"> an open-enrollment charter school that ceases to operate </w:t>
            </w:r>
            <w:r>
              <w:t xml:space="preserve">to </w:t>
            </w:r>
            <w:r>
              <w:t xml:space="preserve">be returned to </w:t>
            </w:r>
            <w:r>
              <w:t xml:space="preserve">the Texas Education Agency </w:t>
            </w:r>
            <w:r>
              <w:t>(</w:t>
            </w:r>
            <w:r>
              <w:t>TEA</w:t>
            </w:r>
            <w:r>
              <w:t>)</w:t>
            </w:r>
            <w:r>
              <w:t xml:space="preserve"> and deposited in the charter school liquidation fund, </w:t>
            </w:r>
            <w:r>
              <w:t xml:space="preserve">but </w:t>
            </w:r>
            <w:r>
              <w:t>the bill authorizes TEA to approve a transfer of a charter holder's remaining funds to an</w:t>
            </w:r>
            <w:r>
              <w:t>other charter holder if the charter holde</w:t>
            </w:r>
            <w:r>
              <w:t>r receiving the funds</w:t>
            </w:r>
            <w:r>
              <w:t xml:space="preserve"> has not received notice of the </w:t>
            </w:r>
            <w:r w:rsidRPr="00A94EA9">
              <w:t>expiration or revocation o</w:t>
            </w:r>
            <w:r w:rsidRPr="00AB73E7">
              <w:t xml:space="preserve">f the </w:t>
            </w:r>
            <w:r w:rsidRPr="00ED5ABF">
              <w:t>charter holder's charter</w:t>
            </w:r>
            <w:r>
              <w:t xml:space="preserve"> for an open-enrollment charter school</w:t>
            </w:r>
            <w:r>
              <w:t xml:space="preserve"> or notice of a reconstitution of the governing </w:t>
            </w:r>
            <w:r>
              <w:t xml:space="preserve">body of the charter </w:t>
            </w:r>
            <w:r>
              <w:t>holder</w:t>
            </w:r>
            <w:r>
              <w:t xml:space="preserve">. </w:t>
            </w:r>
            <w:r>
              <w:t xml:space="preserve">The bill defines "remaining funds" as funds </w:t>
            </w:r>
            <w:r>
              <w:t xml:space="preserve">that are </w:t>
            </w:r>
            <w:r>
              <w:t xml:space="preserve">held by a former charter holder after satisfaction of </w:t>
            </w:r>
            <w:r w:rsidRPr="007F5652">
              <w:t>all payable obligations</w:t>
            </w:r>
            <w:r>
              <w:t xml:space="preserve"> and </w:t>
            </w:r>
            <w:r w:rsidRPr="00AB73E7">
              <w:t>that</w:t>
            </w:r>
            <w:r>
              <w:t xml:space="preserve"> </w:t>
            </w:r>
            <w:r>
              <w:t>were received from the state or from the disposition of property</w:t>
            </w:r>
            <w:r>
              <w:t xml:space="preserve"> and defines "payable obligation" as </w:t>
            </w:r>
            <w:r w:rsidRPr="001A4540">
              <w:t>a contr</w:t>
            </w:r>
            <w:r w:rsidRPr="001A4540">
              <w:t xml:space="preserve">actually obligated expenditure that was reasonably incurred for the benefit of students enrolled at an open-enrollment charter school before the open-enrollment charter </w:t>
            </w:r>
            <w:r>
              <w:t xml:space="preserve">school </w:t>
            </w:r>
            <w:r w:rsidRPr="001A4540">
              <w:t>ceased operations</w:t>
            </w:r>
            <w:r>
              <w:t>,</w:t>
            </w:r>
            <w:r>
              <w:t xml:space="preserve"> </w:t>
            </w:r>
            <w:r>
              <w:t>excluding</w:t>
            </w:r>
            <w:r w:rsidRPr="001A4540">
              <w:t xml:space="preserve"> any amount owed to a former charter holder or offic</w:t>
            </w:r>
            <w:r w:rsidRPr="001A4540">
              <w:t>er or director of the school</w:t>
            </w:r>
            <w:r>
              <w:t xml:space="preserve">. </w:t>
            </w:r>
            <w:r>
              <w:t xml:space="preserve">The </w:t>
            </w:r>
            <w:r>
              <w:t xml:space="preserve">bill authorizes the </w:t>
            </w:r>
            <w:r>
              <w:t xml:space="preserve">commissioner </w:t>
            </w:r>
            <w:r w:rsidRPr="00A94EA9">
              <w:t>of education</w:t>
            </w:r>
            <w:r>
              <w:t xml:space="preserve"> to </w:t>
            </w:r>
            <w:r>
              <w:t>adopt rules specifying</w:t>
            </w:r>
            <w:r>
              <w:t xml:space="preserve"> the time during which a former charter holder must return </w:t>
            </w:r>
            <w:r>
              <w:t>t</w:t>
            </w:r>
            <w:r w:rsidRPr="008861C4">
              <w:t xml:space="preserve">he </w:t>
            </w:r>
            <w:r w:rsidRPr="008861C4">
              <w:t>remaining funds</w:t>
            </w:r>
            <w:r>
              <w:t xml:space="preserve"> </w:t>
            </w:r>
            <w:r>
              <w:t xml:space="preserve">to TEA </w:t>
            </w:r>
            <w:r>
              <w:t>and the qualifications required for a charter holder to receive a</w:t>
            </w:r>
            <w:r>
              <w:t xml:space="preserve"> t</w:t>
            </w:r>
            <w:r>
              <w:t>ransfer of remaining funds</w:t>
            </w:r>
            <w:r>
              <w:t>.</w:t>
            </w:r>
            <w:r>
              <w:t xml:space="preserve"> </w:t>
            </w:r>
            <w:r>
              <w:t>The bill</w:t>
            </w:r>
            <w:r>
              <w:t xml:space="preserve"> prohibits state f</w:t>
            </w:r>
            <w:r w:rsidRPr="0076789B">
              <w:t>unds received after September 1, 2001, by a charter holder</w:t>
            </w:r>
            <w:r>
              <w:t xml:space="preserve"> </w:t>
            </w:r>
            <w:r w:rsidRPr="008420CD">
              <w:t>from being pledged or used to secure loans or bonds for any other organization</w:t>
            </w:r>
            <w:r>
              <w:t xml:space="preserve"> or being used to support </w:t>
            </w:r>
            <w:r>
              <w:t xml:space="preserve">an </w:t>
            </w:r>
            <w:r>
              <w:t xml:space="preserve">operation or </w:t>
            </w:r>
            <w:r>
              <w:t xml:space="preserve">activity not related </w:t>
            </w:r>
            <w:r>
              <w:t xml:space="preserve">to the educational activities </w:t>
            </w:r>
            <w:r>
              <w:t>of</w:t>
            </w:r>
            <w:r>
              <w:t xml:space="preserve"> the charter holder</w:t>
            </w:r>
            <w:r>
              <w:t xml:space="preserve">. </w:t>
            </w:r>
          </w:p>
          <w:p w:rsidR="00B963FB" w:rsidRDefault="00401AB6" w:rsidP="0063133B">
            <w:pPr>
              <w:pStyle w:val="Header"/>
              <w:tabs>
                <w:tab w:val="clear" w:pos="4320"/>
                <w:tab w:val="clear" w:pos="8640"/>
              </w:tabs>
              <w:jc w:val="both"/>
            </w:pPr>
          </w:p>
          <w:p w:rsidR="00460DA4" w:rsidRDefault="00401AB6" w:rsidP="0063133B">
            <w:pPr>
              <w:pStyle w:val="Header"/>
              <w:jc w:val="both"/>
            </w:pPr>
            <w:r>
              <w:t xml:space="preserve">S.B. 1658 </w:t>
            </w:r>
            <w:r>
              <w:t xml:space="preserve">requires the commissioner </w:t>
            </w:r>
            <w:r w:rsidRPr="00C40395">
              <w:t xml:space="preserve">to adopt a rule defining </w:t>
            </w:r>
            <w:r w:rsidRPr="00C40395">
              <w:t>"</w:t>
            </w:r>
            <w:r w:rsidRPr="00C40395">
              <w:t>related party</w:t>
            </w:r>
            <w:r w:rsidRPr="00C40395">
              <w:t>"</w:t>
            </w:r>
            <w:r>
              <w:t xml:space="preserve"> and </w:t>
            </w:r>
            <w:r>
              <w:t xml:space="preserve">sets out requirements for that definition. </w:t>
            </w:r>
            <w:r>
              <w:t>The bill requires a charter holder to</w:t>
            </w:r>
            <w:r w:rsidRPr="00A075D2">
              <w:t xml:space="preserve"> include </w:t>
            </w:r>
            <w:r>
              <w:t>a list of all transactions with</w:t>
            </w:r>
            <w:r>
              <w:t xml:space="preserve"> a related party in the</w:t>
            </w:r>
            <w:r w:rsidRPr="00A075D2">
              <w:t xml:space="preserve"> charter holder's annual audi</w:t>
            </w:r>
            <w:r>
              <w:t>t</w:t>
            </w:r>
            <w:r w:rsidRPr="00A075D2">
              <w:t>.</w:t>
            </w:r>
            <w:r>
              <w:t xml:space="preserve"> </w:t>
            </w:r>
            <w:r>
              <w:t xml:space="preserve">The bill authorizes the commissioner to adopt rules to require an open-enrollment charter school to notify the </w:t>
            </w:r>
            <w:r>
              <w:lastRenderedPageBreak/>
              <w:t xml:space="preserve">commissioner that the school intends to enter into a transaction with a related party and </w:t>
            </w:r>
            <w:r w:rsidRPr="00ED5ABF">
              <w:t>to provide</w:t>
            </w:r>
            <w:r>
              <w:t xml:space="preserve"> an appraisal from a certified appraiser to TEA. </w:t>
            </w:r>
            <w:r w:rsidRPr="00ED5ABF">
              <w:t xml:space="preserve">The bill sets out </w:t>
            </w:r>
            <w:r>
              <w:t>certain</w:t>
            </w:r>
            <w:r w:rsidRPr="00ED5ABF">
              <w:t xml:space="preserve"> </w:t>
            </w:r>
            <w:r w:rsidRPr="00ED5ABF">
              <w:t>disclosures</w:t>
            </w:r>
            <w:r>
              <w:t xml:space="preserve"> relating to financial transactions with related parties and compensation and benefits that are</w:t>
            </w:r>
            <w:r w:rsidRPr="00ED5ABF">
              <w:t xml:space="preserve"> required to be includ</w:t>
            </w:r>
            <w:r w:rsidRPr="00ED5ABF">
              <w:t>ed</w:t>
            </w:r>
            <w:r w:rsidRPr="00ED5ABF">
              <w:t xml:space="preserve"> </w:t>
            </w:r>
            <w:r w:rsidRPr="00ED5ABF">
              <w:t xml:space="preserve">in </w:t>
            </w:r>
            <w:r w:rsidRPr="00ED5ABF">
              <w:t xml:space="preserve">a charter school's annual financial </w:t>
            </w:r>
            <w:r w:rsidRPr="00ED5ABF">
              <w:t>report</w:t>
            </w:r>
            <w:r>
              <w:t xml:space="preserve"> </w:t>
            </w:r>
            <w:r>
              <w:t xml:space="preserve">and </w:t>
            </w:r>
            <w:r>
              <w:t xml:space="preserve">authorizes the </w:t>
            </w:r>
            <w:r>
              <w:t xml:space="preserve">commissioner </w:t>
            </w:r>
            <w:r>
              <w:t xml:space="preserve">to </w:t>
            </w:r>
            <w:r>
              <w:t xml:space="preserve">adopt rules to implement </w:t>
            </w:r>
            <w:r>
              <w:t>the disclosure</w:t>
            </w:r>
            <w:r>
              <w:t xml:space="preserve"> requirement</w:t>
            </w:r>
            <w:r>
              <w:t>.</w:t>
            </w:r>
            <w:r>
              <w:t xml:space="preserve"> The bill a</w:t>
            </w:r>
            <w:r>
              <w:t>uthorizes a</w:t>
            </w:r>
            <w:r w:rsidRPr="0076789B">
              <w:t xml:space="preserve">n audit </w:t>
            </w:r>
            <w:r>
              <w:t xml:space="preserve">by the commissioner </w:t>
            </w:r>
            <w:r>
              <w:t xml:space="preserve">of the records of an open-enrollment charter school, a charter holder, or a management company to </w:t>
            </w:r>
            <w:r w:rsidRPr="0076789B">
              <w:t>include the re</w:t>
            </w:r>
            <w:r w:rsidRPr="0076789B">
              <w:t>view of any real property transactions between the charter holder and</w:t>
            </w:r>
            <w:r>
              <w:t xml:space="preserve"> a related party</w:t>
            </w:r>
            <w:r w:rsidRPr="001A4540">
              <w:t>.</w:t>
            </w:r>
            <w:r w:rsidRPr="0076789B">
              <w:t xml:space="preserve"> </w:t>
            </w:r>
            <w:r>
              <w:t xml:space="preserve">The bill authorizes </w:t>
            </w:r>
            <w:r w:rsidRPr="0076789B">
              <w:t xml:space="preserve">the commissioner </w:t>
            </w:r>
            <w:r>
              <w:t xml:space="preserve">to </w:t>
            </w:r>
            <w:r w:rsidRPr="0076789B">
              <w:t xml:space="preserve">order that </w:t>
            </w:r>
            <w:r>
              <w:t xml:space="preserve">a </w:t>
            </w:r>
            <w:r w:rsidRPr="0076789B">
              <w:t xml:space="preserve">transaction </w:t>
            </w:r>
            <w:r>
              <w:t xml:space="preserve">with a related party using state funds </w:t>
            </w:r>
            <w:r w:rsidRPr="0076789B">
              <w:t>be reclassified or that other action be taken as necessary to pro</w:t>
            </w:r>
            <w:r w:rsidRPr="0076789B">
              <w:t xml:space="preserve">tect </w:t>
            </w:r>
            <w:r w:rsidRPr="008420CD">
              <w:t xml:space="preserve">a </w:t>
            </w:r>
            <w:r w:rsidRPr="00C40395">
              <w:t xml:space="preserve">charter </w:t>
            </w:r>
            <w:r w:rsidRPr="00C40395">
              <w:t>school's</w:t>
            </w:r>
            <w:r w:rsidRPr="008420CD">
              <w:t xml:space="preserve"> interests</w:t>
            </w:r>
            <w:r>
              <w:t xml:space="preserve"> i</w:t>
            </w:r>
            <w:r w:rsidRPr="0076789B">
              <w:t xml:space="preserve">f the commissioner determines that </w:t>
            </w:r>
            <w:r>
              <w:t xml:space="preserve">the transaction </w:t>
            </w:r>
            <w:r w:rsidRPr="0076789B">
              <w:t xml:space="preserve">was structured in a manner that did not benefit the school or that the transaction was in excess of fair market value. </w:t>
            </w:r>
            <w:r>
              <w:t xml:space="preserve">The bill </w:t>
            </w:r>
            <w:r>
              <w:t xml:space="preserve">makes </w:t>
            </w:r>
            <w:r w:rsidRPr="005046A7">
              <w:t>failure</w:t>
            </w:r>
            <w:r w:rsidRPr="0076789B">
              <w:t xml:space="preserve"> to comply with the commissio</w:t>
            </w:r>
            <w:r w:rsidRPr="0076789B">
              <w:t>ner's order a material violation of the charter.</w:t>
            </w:r>
          </w:p>
          <w:p w:rsidR="00460DA4" w:rsidRDefault="00401AB6" w:rsidP="0063133B">
            <w:pPr>
              <w:pStyle w:val="Header"/>
              <w:jc w:val="both"/>
            </w:pPr>
          </w:p>
          <w:p w:rsidR="00AB65ED" w:rsidRDefault="00401AB6" w:rsidP="0063133B">
            <w:pPr>
              <w:pStyle w:val="Header"/>
              <w:jc w:val="both"/>
            </w:pPr>
            <w:r>
              <w:t xml:space="preserve">S.B. 1658 </w:t>
            </w:r>
            <w:r>
              <w:t xml:space="preserve">establishes that </w:t>
            </w:r>
            <w:r>
              <w:t xml:space="preserve">while an open-enrollment charter school is in operation, the charter holder holds title to any property </w:t>
            </w:r>
            <w:r w:rsidRPr="00B561E0">
              <w:t xml:space="preserve">purchased </w:t>
            </w:r>
            <w:r>
              <w:t xml:space="preserve">with state funds received </w:t>
            </w:r>
            <w:r w:rsidRPr="00B561E0">
              <w:t>by</w:t>
            </w:r>
            <w:r w:rsidRPr="005F15F9">
              <w:t xml:space="preserve"> </w:t>
            </w:r>
            <w:r>
              <w:t>the</w:t>
            </w:r>
            <w:r w:rsidRPr="005F15F9">
              <w:t xml:space="preserve"> </w:t>
            </w:r>
            <w:r w:rsidRPr="005F15F9">
              <w:t>charter holder</w:t>
            </w:r>
            <w:r w:rsidRPr="005F15F9">
              <w:t xml:space="preserve"> </w:t>
            </w:r>
            <w:r>
              <w:t xml:space="preserve">that is considered to be public property </w:t>
            </w:r>
            <w:r>
              <w:t xml:space="preserve">and </w:t>
            </w:r>
            <w:r>
              <w:t xml:space="preserve">authorizes the charter holder to </w:t>
            </w:r>
            <w:r>
              <w:t>exercise complete control over the prope</w:t>
            </w:r>
            <w:r>
              <w:t>rty as permitted under the law, except that a</w:t>
            </w:r>
            <w:r>
              <w:t xml:space="preserve"> charter holder </w:t>
            </w:r>
            <w:r>
              <w:t>may not</w:t>
            </w:r>
            <w:r>
              <w:t xml:space="preserve"> transfer, sell</w:t>
            </w:r>
            <w:r>
              <w:t xml:space="preserve">, or otherwise </w:t>
            </w:r>
            <w:r>
              <w:t xml:space="preserve">dispose </w:t>
            </w:r>
            <w:r>
              <w:t>of any</w:t>
            </w:r>
            <w:r>
              <w:t xml:space="preserve"> </w:t>
            </w:r>
            <w:r>
              <w:t xml:space="preserve">property </w:t>
            </w:r>
            <w:r w:rsidRPr="007F5652">
              <w:t>described by pro</w:t>
            </w:r>
            <w:r w:rsidRPr="007F5652">
              <w:t xml:space="preserve">visions relating to property </w:t>
            </w:r>
            <w:r w:rsidRPr="007F5652">
              <w:t xml:space="preserve">purchased or leased </w:t>
            </w:r>
            <w:r w:rsidRPr="007F5652">
              <w:t xml:space="preserve">by a charter holder </w:t>
            </w:r>
            <w:r w:rsidRPr="007F5652">
              <w:t>with state funds</w:t>
            </w:r>
            <w:r>
              <w:t xml:space="preserve"> </w:t>
            </w:r>
            <w:r>
              <w:t xml:space="preserve">without the prior written consent of </w:t>
            </w:r>
            <w:r>
              <w:t>TEA</w:t>
            </w:r>
            <w:r>
              <w:t xml:space="preserve"> if the charte</w:t>
            </w:r>
            <w:r>
              <w:t>r holder has received notice of</w:t>
            </w:r>
            <w:r>
              <w:t xml:space="preserve"> the expiration of the charter holder's charter and the ch</w:t>
            </w:r>
            <w:r>
              <w:t>arter has not been renewed</w:t>
            </w:r>
            <w:r>
              <w:t>;</w:t>
            </w:r>
            <w:r>
              <w:t xml:space="preserve"> the charter holder has received notice</w:t>
            </w:r>
            <w:r>
              <w:t xml:space="preserve"> </w:t>
            </w:r>
            <w:r>
              <w:t xml:space="preserve">of </w:t>
            </w:r>
            <w:r>
              <w:t>the charter's revocation</w:t>
            </w:r>
            <w:r>
              <w:t>;</w:t>
            </w:r>
            <w:r>
              <w:t xml:space="preserve"> the charter holder has received notice that the open-enrollment charter school is under discretionary review by the commissioner, which may result in the revocation of the charter or a re</w:t>
            </w:r>
            <w:r>
              <w:t>constitution of the governing body of the charter h</w:t>
            </w:r>
            <w:r>
              <w:t>older</w:t>
            </w:r>
            <w:r>
              <w:t>;</w:t>
            </w:r>
            <w:r>
              <w:t xml:space="preserve"> or </w:t>
            </w:r>
            <w:r>
              <w:t>the open-enrollment charter school for which the charter is held has otherwise ceased to operate.</w:t>
            </w:r>
          </w:p>
          <w:p w:rsidR="001E788C" w:rsidRDefault="00401AB6" w:rsidP="0063133B">
            <w:pPr>
              <w:pStyle w:val="Header"/>
              <w:jc w:val="both"/>
            </w:pPr>
          </w:p>
          <w:p w:rsidR="00AB65ED" w:rsidRDefault="00401AB6" w:rsidP="0063133B">
            <w:pPr>
              <w:pStyle w:val="Header"/>
              <w:jc w:val="both"/>
            </w:pPr>
            <w:r>
              <w:t xml:space="preserve">S.B. 1658 </w:t>
            </w:r>
            <w:r>
              <w:t xml:space="preserve">requires TEA, </w:t>
            </w:r>
            <w:r>
              <w:t>if an open-enrollment ch</w:t>
            </w:r>
            <w:r>
              <w:t>arter school ceases to operate</w:t>
            </w:r>
            <w:r>
              <w:t>,</w:t>
            </w:r>
            <w:r>
              <w:t xml:space="preserve"> </w:t>
            </w:r>
            <w:r>
              <w:t xml:space="preserve">to </w:t>
            </w:r>
            <w:r>
              <w:t>direct the ch</w:t>
            </w:r>
            <w:r>
              <w:t>arter h</w:t>
            </w:r>
            <w:r>
              <w:t>older to dispose of property purchased with state funds</w:t>
            </w:r>
            <w:r>
              <w:t xml:space="preserve"> through</w:t>
            </w:r>
            <w:r>
              <w:t xml:space="preserve"> one of the following methods: </w:t>
            </w:r>
            <w:r>
              <w:t xml:space="preserve">retain </w:t>
            </w:r>
            <w:r>
              <w:t xml:space="preserve">or liquidate </w:t>
            </w:r>
            <w:r>
              <w:t>the property and provide reimbursement to the state</w:t>
            </w:r>
            <w:r>
              <w:t>,</w:t>
            </w:r>
            <w:r>
              <w:t xml:space="preserve"> </w:t>
            </w:r>
            <w:r>
              <w:t>transfer the property to TEA</w:t>
            </w:r>
            <w:r>
              <w:t xml:space="preserve"> </w:t>
            </w:r>
            <w:r>
              <w:t xml:space="preserve">or </w:t>
            </w:r>
            <w:r>
              <w:t>a school district or open-enrollm</w:t>
            </w:r>
            <w:r>
              <w:t xml:space="preserve">ent charter </w:t>
            </w:r>
            <w:r>
              <w:t>school</w:t>
            </w:r>
            <w:r>
              <w:t>,</w:t>
            </w:r>
            <w:r>
              <w:t xml:space="preserve"> close the operations of the open-enrollment charter sc</w:t>
            </w:r>
            <w:r>
              <w:t>hool</w:t>
            </w:r>
            <w:r>
              <w:t>,</w:t>
            </w:r>
            <w:r>
              <w:t xml:space="preserve"> or </w:t>
            </w:r>
            <w:r>
              <w:t xml:space="preserve">take any combination of </w:t>
            </w:r>
            <w:r>
              <w:t>those</w:t>
            </w:r>
            <w:r>
              <w:t xml:space="preserve"> </w:t>
            </w:r>
            <w:r>
              <w:t>actions</w:t>
            </w:r>
            <w:r>
              <w:t xml:space="preserve">. The bill </w:t>
            </w:r>
            <w:r>
              <w:t>authorizes</w:t>
            </w:r>
            <w:r>
              <w:t xml:space="preserve"> TEA</w:t>
            </w:r>
            <w:r w:rsidRPr="00956D89">
              <w:t xml:space="preserve">, </w:t>
            </w:r>
            <w:r w:rsidRPr="00956D89">
              <w:t xml:space="preserve">for property that is leased </w:t>
            </w:r>
            <w:r w:rsidRPr="00956D89">
              <w:t xml:space="preserve">by </w:t>
            </w:r>
            <w:r>
              <w:t>the</w:t>
            </w:r>
            <w:r w:rsidRPr="00956D89">
              <w:t xml:space="preserve"> charter holder </w:t>
            </w:r>
            <w:r w:rsidRPr="00956D89">
              <w:t>with state funds</w:t>
            </w:r>
            <w:r w:rsidRPr="00956D89">
              <w:t>,</w:t>
            </w:r>
            <w:r>
              <w:t xml:space="preserve"> to direct the charter holder </w:t>
            </w:r>
            <w:r w:rsidRPr="00AC0AC9">
              <w:t>to assign the charter ho</w:t>
            </w:r>
            <w:r w:rsidRPr="00AC0AC9">
              <w:t xml:space="preserve">lder's interest in the lease to </w:t>
            </w:r>
            <w:r>
              <w:t xml:space="preserve">TEA. </w:t>
            </w:r>
            <w:r>
              <w:t>The bill authorizes TEA</w:t>
            </w:r>
            <w:r>
              <w:t xml:space="preserve"> </w:t>
            </w:r>
            <w:r>
              <w:t xml:space="preserve">to </w:t>
            </w:r>
            <w:r>
              <w:t xml:space="preserve">approve an expenditure of remaining funds by a former charter holder for </w:t>
            </w:r>
            <w:r>
              <w:t xml:space="preserve">insurance or utilities for or maintenance, repairs, or </w:t>
            </w:r>
            <w:r>
              <w:t xml:space="preserve">improvements to </w:t>
            </w:r>
            <w:r w:rsidRPr="00956D89">
              <w:t xml:space="preserve">such purchased or leased </w:t>
            </w:r>
            <w:r w:rsidRPr="00956D89">
              <w:t>property</w:t>
            </w:r>
            <w:r>
              <w:t xml:space="preserve"> if </w:t>
            </w:r>
            <w:r>
              <w:t>TEA</w:t>
            </w:r>
            <w:r>
              <w:t xml:space="preserve"> determi</w:t>
            </w:r>
            <w:r>
              <w:t>nes that the expenditure is reasonably necessary to dispose of the property or preserve the property's valu</w:t>
            </w:r>
            <w:r>
              <w:t xml:space="preserve">e. </w:t>
            </w:r>
            <w:r>
              <w:t>The bill establishes that a</w:t>
            </w:r>
            <w:r>
              <w:t xml:space="preserve"> decision by </w:t>
            </w:r>
            <w:r>
              <w:t xml:space="preserve">TEA </w:t>
            </w:r>
            <w:r w:rsidRPr="007F5652">
              <w:t xml:space="preserve">relating to property purchased or leased </w:t>
            </w:r>
            <w:r w:rsidRPr="007F5652">
              <w:t xml:space="preserve">by a charter holder </w:t>
            </w:r>
            <w:r w:rsidRPr="007F5652">
              <w:t>with state funds</w:t>
            </w:r>
            <w:r>
              <w:t xml:space="preserve"> </w:t>
            </w:r>
            <w:r>
              <w:t xml:space="preserve">is final and may not be </w:t>
            </w:r>
            <w:r>
              <w:t>appealed.</w:t>
            </w:r>
          </w:p>
          <w:p w:rsidR="006B7B63" w:rsidRDefault="00401AB6" w:rsidP="0063133B">
            <w:pPr>
              <w:pStyle w:val="Header"/>
              <w:jc w:val="both"/>
            </w:pPr>
          </w:p>
          <w:p w:rsidR="00A21053" w:rsidRDefault="00401AB6" w:rsidP="0063133B">
            <w:pPr>
              <w:pStyle w:val="Header"/>
              <w:jc w:val="both"/>
            </w:pPr>
            <w:r>
              <w:t xml:space="preserve">S.B. 1658 authorizes a former charter holder of an open-enrollment charter school that has ceased to operate to retain </w:t>
            </w:r>
            <w:r w:rsidRPr="007F5652">
              <w:t xml:space="preserve">property </w:t>
            </w:r>
            <w:r w:rsidRPr="007F5652">
              <w:t xml:space="preserve">described by provisions relating to property </w:t>
            </w:r>
            <w:r w:rsidRPr="007F5652">
              <w:t xml:space="preserve">purchased or leased </w:t>
            </w:r>
            <w:r w:rsidRPr="007F5652">
              <w:t xml:space="preserve">by a charter holder </w:t>
            </w:r>
            <w:r w:rsidRPr="007F5652">
              <w:t>with state funds</w:t>
            </w:r>
            <w:r>
              <w:t xml:space="preserve"> if the former c</w:t>
            </w:r>
            <w:r>
              <w:t xml:space="preserve">harter holder reimburses the state with non-state funds and the former charter holder provides written assurance that the bill's requirements for </w:t>
            </w:r>
            <w:r>
              <w:t xml:space="preserve">the </w:t>
            </w:r>
            <w:r>
              <w:t xml:space="preserve">closure of charter school operations will be met and receives approval from TEA. </w:t>
            </w:r>
            <w:r>
              <w:t>The bill authorizes the f</w:t>
            </w:r>
            <w:r>
              <w:t>ormer charter holder, o</w:t>
            </w:r>
            <w:r>
              <w:t xml:space="preserve">n receiving consent from </w:t>
            </w:r>
            <w:r>
              <w:t>TEA</w:t>
            </w:r>
            <w:r>
              <w:t xml:space="preserve"> and a written agreement from </w:t>
            </w:r>
            <w:r w:rsidRPr="00956D89">
              <w:t xml:space="preserve">certain </w:t>
            </w:r>
            <w:r w:rsidRPr="00956D89">
              <w:t>creditor</w:t>
            </w:r>
            <w:r w:rsidRPr="00956D89">
              <w:t>s</w:t>
            </w:r>
            <w:r w:rsidRPr="00956D89">
              <w:t xml:space="preserve"> with a </w:t>
            </w:r>
            <w:r w:rsidRPr="008420CD">
              <w:t>security interest</w:t>
            </w:r>
            <w:r w:rsidRPr="008420CD">
              <w:t xml:space="preserve"> in the property</w:t>
            </w:r>
            <w:r>
              <w:t>, to</w:t>
            </w:r>
            <w:r>
              <w:t xml:space="preserve"> sell </w:t>
            </w:r>
            <w:r>
              <w:t xml:space="preserve">property for fair market value </w:t>
            </w:r>
            <w:r>
              <w:t xml:space="preserve">or </w:t>
            </w:r>
            <w:r>
              <w:t xml:space="preserve">to </w:t>
            </w:r>
            <w:r>
              <w:t xml:space="preserve">transfer property to an open-enrollment charter school or a school district </w:t>
            </w:r>
            <w:r w:rsidRPr="00956D89">
              <w:t>as pro</w:t>
            </w:r>
            <w:r w:rsidRPr="00956D89">
              <w:t>vided by the bill's provisions</w:t>
            </w:r>
            <w:r>
              <w:t xml:space="preserve">. The </w:t>
            </w:r>
            <w:r>
              <w:t xml:space="preserve">bill </w:t>
            </w:r>
            <w:r>
              <w:t xml:space="preserve">sets out </w:t>
            </w:r>
            <w:r>
              <w:t xml:space="preserve">the </w:t>
            </w:r>
            <w:r>
              <w:t>method for determining</w:t>
            </w:r>
            <w:r>
              <w:t xml:space="preserve"> the </w:t>
            </w:r>
            <w:r>
              <w:t xml:space="preserve">amount of funds </w:t>
            </w:r>
            <w:r>
              <w:t xml:space="preserve">to which </w:t>
            </w:r>
            <w:r>
              <w:t>the state is entitled as reimbursement for prop</w:t>
            </w:r>
            <w:r>
              <w:t>erty of a former char</w:t>
            </w:r>
            <w:r>
              <w:t>ter holder</w:t>
            </w:r>
            <w:r w:rsidRPr="008420CD">
              <w:t>.</w:t>
            </w:r>
            <w:r w:rsidRPr="001A7E52">
              <w:t xml:space="preserve"> The b</w:t>
            </w:r>
            <w:r w:rsidRPr="00A72D9C">
              <w:t xml:space="preserve">ill prescribes procedures for a </w:t>
            </w:r>
            <w:r w:rsidRPr="008420CD">
              <w:t xml:space="preserve">former charter holder retaining </w:t>
            </w:r>
            <w:r w:rsidRPr="008420CD">
              <w:t xml:space="preserve">or selling property </w:t>
            </w:r>
            <w:r w:rsidRPr="008420CD">
              <w:t xml:space="preserve">and </w:t>
            </w:r>
            <w:r w:rsidRPr="008420CD">
              <w:t>authorizes</w:t>
            </w:r>
            <w:r w:rsidRPr="008420CD">
              <w:t xml:space="preserve"> a former charter holder</w:t>
            </w:r>
            <w:r w:rsidRPr="008420CD">
              <w:t xml:space="preserve"> to </w:t>
            </w:r>
            <w:r w:rsidRPr="008420CD">
              <w:t xml:space="preserve">retain any funds remaining after complying with </w:t>
            </w:r>
            <w:r>
              <w:t>the bill's provisions regarding the disposition of property</w:t>
            </w:r>
            <w:r>
              <w:t xml:space="preserve"> purch</w:t>
            </w:r>
            <w:r>
              <w:t>ased with state funds</w:t>
            </w:r>
            <w:r w:rsidRPr="002A2C15">
              <w:t>.</w:t>
            </w:r>
            <w:r w:rsidRPr="001A7E52">
              <w:t xml:space="preserve"> The bill </w:t>
            </w:r>
            <w:r w:rsidRPr="00A72D9C">
              <w:t xml:space="preserve">requires </w:t>
            </w:r>
            <w:r w:rsidRPr="008420CD">
              <w:t>TEA, a</w:t>
            </w:r>
            <w:r w:rsidRPr="008420CD">
              <w:t xml:space="preserve">s soon as </w:t>
            </w:r>
            <w:r w:rsidRPr="008420CD">
              <w:t xml:space="preserve">TEA </w:t>
            </w:r>
            <w:r w:rsidRPr="008420CD">
              <w:t xml:space="preserve">is satisfied that the former charter holder complied with </w:t>
            </w:r>
            <w:r w:rsidRPr="008420CD">
              <w:t>those procedures, to</w:t>
            </w:r>
            <w:r w:rsidRPr="008420CD">
              <w:t xml:space="preserve"> </w:t>
            </w:r>
            <w:r>
              <w:t xml:space="preserve">file </w:t>
            </w:r>
            <w:r w:rsidRPr="008420CD">
              <w:t xml:space="preserve">written notice of the release of the state interest in property the former charter holder retains and </w:t>
            </w:r>
            <w:r w:rsidRPr="008420CD">
              <w:t xml:space="preserve">to </w:t>
            </w:r>
            <w:r w:rsidRPr="008420CD">
              <w:t>author</w:t>
            </w:r>
            <w:r w:rsidRPr="008420CD">
              <w:t>ize the return of any funds not used for state reimbursement to the former charter holder.</w:t>
            </w:r>
            <w:r>
              <w:t xml:space="preserve"> </w:t>
            </w:r>
          </w:p>
          <w:p w:rsidR="00A21053" w:rsidRDefault="00401AB6" w:rsidP="0063133B">
            <w:pPr>
              <w:pStyle w:val="Header"/>
              <w:jc w:val="both"/>
            </w:pPr>
          </w:p>
          <w:p w:rsidR="00CE7818" w:rsidRDefault="00401AB6" w:rsidP="0063133B">
            <w:pPr>
              <w:pStyle w:val="Header"/>
              <w:jc w:val="both"/>
            </w:pPr>
            <w:r>
              <w:t xml:space="preserve">S.B. 1658 </w:t>
            </w:r>
            <w:r w:rsidRPr="00B561E0">
              <w:t>requires a former charter holder, if the</w:t>
            </w:r>
            <w:r w:rsidRPr="00B561E0">
              <w:t xml:space="preserve"> former charter holder do</w:t>
            </w:r>
            <w:r w:rsidRPr="00B561E0">
              <w:t xml:space="preserve">es </w:t>
            </w:r>
            <w:r w:rsidRPr="00B561E0">
              <w:t>not otherwise dispose of property in accordance with the bill's provisions</w:t>
            </w:r>
            <w:r w:rsidRPr="00B561E0">
              <w:t xml:space="preserve"> </w:t>
            </w:r>
            <w:r w:rsidRPr="00B561E0">
              <w:t xml:space="preserve">and subject to the satisfaction of </w:t>
            </w:r>
            <w:r w:rsidRPr="00B561E0">
              <w:t>certain</w:t>
            </w:r>
            <w:r w:rsidRPr="00B561E0">
              <w:t xml:space="preserve"> security interest</w:t>
            </w:r>
            <w:r w:rsidRPr="00B561E0">
              <w:t>s</w:t>
            </w:r>
            <w:r w:rsidRPr="00B561E0">
              <w:t xml:space="preserve"> or lien</w:t>
            </w:r>
            <w:r w:rsidRPr="00B561E0">
              <w:t>s</w:t>
            </w:r>
            <w:r w:rsidRPr="00B561E0">
              <w:t xml:space="preserve">, </w:t>
            </w:r>
            <w:r w:rsidRPr="00B561E0">
              <w:t xml:space="preserve">to </w:t>
            </w:r>
            <w:r w:rsidRPr="00B561E0">
              <w:t xml:space="preserve">transfer the property to </w:t>
            </w:r>
            <w:r w:rsidRPr="00B561E0">
              <w:t>TEA</w:t>
            </w:r>
            <w:r w:rsidRPr="00B561E0">
              <w:t xml:space="preserve"> in accordance with the procedures and time requirements established by </w:t>
            </w:r>
            <w:r w:rsidRPr="00B561E0">
              <w:t>TEA</w:t>
            </w:r>
            <w:r w:rsidRPr="00B561E0">
              <w:t>.</w:t>
            </w:r>
            <w:r>
              <w:t xml:space="preserve"> The bill establishes that a</w:t>
            </w:r>
            <w:r>
              <w:t xml:space="preserve"> decision by </w:t>
            </w:r>
            <w:r>
              <w:t xml:space="preserve">TEA </w:t>
            </w:r>
            <w:r>
              <w:t xml:space="preserve">under </w:t>
            </w:r>
            <w:r>
              <w:t>the bill's provisions rela</w:t>
            </w:r>
            <w:r>
              <w:t>ting to the</w:t>
            </w:r>
            <w:r>
              <w:t xml:space="preserve"> disposition of property</w:t>
            </w:r>
            <w:r>
              <w:t xml:space="preserve"> purchased with state funds</w:t>
            </w:r>
            <w:r>
              <w:t xml:space="preserve"> </w:t>
            </w:r>
            <w:r>
              <w:t>is final and may not be appealed</w:t>
            </w:r>
            <w:r>
              <w:t xml:space="preserve"> and</w:t>
            </w:r>
            <w:r>
              <w:t xml:space="preserve"> authorizes the </w:t>
            </w:r>
            <w:r>
              <w:t xml:space="preserve">commissioner </w:t>
            </w:r>
            <w:r>
              <w:t xml:space="preserve">to </w:t>
            </w:r>
            <w:r>
              <w:t xml:space="preserve">adopt rules necessary to administer </w:t>
            </w:r>
            <w:r>
              <w:t xml:space="preserve">those </w:t>
            </w:r>
            <w:r>
              <w:t>provisions</w:t>
            </w:r>
            <w:r>
              <w:t>.</w:t>
            </w:r>
            <w:r>
              <w:t xml:space="preserve"> </w:t>
            </w:r>
            <w:r>
              <w:t xml:space="preserve">The bill </w:t>
            </w:r>
            <w:r>
              <w:t xml:space="preserve">sets out the </w:t>
            </w:r>
            <w:r>
              <w:t>condition</w:t>
            </w:r>
            <w:r>
              <w:t xml:space="preserve">s </w:t>
            </w:r>
            <w:r>
              <w:t xml:space="preserve">under which </w:t>
            </w:r>
            <w:r>
              <w:t>TEA</w:t>
            </w:r>
            <w:r>
              <w:t xml:space="preserve"> may</w:t>
            </w:r>
            <w:r>
              <w:t xml:space="preserve"> </w:t>
            </w:r>
            <w:r>
              <w:t>approve</w:t>
            </w:r>
            <w:r>
              <w:t xml:space="preserve"> the transf</w:t>
            </w:r>
            <w:r>
              <w:t xml:space="preserve">er of property </w:t>
            </w:r>
            <w:r w:rsidRPr="007F5652">
              <w:t xml:space="preserve">described by provisions relating to property purchased or leased </w:t>
            </w:r>
            <w:r w:rsidRPr="007F5652">
              <w:t xml:space="preserve">by a charter holder </w:t>
            </w:r>
            <w:r w:rsidRPr="007F5652">
              <w:t>with state funds</w:t>
            </w:r>
            <w:r w:rsidRPr="008420CD">
              <w:t xml:space="preserve"> </w:t>
            </w:r>
            <w:r w:rsidRPr="006E3D3B">
              <w:t>to a school district or open-enrollment charter school</w:t>
            </w:r>
            <w:r>
              <w:t xml:space="preserve"> </w:t>
            </w:r>
            <w:r w:rsidRPr="00FC19D7">
              <w:t xml:space="preserve">and the conditions under which TEA may </w:t>
            </w:r>
            <w:r w:rsidRPr="00A43130">
              <w:t>distribute certain transferred personal prope</w:t>
            </w:r>
            <w:r w:rsidRPr="00A43130">
              <w:t>rty</w:t>
            </w:r>
            <w:r w:rsidRPr="00FC19D7">
              <w:t xml:space="preserve"> to </w:t>
            </w:r>
            <w:r w:rsidRPr="006E3D3B">
              <w:t>open-enrollment charter schools and school districts</w:t>
            </w:r>
            <w:r w:rsidRPr="008420CD">
              <w:t>.</w:t>
            </w:r>
            <w:r>
              <w:t xml:space="preserve"> The </w:t>
            </w:r>
            <w:r w:rsidRPr="00A43130">
              <w:t xml:space="preserve">bill </w:t>
            </w:r>
            <w:r w:rsidRPr="00A43130">
              <w:t>establishes that</w:t>
            </w:r>
            <w:r w:rsidRPr="00A43130">
              <w:t xml:space="preserve"> such property</w:t>
            </w:r>
            <w:r>
              <w:t xml:space="preserve"> received by an open</w:t>
            </w:r>
            <w:r>
              <w:noBreakHyphen/>
            </w:r>
            <w:r>
              <w:t xml:space="preserve">enrollment charter school or school district </w:t>
            </w:r>
            <w:r>
              <w:t xml:space="preserve">is considered </w:t>
            </w:r>
            <w:r>
              <w:t xml:space="preserve">to be state property and authorizes the commissioner to adopt rules necessary to administer </w:t>
            </w:r>
            <w:r>
              <w:t xml:space="preserve">the bill's </w:t>
            </w:r>
            <w:r>
              <w:t>provisions</w:t>
            </w:r>
            <w:r>
              <w:t xml:space="preserve"> relating to the transfer of property</w:t>
            </w:r>
            <w:r>
              <w:t xml:space="preserve"> purchased with state funds</w:t>
            </w:r>
            <w:r>
              <w:t xml:space="preserve">. </w:t>
            </w:r>
            <w:r>
              <w:t>The bill establishes</w:t>
            </w:r>
            <w:r>
              <w:t xml:space="preserve"> that</w:t>
            </w:r>
            <w:r>
              <w:t xml:space="preserve"> a determination made by TEA under </w:t>
            </w:r>
            <w:r>
              <w:t xml:space="preserve">those </w:t>
            </w:r>
            <w:r>
              <w:t xml:space="preserve">provisions </w:t>
            </w:r>
            <w:r>
              <w:t>is final and may not be appealed</w:t>
            </w:r>
            <w:r w:rsidRPr="00B018A0">
              <w:t>.</w:t>
            </w:r>
            <w:r w:rsidRPr="001A4540">
              <w:t xml:space="preserve"> The bill </w:t>
            </w:r>
            <w:r w:rsidRPr="00B018A0">
              <w:t>requires</w:t>
            </w:r>
            <w:r>
              <w:t xml:space="preserve"> the attorney general, </w:t>
            </w:r>
            <w:r>
              <w:t xml:space="preserve">on TEA request </w:t>
            </w:r>
            <w:r>
              <w:t>i</w:t>
            </w:r>
            <w:r>
              <w:t>f</w:t>
            </w:r>
            <w:r>
              <w:t xml:space="preserve"> TEA </w:t>
            </w:r>
            <w:r>
              <w:t>determines a former charter h</w:t>
            </w:r>
            <w:r>
              <w:t xml:space="preserve">older failed to comply with the bill's provisions regarding </w:t>
            </w:r>
            <w:r>
              <w:t xml:space="preserve">the </w:t>
            </w:r>
            <w:r>
              <w:t xml:space="preserve">disposition </w:t>
            </w:r>
            <w:r>
              <w:t xml:space="preserve">or transfer </w:t>
            </w:r>
            <w:r>
              <w:t>of property</w:t>
            </w:r>
            <w:r>
              <w:t xml:space="preserve"> purchased with state funds</w:t>
            </w:r>
            <w:r>
              <w:t xml:space="preserve"> </w:t>
            </w:r>
            <w:r w:rsidRPr="0098295E">
              <w:t xml:space="preserve">and </w:t>
            </w:r>
            <w:r w:rsidRPr="0098295E">
              <w:t>subject to the satisfaction</w:t>
            </w:r>
            <w:r>
              <w:t xml:space="preserve"> of </w:t>
            </w:r>
            <w:r>
              <w:t>certain</w:t>
            </w:r>
            <w:r>
              <w:t xml:space="preserve"> security interest</w:t>
            </w:r>
            <w:r>
              <w:t>s</w:t>
            </w:r>
            <w:r>
              <w:t xml:space="preserve"> or lien</w:t>
            </w:r>
            <w:r>
              <w:t>s</w:t>
            </w:r>
            <w:r>
              <w:t xml:space="preserve">, </w:t>
            </w:r>
            <w:r>
              <w:t xml:space="preserve">to </w:t>
            </w:r>
            <w:r>
              <w:t xml:space="preserve">take any appropriate legal action to compel the former charter holder to convey title to </w:t>
            </w:r>
            <w:r>
              <w:t>TEA</w:t>
            </w:r>
            <w:r>
              <w:t xml:space="preserve"> or </w:t>
            </w:r>
            <w:r>
              <w:t>an</w:t>
            </w:r>
            <w:r>
              <w:t xml:space="preserve">other governmental entity authorized by </w:t>
            </w:r>
            <w:r>
              <w:t>TEA</w:t>
            </w:r>
            <w:r>
              <w:t xml:space="preserve"> to maintain or dispose of property.</w:t>
            </w:r>
            <w:r>
              <w:t xml:space="preserve"> </w:t>
            </w:r>
          </w:p>
          <w:p w:rsidR="00231AAA" w:rsidRDefault="00401AB6" w:rsidP="0063133B">
            <w:pPr>
              <w:pStyle w:val="Header"/>
              <w:jc w:val="both"/>
            </w:pPr>
          </w:p>
          <w:p w:rsidR="000057D5" w:rsidRDefault="00401AB6" w:rsidP="0063133B">
            <w:pPr>
              <w:pStyle w:val="Header"/>
              <w:jc w:val="both"/>
            </w:pPr>
            <w:r>
              <w:t xml:space="preserve">S.B. 1658 </w:t>
            </w:r>
            <w:r>
              <w:t xml:space="preserve">authorizes TEA, after receiving title to property </w:t>
            </w:r>
            <w:r w:rsidRPr="00FC19D7">
              <w:t xml:space="preserve">described by provisions relating to property purchased or leased </w:t>
            </w:r>
            <w:r w:rsidRPr="00FC19D7">
              <w:t xml:space="preserve">by a charter holder </w:t>
            </w:r>
            <w:r w:rsidRPr="00FC19D7">
              <w:t>with state funds</w:t>
            </w:r>
            <w:r>
              <w:t>, to sell the property at any price acceptable to TEA. The bill requires the General Land Offic</w:t>
            </w:r>
            <w:r>
              <w:t>e</w:t>
            </w:r>
            <w:r>
              <w:t xml:space="preserve"> (GLO)</w:t>
            </w:r>
            <w:r>
              <w:t>, on request of TEA, to enter into a memorandum of understanding to sell real property for TEA</w:t>
            </w:r>
            <w:r>
              <w:t xml:space="preserve"> and </w:t>
            </w:r>
            <w:r>
              <w:t>requires the Texas Facilities Commission</w:t>
            </w:r>
            <w:r>
              <w:t xml:space="preserve"> (TFC)</w:t>
            </w:r>
            <w:r>
              <w:t>, on request of TEA,</w:t>
            </w:r>
            <w:r>
              <w:t xml:space="preserve"> to enter into a memorandum of understanding to sell</w:t>
            </w:r>
            <w:r>
              <w:t xml:space="preserve"> personal property for TEA. </w:t>
            </w:r>
            <w:r>
              <w:t xml:space="preserve">The </w:t>
            </w:r>
            <w:r>
              <w:t xml:space="preserve">bill </w:t>
            </w:r>
            <w:r>
              <w:t xml:space="preserve">authorizes </w:t>
            </w:r>
            <w:r>
              <w:t>such a</w:t>
            </w:r>
            <w:r w:rsidRPr="00A43130">
              <w:t xml:space="preserve"> memorandum of understanding </w:t>
            </w:r>
            <w:r>
              <w:t>to</w:t>
            </w:r>
            <w:r w:rsidRPr="00A43130">
              <w:t xml:space="preserve"> allow the </w:t>
            </w:r>
            <w:r>
              <w:t>GLO</w:t>
            </w:r>
            <w:r w:rsidRPr="00A43130">
              <w:t xml:space="preserve"> or </w:t>
            </w:r>
            <w:r>
              <w:t>the TFC</w:t>
            </w:r>
            <w:r w:rsidRPr="00A43130">
              <w:t xml:space="preserve"> to recover from the sale proceeds any cost incurred by </w:t>
            </w:r>
            <w:r>
              <w:t>TEA</w:t>
            </w:r>
            <w:r w:rsidRPr="00A43130">
              <w:t xml:space="preserve"> in the sale of the property.</w:t>
            </w:r>
            <w:r>
              <w:t xml:space="preserve"> </w:t>
            </w:r>
            <w:r>
              <w:t>The bill requires p</w:t>
            </w:r>
            <w:r>
              <w:t xml:space="preserve">roceeds from the sale of </w:t>
            </w:r>
            <w:r>
              <w:t>such property</w:t>
            </w:r>
            <w:r>
              <w:t>, subject to the satisfaction of</w:t>
            </w:r>
            <w:r>
              <w:t xml:space="preserve"> </w:t>
            </w:r>
            <w:r>
              <w:t>certain</w:t>
            </w:r>
            <w:r>
              <w:t xml:space="preserve"> security interest</w:t>
            </w:r>
            <w:r>
              <w:t>s</w:t>
            </w:r>
            <w:r>
              <w:t xml:space="preserve"> or lien</w:t>
            </w:r>
            <w:r>
              <w:t>s</w:t>
            </w:r>
            <w:r>
              <w:t>,</w:t>
            </w:r>
            <w:r>
              <w:t xml:space="preserve"> to </w:t>
            </w:r>
            <w:r>
              <w:t>be deposited in the charter scho</w:t>
            </w:r>
            <w:r>
              <w:t>ol liquidation fund and authorizes t</w:t>
            </w:r>
            <w:r>
              <w:t xml:space="preserve">he commissioner </w:t>
            </w:r>
            <w:r>
              <w:t xml:space="preserve">to </w:t>
            </w:r>
            <w:r>
              <w:t xml:space="preserve">adopt rules as necessary to administer </w:t>
            </w:r>
            <w:r w:rsidRPr="001A7E52">
              <w:t xml:space="preserve">the bill's provisions relating to the sale of </w:t>
            </w:r>
            <w:r w:rsidRPr="0098295E">
              <w:t>property purchased with state funds</w:t>
            </w:r>
            <w:r w:rsidRPr="0098295E">
              <w:t>.</w:t>
            </w:r>
            <w:r>
              <w:t xml:space="preserve"> The bi</w:t>
            </w:r>
            <w:r>
              <w:t xml:space="preserve">ll </w:t>
            </w:r>
            <w:r>
              <w:t xml:space="preserve">requires a former charter holder, after extinguishing all payable obligations owed by an open-enrollment charter school that ceases to operate, to remit to TEA any </w:t>
            </w:r>
            <w:r w:rsidRPr="001A7E52">
              <w:t>remaining funds</w:t>
            </w:r>
            <w:r>
              <w:t xml:space="preserve"> and any state reimbursement amounts from the sale of property </w:t>
            </w:r>
            <w:r w:rsidRPr="00FC19D7">
              <w:t>described b</w:t>
            </w:r>
            <w:r w:rsidRPr="00FC19D7">
              <w:t xml:space="preserve">y provisions relating to property purchased or leased </w:t>
            </w:r>
            <w:r w:rsidRPr="00FC19D7">
              <w:t xml:space="preserve">by a charter holder </w:t>
            </w:r>
            <w:r w:rsidRPr="00FC19D7">
              <w:t>with state funds</w:t>
            </w:r>
            <w:r>
              <w:t xml:space="preserve"> </w:t>
            </w:r>
            <w:r w:rsidRPr="00A72D9C">
              <w:t>or to</w:t>
            </w:r>
            <w:r>
              <w:t xml:space="preserve"> transfer the remaining funds to another charter holder. The bill requires TEA to deposit any </w:t>
            </w:r>
            <w:r w:rsidRPr="001A7E52">
              <w:t xml:space="preserve">remaining </w:t>
            </w:r>
            <w:r w:rsidRPr="001A7E52">
              <w:t>funds</w:t>
            </w:r>
            <w:r>
              <w:t xml:space="preserve"> received by TEA </w:t>
            </w:r>
            <w:r>
              <w:t xml:space="preserve">in the charter school liquidation fund. The </w:t>
            </w:r>
            <w:r>
              <w:t xml:space="preserve">bill authorizes the </w:t>
            </w:r>
            <w:r>
              <w:t xml:space="preserve">commissioner </w:t>
            </w:r>
            <w:r>
              <w:t xml:space="preserve">to </w:t>
            </w:r>
            <w:r>
              <w:t xml:space="preserve">adopt rules necessary to administer </w:t>
            </w:r>
            <w:r>
              <w:t>the bill's provisions relating to the closure of charter school operations</w:t>
            </w:r>
            <w:r>
              <w:t>.</w:t>
            </w:r>
          </w:p>
          <w:p w:rsidR="00C71622" w:rsidRDefault="00401AB6" w:rsidP="0063133B">
            <w:pPr>
              <w:pStyle w:val="Header"/>
              <w:jc w:val="both"/>
            </w:pPr>
          </w:p>
          <w:p w:rsidR="00C71622" w:rsidRDefault="00401AB6" w:rsidP="0063133B">
            <w:pPr>
              <w:pStyle w:val="Header"/>
              <w:jc w:val="both"/>
            </w:pPr>
            <w:r>
              <w:t xml:space="preserve">S.B. 1658 requires TEA to deposit funds received </w:t>
            </w:r>
            <w:r>
              <w:t xml:space="preserve">under the bill's provisions </w:t>
            </w:r>
            <w:r>
              <w:t>into the charter school liquidation fund</w:t>
            </w:r>
            <w:r>
              <w:t>,</w:t>
            </w:r>
            <w:r>
              <w:t xml:space="preserve"> </w:t>
            </w:r>
            <w:r w:rsidRPr="0098295E">
              <w:t>sets out the authorized uses of those funds</w:t>
            </w:r>
            <w:r w:rsidRPr="009F2F89">
              <w:t>, and prohibits TEA from using th</w:t>
            </w:r>
            <w:r w:rsidRPr="0098295E">
              <w:t>e funds until the commissioner determines if the open-enrollment charter school that ceases to operate receive</w:t>
            </w:r>
            <w:r w:rsidRPr="0098295E">
              <w:t xml:space="preserve">d an overallocation of </w:t>
            </w:r>
            <w:r>
              <w:t xml:space="preserve">state </w:t>
            </w:r>
            <w:r w:rsidRPr="0098295E">
              <w:t>funds</w:t>
            </w:r>
            <w:r w:rsidRPr="009F2F89">
              <w:t xml:space="preserve"> that must be recovered for the foundation school program</w:t>
            </w:r>
            <w:r>
              <w:t xml:space="preserve">. The bill requires TEA to annually review the amount of funds in the charter school liquidation fund and transfer any funds exceeding $2 million for use in funding </w:t>
            </w:r>
            <w:r>
              <w:t xml:space="preserve">a high-quality educational grant program established by the commissioner or to the comptroller of public accounts to deposit in the charter district bond guarantee reserve fund. The bill authorizes TEA to delay </w:t>
            </w:r>
            <w:r>
              <w:t xml:space="preserve">such </w:t>
            </w:r>
            <w:r>
              <w:t>a transfer of funds if the excess is les</w:t>
            </w:r>
            <w:r>
              <w:t xml:space="preserve">s than $100,000. </w:t>
            </w:r>
            <w:r>
              <w:t>F</w:t>
            </w:r>
            <w:r>
              <w:t xml:space="preserve">unds set aside for an overallocation of funds from the foundation school program </w:t>
            </w:r>
            <w:r>
              <w:t xml:space="preserve">are not included </w:t>
            </w:r>
            <w:r>
              <w:t xml:space="preserve">in determining whether the amount of funds exceeds $2 million. The bill authorizes the commissioner to adopt rules necessary to implement </w:t>
            </w:r>
            <w:r>
              <w:t>th</w:t>
            </w:r>
            <w:r>
              <w:t>e bill's provisions relating to reclaimed funds</w:t>
            </w:r>
            <w:r>
              <w:t>.</w:t>
            </w:r>
          </w:p>
          <w:p w:rsidR="004C0E7C" w:rsidRDefault="00401AB6" w:rsidP="0063133B">
            <w:pPr>
              <w:pStyle w:val="Header"/>
              <w:jc w:val="both"/>
            </w:pPr>
          </w:p>
          <w:p w:rsidR="00854173" w:rsidRDefault="00401AB6" w:rsidP="0063133B">
            <w:pPr>
              <w:pStyle w:val="Header"/>
              <w:jc w:val="both"/>
            </w:pPr>
            <w:r>
              <w:t xml:space="preserve">S.B. 1658 </w:t>
            </w:r>
            <w:r>
              <w:t xml:space="preserve">establishes the authority of </w:t>
            </w:r>
            <w:r>
              <w:t xml:space="preserve">a board of managers appointed for the final closure of a former open-enrollment charter school </w:t>
            </w:r>
            <w:r w:rsidRPr="00473F1D">
              <w:t>regarding</w:t>
            </w:r>
            <w:r w:rsidRPr="00473F1D">
              <w:t xml:space="preserve"> a</w:t>
            </w:r>
            <w:r>
              <w:t>ccess to and management of any former charter holder's bank a</w:t>
            </w:r>
            <w:r>
              <w:t>ccount that contains</w:t>
            </w:r>
            <w:r>
              <w:t xml:space="preserve"> </w:t>
            </w:r>
            <w:r w:rsidRPr="008420CD">
              <w:t>state funds and</w:t>
            </w:r>
            <w:r>
              <w:t xml:space="preserve"> r</w:t>
            </w:r>
            <w:r w:rsidRPr="00473F1D">
              <w:t>egarding</w:t>
            </w:r>
            <w:r w:rsidRPr="00A72D9C">
              <w:t xml:space="preserve"> </w:t>
            </w:r>
            <w:r w:rsidRPr="008420CD">
              <w:t>property acquired with state funds and clarifies the duties of TEA regarding the use of certain state funds to compensate a member of a board of managers for an open-enrollment charter school or a school campu</w:t>
            </w:r>
            <w:r w:rsidRPr="008420CD">
              <w:t>s or a superintendent.</w:t>
            </w:r>
            <w:r>
              <w:t xml:space="preserve"> </w:t>
            </w:r>
            <w:r>
              <w:t xml:space="preserve">The bill </w:t>
            </w:r>
            <w:r>
              <w:t xml:space="preserve">revises the list of </w:t>
            </w:r>
            <w:r>
              <w:t xml:space="preserve">assets of </w:t>
            </w:r>
            <w:r>
              <w:t>the permanent school fund</w:t>
            </w:r>
            <w:r>
              <w:t>.</w:t>
            </w:r>
            <w:r>
              <w:t xml:space="preserve"> </w:t>
            </w:r>
          </w:p>
          <w:p w:rsidR="00854173" w:rsidRDefault="00401AB6" w:rsidP="0063133B">
            <w:pPr>
              <w:pStyle w:val="Header"/>
              <w:jc w:val="both"/>
            </w:pPr>
          </w:p>
          <w:p w:rsidR="00854173" w:rsidRDefault="00401AB6" w:rsidP="0063133B">
            <w:pPr>
              <w:pStyle w:val="Header"/>
              <w:jc w:val="both"/>
            </w:pPr>
            <w:r>
              <w:t xml:space="preserve">S.B. 1658 requires an open-enrollment charter school to provide an accounting of each parcel of the school's real property, including </w:t>
            </w:r>
            <w:r w:rsidRPr="0063133B">
              <w:t>identifying the amount of local</w:t>
            </w:r>
            <w:r w:rsidRPr="0063133B">
              <w:t>, state, and federal funds used to purchase or improve each parcel of property. The bill requires an open-enrollment charter school for which the charter has expired, been</w:t>
            </w:r>
            <w:r>
              <w:t xml:space="preserve"> revoked,</w:t>
            </w:r>
            <w:r>
              <w:t xml:space="preserve"> or been surrendered or an open</w:t>
            </w:r>
            <w:r>
              <w:noBreakHyphen/>
            </w:r>
            <w:r>
              <w:t xml:space="preserve">enrollment charter school that otherwise ceases to operate to submit a final annual financial report to TEA </w:t>
            </w:r>
            <w:r>
              <w:t>verifying</w:t>
            </w:r>
            <w:r>
              <w:t xml:space="preserve"> that all state property held by the charter holder has been returned or disposed of in accordance </w:t>
            </w:r>
            <w:r>
              <w:t>with provisions regarding property purch</w:t>
            </w:r>
            <w:r>
              <w:t xml:space="preserve">ased </w:t>
            </w:r>
            <w:r>
              <w:t xml:space="preserve">or leased by a charter holder </w:t>
            </w:r>
            <w:r>
              <w:t>with state funds. T</w:t>
            </w:r>
            <w:r>
              <w:t xml:space="preserve">he </w:t>
            </w:r>
            <w:r>
              <w:t xml:space="preserve">bill authorizes the </w:t>
            </w:r>
            <w:r>
              <w:t xml:space="preserve">commissioner </w:t>
            </w:r>
            <w:r>
              <w:t xml:space="preserve">to </w:t>
            </w:r>
            <w:r>
              <w:t xml:space="preserve">adopt rules necessary to implement </w:t>
            </w:r>
            <w:r>
              <w:t xml:space="preserve">provisions relating to a financial report filed </w:t>
            </w:r>
            <w:r w:rsidRPr="00A72D9C">
              <w:t>by a school district or a charter school</w:t>
            </w:r>
            <w:r>
              <w:t xml:space="preserve">. </w:t>
            </w:r>
            <w:r>
              <w:t xml:space="preserve">The bill </w:t>
            </w:r>
            <w:r>
              <w:t>establishes that a transfer o</w:t>
            </w:r>
            <w:r>
              <w:t xml:space="preserve">f property from an open-enrollment charter school that ceases to operate to another open-enrollment charter school that occurred before </w:t>
            </w:r>
            <w:r>
              <w:t xml:space="preserve">the bill's effective date </w:t>
            </w:r>
            <w:r>
              <w:t xml:space="preserve">is ratified if both open-enrollment charter schools classified the property as purchased with </w:t>
            </w:r>
            <w:r>
              <w:t>state funds on each school's annual financial report.</w:t>
            </w:r>
          </w:p>
          <w:p w:rsidR="00473F1D" w:rsidRDefault="00401AB6" w:rsidP="0063133B">
            <w:pPr>
              <w:pStyle w:val="Header"/>
              <w:jc w:val="both"/>
            </w:pPr>
          </w:p>
          <w:p w:rsidR="00473F1D" w:rsidRPr="00F07400" w:rsidRDefault="00401AB6" w:rsidP="0063133B">
            <w:pPr>
              <w:pStyle w:val="Header"/>
              <w:jc w:val="both"/>
            </w:pPr>
            <w:r>
              <w:t xml:space="preserve">S.B. 1658 </w:t>
            </w:r>
            <w:r w:rsidRPr="00473F1D">
              <w:t xml:space="preserve">takes effect only if a specific appropriation for the implementation of the </w:t>
            </w:r>
            <w:r>
              <w:t>bill</w:t>
            </w:r>
            <w:r w:rsidRPr="00473F1D">
              <w:t xml:space="preserve"> is provided in a general appropriations act of the 85th Legislature.</w:t>
            </w:r>
          </w:p>
          <w:p w:rsidR="008423E4" w:rsidRPr="00835628" w:rsidRDefault="00401AB6" w:rsidP="0063133B">
            <w:pPr>
              <w:rPr>
                <w:b/>
              </w:rPr>
            </w:pPr>
          </w:p>
        </w:tc>
      </w:tr>
      <w:tr w:rsidR="00AD267B" w:rsidTr="001A4540">
        <w:tc>
          <w:tcPr>
            <w:tcW w:w="9576" w:type="dxa"/>
          </w:tcPr>
          <w:p w:rsidR="008423E4" w:rsidRPr="00A8133F" w:rsidRDefault="00401AB6" w:rsidP="0063133B">
            <w:pPr>
              <w:rPr>
                <w:b/>
              </w:rPr>
            </w:pPr>
            <w:r w:rsidRPr="009C1E9A">
              <w:rPr>
                <w:b/>
                <w:u w:val="single"/>
              </w:rPr>
              <w:lastRenderedPageBreak/>
              <w:t>EFFECTIVE DATE</w:t>
            </w:r>
            <w:r>
              <w:rPr>
                <w:b/>
              </w:rPr>
              <w:t xml:space="preserve"> </w:t>
            </w:r>
          </w:p>
          <w:p w:rsidR="008423E4" w:rsidRDefault="00401AB6" w:rsidP="0063133B"/>
          <w:p w:rsidR="008423E4" w:rsidRPr="003624F2" w:rsidRDefault="00401AB6" w:rsidP="0063133B">
            <w:pPr>
              <w:pStyle w:val="Header"/>
              <w:tabs>
                <w:tab w:val="clear" w:pos="4320"/>
                <w:tab w:val="clear" w:pos="8640"/>
              </w:tabs>
              <w:jc w:val="both"/>
            </w:pPr>
            <w:r>
              <w:t>On passage, or, if the</w:t>
            </w:r>
            <w:r>
              <w:t xml:space="preserve"> bill does not receive the necessary vote, September 1, 2017.</w:t>
            </w:r>
          </w:p>
          <w:p w:rsidR="008423E4" w:rsidRPr="00233FDB" w:rsidRDefault="00401AB6" w:rsidP="0063133B">
            <w:pPr>
              <w:rPr>
                <w:b/>
              </w:rPr>
            </w:pPr>
          </w:p>
        </w:tc>
      </w:tr>
    </w:tbl>
    <w:p w:rsidR="008423E4" w:rsidRPr="00BE0E75" w:rsidRDefault="00401AB6" w:rsidP="008423E4">
      <w:pPr>
        <w:spacing w:line="480" w:lineRule="auto"/>
        <w:jc w:val="both"/>
        <w:rPr>
          <w:rFonts w:ascii="Arial" w:hAnsi="Arial"/>
          <w:sz w:val="16"/>
          <w:szCs w:val="16"/>
        </w:rPr>
      </w:pPr>
    </w:p>
    <w:p w:rsidR="004108C3" w:rsidRPr="008423E4" w:rsidRDefault="00401AB6"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01AB6">
      <w:r>
        <w:separator/>
      </w:r>
    </w:p>
  </w:endnote>
  <w:endnote w:type="continuationSeparator" w:id="0">
    <w:p w:rsidR="00000000" w:rsidRDefault="0040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D267B" w:rsidTr="009C1E9A">
      <w:trPr>
        <w:cantSplit/>
      </w:trPr>
      <w:tc>
        <w:tcPr>
          <w:tcW w:w="0" w:type="pct"/>
        </w:tcPr>
        <w:p w:rsidR="00137D90" w:rsidRDefault="00401AB6" w:rsidP="009C1E9A">
          <w:pPr>
            <w:pStyle w:val="Footer"/>
            <w:tabs>
              <w:tab w:val="clear" w:pos="8640"/>
              <w:tab w:val="right" w:pos="9360"/>
            </w:tabs>
          </w:pPr>
        </w:p>
      </w:tc>
      <w:tc>
        <w:tcPr>
          <w:tcW w:w="2395" w:type="pct"/>
        </w:tcPr>
        <w:p w:rsidR="00137D90" w:rsidRDefault="00401AB6" w:rsidP="009C1E9A">
          <w:pPr>
            <w:pStyle w:val="Footer"/>
            <w:tabs>
              <w:tab w:val="clear" w:pos="8640"/>
              <w:tab w:val="right" w:pos="9360"/>
            </w:tabs>
          </w:pPr>
        </w:p>
        <w:p w:rsidR="001A4310" w:rsidRDefault="00401AB6" w:rsidP="009C1E9A">
          <w:pPr>
            <w:pStyle w:val="Footer"/>
            <w:tabs>
              <w:tab w:val="clear" w:pos="8640"/>
              <w:tab w:val="right" w:pos="9360"/>
            </w:tabs>
          </w:pPr>
        </w:p>
        <w:p w:rsidR="00137D90" w:rsidRDefault="00401AB6" w:rsidP="009C1E9A">
          <w:pPr>
            <w:pStyle w:val="Footer"/>
            <w:tabs>
              <w:tab w:val="clear" w:pos="8640"/>
              <w:tab w:val="right" w:pos="9360"/>
            </w:tabs>
          </w:pPr>
        </w:p>
      </w:tc>
      <w:tc>
        <w:tcPr>
          <w:tcW w:w="2453" w:type="pct"/>
        </w:tcPr>
        <w:p w:rsidR="00137D90" w:rsidRDefault="00401AB6" w:rsidP="009C1E9A">
          <w:pPr>
            <w:pStyle w:val="Footer"/>
            <w:tabs>
              <w:tab w:val="clear" w:pos="8640"/>
              <w:tab w:val="right" w:pos="9360"/>
            </w:tabs>
            <w:jc w:val="right"/>
          </w:pPr>
        </w:p>
      </w:tc>
    </w:tr>
    <w:tr w:rsidR="00AD267B" w:rsidTr="009C1E9A">
      <w:trPr>
        <w:cantSplit/>
      </w:trPr>
      <w:tc>
        <w:tcPr>
          <w:tcW w:w="0" w:type="pct"/>
        </w:tcPr>
        <w:p w:rsidR="00EC379B" w:rsidRDefault="00401AB6" w:rsidP="009C1E9A">
          <w:pPr>
            <w:pStyle w:val="Footer"/>
            <w:tabs>
              <w:tab w:val="clear" w:pos="8640"/>
              <w:tab w:val="right" w:pos="9360"/>
            </w:tabs>
          </w:pPr>
        </w:p>
      </w:tc>
      <w:tc>
        <w:tcPr>
          <w:tcW w:w="2395" w:type="pct"/>
        </w:tcPr>
        <w:p w:rsidR="00EC379B" w:rsidRPr="009C1E9A" w:rsidRDefault="00401AB6" w:rsidP="009C1E9A">
          <w:pPr>
            <w:pStyle w:val="Footer"/>
            <w:tabs>
              <w:tab w:val="clear" w:pos="8640"/>
              <w:tab w:val="right" w:pos="9360"/>
            </w:tabs>
            <w:rPr>
              <w:rFonts w:ascii="Shruti" w:hAnsi="Shruti"/>
              <w:sz w:val="22"/>
            </w:rPr>
          </w:pPr>
          <w:r>
            <w:rPr>
              <w:rFonts w:ascii="Shruti" w:hAnsi="Shruti"/>
              <w:sz w:val="22"/>
            </w:rPr>
            <w:t>85R 32116</w:t>
          </w:r>
        </w:p>
      </w:tc>
      <w:tc>
        <w:tcPr>
          <w:tcW w:w="2453" w:type="pct"/>
        </w:tcPr>
        <w:p w:rsidR="00EC379B" w:rsidRDefault="00401AB6" w:rsidP="009C1E9A">
          <w:pPr>
            <w:pStyle w:val="Footer"/>
            <w:tabs>
              <w:tab w:val="clear" w:pos="8640"/>
              <w:tab w:val="right" w:pos="9360"/>
            </w:tabs>
            <w:jc w:val="right"/>
          </w:pPr>
          <w:r>
            <w:fldChar w:fldCharType="begin"/>
          </w:r>
          <w:r>
            <w:instrText xml:space="preserve"> DOCPROPERTY  OTID  \* MERGEFORMAT </w:instrText>
          </w:r>
          <w:r>
            <w:fldChar w:fldCharType="separate"/>
          </w:r>
          <w:r>
            <w:t>17.138.1164</w:t>
          </w:r>
          <w:r>
            <w:fldChar w:fldCharType="end"/>
          </w:r>
        </w:p>
      </w:tc>
    </w:tr>
    <w:tr w:rsidR="00AD267B" w:rsidTr="009C1E9A">
      <w:trPr>
        <w:cantSplit/>
      </w:trPr>
      <w:tc>
        <w:tcPr>
          <w:tcW w:w="0" w:type="pct"/>
        </w:tcPr>
        <w:p w:rsidR="00EC379B" w:rsidRDefault="00401AB6" w:rsidP="009C1E9A">
          <w:pPr>
            <w:pStyle w:val="Footer"/>
            <w:tabs>
              <w:tab w:val="clear" w:pos="4320"/>
              <w:tab w:val="clear" w:pos="8640"/>
              <w:tab w:val="left" w:pos="2865"/>
            </w:tabs>
          </w:pPr>
        </w:p>
      </w:tc>
      <w:tc>
        <w:tcPr>
          <w:tcW w:w="2395" w:type="pct"/>
        </w:tcPr>
        <w:p w:rsidR="00EC379B" w:rsidRPr="009C1E9A" w:rsidRDefault="00401AB6" w:rsidP="009C1E9A">
          <w:pPr>
            <w:pStyle w:val="Footer"/>
            <w:tabs>
              <w:tab w:val="clear" w:pos="4320"/>
              <w:tab w:val="clear" w:pos="8640"/>
              <w:tab w:val="left" w:pos="2865"/>
            </w:tabs>
            <w:rPr>
              <w:rFonts w:ascii="Shruti" w:hAnsi="Shruti"/>
              <w:sz w:val="22"/>
            </w:rPr>
          </w:pPr>
        </w:p>
      </w:tc>
      <w:tc>
        <w:tcPr>
          <w:tcW w:w="2453" w:type="pct"/>
        </w:tcPr>
        <w:p w:rsidR="00EC379B" w:rsidRDefault="00401AB6" w:rsidP="006D504F">
          <w:pPr>
            <w:pStyle w:val="Footer"/>
            <w:rPr>
              <w:rStyle w:val="PageNumber"/>
            </w:rPr>
          </w:pPr>
        </w:p>
        <w:p w:rsidR="00EC379B" w:rsidRDefault="00401AB6" w:rsidP="009C1E9A">
          <w:pPr>
            <w:pStyle w:val="Footer"/>
            <w:tabs>
              <w:tab w:val="clear" w:pos="8640"/>
              <w:tab w:val="right" w:pos="9360"/>
            </w:tabs>
            <w:jc w:val="right"/>
          </w:pPr>
        </w:p>
      </w:tc>
    </w:tr>
    <w:tr w:rsidR="00AD267B" w:rsidTr="009C1E9A">
      <w:trPr>
        <w:cantSplit/>
        <w:trHeight w:val="323"/>
      </w:trPr>
      <w:tc>
        <w:tcPr>
          <w:tcW w:w="0" w:type="pct"/>
          <w:gridSpan w:val="3"/>
        </w:tcPr>
        <w:p w:rsidR="00EC379B" w:rsidRDefault="00401AB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01AB6" w:rsidP="009C1E9A">
          <w:pPr>
            <w:pStyle w:val="Footer"/>
            <w:tabs>
              <w:tab w:val="clear" w:pos="8640"/>
              <w:tab w:val="right" w:pos="9360"/>
            </w:tabs>
            <w:jc w:val="center"/>
          </w:pPr>
        </w:p>
      </w:tc>
    </w:tr>
  </w:tbl>
  <w:p w:rsidR="00EC379B" w:rsidRPr="00FF6F72" w:rsidRDefault="00401AB6"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01AB6">
      <w:r>
        <w:separator/>
      </w:r>
    </w:p>
  </w:footnote>
  <w:footnote w:type="continuationSeparator" w:id="0">
    <w:p w:rsidR="00000000" w:rsidRDefault="00401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212C2"/>
    <w:multiLevelType w:val="hybridMultilevel"/>
    <w:tmpl w:val="3330246A"/>
    <w:lvl w:ilvl="0" w:tplc="A606C934">
      <w:start w:val="1"/>
      <w:numFmt w:val="lowerLetter"/>
      <w:lvlText w:val="(%1)"/>
      <w:lvlJc w:val="left"/>
      <w:pPr>
        <w:ind w:left="720" w:hanging="360"/>
      </w:pPr>
      <w:rPr>
        <w:rFonts w:hint="default"/>
      </w:rPr>
    </w:lvl>
    <w:lvl w:ilvl="1" w:tplc="5D60A93E" w:tentative="1">
      <w:start w:val="1"/>
      <w:numFmt w:val="lowerLetter"/>
      <w:lvlText w:val="%2."/>
      <w:lvlJc w:val="left"/>
      <w:pPr>
        <w:ind w:left="1440" w:hanging="360"/>
      </w:pPr>
    </w:lvl>
    <w:lvl w:ilvl="2" w:tplc="3280A02E" w:tentative="1">
      <w:start w:val="1"/>
      <w:numFmt w:val="lowerRoman"/>
      <w:lvlText w:val="%3."/>
      <w:lvlJc w:val="right"/>
      <w:pPr>
        <w:ind w:left="2160" w:hanging="180"/>
      </w:pPr>
    </w:lvl>
    <w:lvl w:ilvl="3" w:tplc="A802EDEE" w:tentative="1">
      <w:start w:val="1"/>
      <w:numFmt w:val="decimal"/>
      <w:lvlText w:val="%4."/>
      <w:lvlJc w:val="left"/>
      <w:pPr>
        <w:ind w:left="2880" w:hanging="360"/>
      </w:pPr>
    </w:lvl>
    <w:lvl w:ilvl="4" w:tplc="8B1424AA" w:tentative="1">
      <w:start w:val="1"/>
      <w:numFmt w:val="lowerLetter"/>
      <w:lvlText w:val="%5."/>
      <w:lvlJc w:val="left"/>
      <w:pPr>
        <w:ind w:left="3600" w:hanging="360"/>
      </w:pPr>
    </w:lvl>
    <w:lvl w:ilvl="5" w:tplc="D30E815E" w:tentative="1">
      <w:start w:val="1"/>
      <w:numFmt w:val="lowerRoman"/>
      <w:lvlText w:val="%6."/>
      <w:lvlJc w:val="right"/>
      <w:pPr>
        <w:ind w:left="4320" w:hanging="180"/>
      </w:pPr>
    </w:lvl>
    <w:lvl w:ilvl="6" w:tplc="797E55D8" w:tentative="1">
      <w:start w:val="1"/>
      <w:numFmt w:val="decimal"/>
      <w:lvlText w:val="%7."/>
      <w:lvlJc w:val="left"/>
      <w:pPr>
        <w:ind w:left="5040" w:hanging="360"/>
      </w:pPr>
    </w:lvl>
    <w:lvl w:ilvl="7" w:tplc="A7503A0A" w:tentative="1">
      <w:start w:val="1"/>
      <w:numFmt w:val="lowerLetter"/>
      <w:lvlText w:val="%8."/>
      <w:lvlJc w:val="left"/>
      <w:pPr>
        <w:ind w:left="5760" w:hanging="360"/>
      </w:pPr>
    </w:lvl>
    <w:lvl w:ilvl="8" w:tplc="DB96C2E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7B"/>
    <w:rsid w:val="00401AB6"/>
    <w:rsid w:val="00AD2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3463E"/>
    <w:rPr>
      <w:sz w:val="16"/>
      <w:szCs w:val="16"/>
    </w:rPr>
  </w:style>
  <w:style w:type="paragraph" w:styleId="CommentText">
    <w:name w:val="annotation text"/>
    <w:basedOn w:val="Normal"/>
    <w:link w:val="CommentTextChar"/>
    <w:rsid w:val="00B3463E"/>
    <w:rPr>
      <w:sz w:val="20"/>
      <w:szCs w:val="20"/>
    </w:rPr>
  </w:style>
  <w:style w:type="character" w:customStyle="1" w:styleId="CommentTextChar">
    <w:name w:val="Comment Text Char"/>
    <w:basedOn w:val="DefaultParagraphFont"/>
    <w:link w:val="CommentText"/>
    <w:rsid w:val="00B3463E"/>
  </w:style>
  <w:style w:type="paragraph" w:styleId="CommentSubject">
    <w:name w:val="annotation subject"/>
    <w:basedOn w:val="CommentText"/>
    <w:next w:val="CommentText"/>
    <w:link w:val="CommentSubjectChar"/>
    <w:rsid w:val="00B3463E"/>
    <w:rPr>
      <w:b/>
      <w:bCs/>
    </w:rPr>
  </w:style>
  <w:style w:type="character" w:customStyle="1" w:styleId="CommentSubjectChar">
    <w:name w:val="Comment Subject Char"/>
    <w:basedOn w:val="CommentTextChar"/>
    <w:link w:val="CommentSubject"/>
    <w:rsid w:val="00B3463E"/>
    <w:rPr>
      <w:b/>
      <w:bCs/>
    </w:rPr>
  </w:style>
  <w:style w:type="paragraph" w:styleId="Revision">
    <w:name w:val="Revision"/>
    <w:hidden/>
    <w:uiPriority w:val="99"/>
    <w:semiHidden/>
    <w:rsid w:val="008420C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3463E"/>
    <w:rPr>
      <w:sz w:val="16"/>
      <w:szCs w:val="16"/>
    </w:rPr>
  </w:style>
  <w:style w:type="paragraph" w:styleId="CommentText">
    <w:name w:val="annotation text"/>
    <w:basedOn w:val="Normal"/>
    <w:link w:val="CommentTextChar"/>
    <w:rsid w:val="00B3463E"/>
    <w:rPr>
      <w:sz w:val="20"/>
      <w:szCs w:val="20"/>
    </w:rPr>
  </w:style>
  <w:style w:type="character" w:customStyle="1" w:styleId="CommentTextChar">
    <w:name w:val="Comment Text Char"/>
    <w:basedOn w:val="DefaultParagraphFont"/>
    <w:link w:val="CommentText"/>
    <w:rsid w:val="00B3463E"/>
  </w:style>
  <w:style w:type="paragraph" w:styleId="CommentSubject">
    <w:name w:val="annotation subject"/>
    <w:basedOn w:val="CommentText"/>
    <w:next w:val="CommentText"/>
    <w:link w:val="CommentSubjectChar"/>
    <w:rsid w:val="00B3463E"/>
    <w:rPr>
      <w:b/>
      <w:bCs/>
    </w:rPr>
  </w:style>
  <w:style w:type="character" w:customStyle="1" w:styleId="CommentSubjectChar">
    <w:name w:val="Comment Subject Char"/>
    <w:basedOn w:val="CommentTextChar"/>
    <w:link w:val="CommentSubject"/>
    <w:rsid w:val="00B3463E"/>
    <w:rPr>
      <w:b/>
      <w:bCs/>
    </w:rPr>
  </w:style>
  <w:style w:type="paragraph" w:styleId="Revision">
    <w:name w:val="Revision"/>
    <w:hidden/>
    <w:uiPriority w:val="99"/>
    <w:semiHidden/>
    <w:rsid w:val="008420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2339</Words>
  <Characters>12447</Characters>
  <Application>Microsoft Office Word</Application>
  <DocSecurity>4</DocSecurity>
  <Lines>195</Lines>
  <Paragraphs>25</Paragraphs>
  <ScaleCrop>false</ScaleCrop>
  <HeadingPairs>
    <vt:vector size="2" baseType="variant">
      <vt:variant>
        <vt:lpstr>Title</vt:lpstr>
      </vt:variant>
      <vt:variant>
        <vt:i4>1</vt:i4>
      </vt:variant>
    </vt:vector>
  </HeadingPairs>
  <TitlesOfParts>
    <vt:vector size="1" baseType="lpstr">
      <vt:lpstr>BA - SB01658 (Committee Report (Unamended))</vt:lpstr>
    </vt:vector>
  </TitlesOfParts>
  <Company>State of Texas</Company>
  <LinksUpToDate>false</LinksUpToDate>
  <CharactersWithSpaces>14772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32116</dc:subject>
  <dc:creator>State of Texas</dc:creator>
  <dc:description>SB 1658 by Taylor, Larry-(H)Public Education</dc:description>
  <cp:lastModifiedBy>Alexander McMillan</cp:lastModifiedBy>
  <cp:revision>2</cp:revision>
  <cp:lastPrinted>2017-05-18T22:59:00Z</cp:lastPrinted>
  <dcterms:created xsi:type="dcterms:W3CDTF">2017-05-19T21:27:00Z</dcterms:created>
  <dcterms:modified xsi:type="dcterms:W3CDTF">2017-05-19T21:27:00Z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17.138.1164</vt:lpwstr>
  </property>
</Properties>
</file>