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23519" w:rsidTr="00345119">
        <w:tc>
          <w:tcPr>
            <w:tcW w:w="9576" w:type="dxa"/>
            <w:noWrap/>
          </w:tcPr>
          <w:p w:rsidR="008423E4" w:rsidRPr="0022177D" w:rsidRDefault="004A5D2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A5D2C" w:rsidP="008423E4">
      <w:pPr>
        <w:jc w:val="center"/>
      </w:pPr>
    </w:p>
    <w:p w:rsidR="008423E4" w:rsidRPr="00B31F0E" w:rsidRDefault="004A5D2C" w:rsidP="008423E4"/>
    <w:p w:rsidR="008423E4" w:rsidRPr="00742794" w:rsidRDefault="004A5D2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23519" w:rsidTr="00345119">
        <w:tc>
          <w:tcPr>
            <w:tcW w:w="9576" w:type="dxa"/>
          </w:tcPr>
          <w:p w:rsidR="008423E4" w:rsidRPr="00861995" w:rsidRDefault="004A5D2C" w:rsidP="00345119">
            <w:pPr>
              <w:jc w:val="right"/>
            </w:pPr>
            <w:r>
              <w:t>S.B. 1659</w:t>
            </w:r>
          </w:p>
        </w:tc>
      </w:tr>
      <w:tr w:rsidR="00023519" w:rsidTr="00345119">
        <w:tc>
          <w:tcPr>
            <w:tcW w:w="9576" w:type="dxa"/>
          </w:tcPr>
          <w:p w:rsidR="008423E4" w:rsidRPr="00861995" w:rsidRDefault="004A5D2C" w:rsidP="00345119">
            <w:pPr>
              <w:jc w:val="right"/>
            </w:pPr>
            <w:r>
              <w:t xml:space="preserve">By: </w:t>
            </w:r>
            <w:r>
              <w:t>Taylor, Larry</w:t>
            </w:r>
          </w:p>
        </w:tc>
      </w:tr>
      <w:tr w:rsidR="00023519" w:rsidTr="00345119">
        <w:tc>
          <w:tcPr>
            <w:tcW w:w="9576" w:type="dxa"/>
          </w:tcPr>
          <w:p w:rsidR="008423E4" w:rsidRPr="00861995" w:rsidRDefault="004A5D2C" w:rsidP="00345119">
            <w:pPr>
              <w:jc w:val="right"/>
            </w:pPr>
            <w:r>
              <w:t>Public Education</w:t>
            </w:r>
          </w:p>
        </w:tc>
      </w:tr>
      <w:tr w:rsidR="00023519" w:rsidTr="00345119">
        <w:tc>
          <w:tcPr>
            <w:tcW w:w="9576" w:type="dxa"/>
          </w:tcPr>
          <w:p w:rsidR="008423E4" w:rsidRDefault="004A5D2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A5D2C" w:rsidP="008423E4">
      <w:pPr>
        <w:tabs>
          <w:tab w:val="right" w:pos="9360"/>
        </w:tabs>
      </w:pPr>
    </w:p>
    <w:p w:rsidR="008423E4" w:rsidRDefault="004A5D2C" w:rsidP="008423E4"/>
    <w:p w:rsidR="008423E4" w:rsidRDefault="004A5D2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23519" w:rsidTr="00345119">
        <w:tc>
          <w:tcPr>
            <w:tcW w:w="9576" w:type="dxa"/>
          </w:tcPr>
          <w:p w:rsidR="008423E4" w:rsidRPr="00A8133F" w:rsidRDefault="004A5D2C" w:rsidP="00207F9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A5D2C" w:rsidP="00207F95"/>
          <w:p w:rsidR="008423E4" w:rsidRDefault="004A5D2C" w:rsidP="00207F95">
            <w:pPr>
              <w:pStyle w:val="Header"/>
              <w:jc w:val="both"/>
            </w:pPr>
            <w:r>
              <w:t xml:space="preserve">Interested parties suggest </w:t>
            </w:r>
            <w:r>
              <w:t xml:space="preserve">that </w:t>
            </w:r>
            <w:r>
              <w:t xml:space="preserve">the commissioner </w:t>
            </w:r>
            <w:r>
              <w:t xml:space="preserve">of education </w:t>
            </w:r>
            <w:r>
              <w:t xml:space="preserve">should have the authority to accept contributions for the public </w:t>
            </w:r>
            <w:r>
              <w:t>school system and to adopt rules regarding grant compliance</w:t>
            </w:r>
            <w:r>
              <w:t xml:space="preserve"> and that the establishment of a high-quality educational grant program would be beneficial to student education</w:t>
            </w:r>
            <w:r>
              <w:t>.</w:t>
            </w:r>
            <w:r>
              <w:t xml:space="preserve"> </w:t>
            </w:r>
            <w:r>
              <w:t>S</w:t>
            </w:r>
            <w:r>
              <w:t>.</w:t>
            </w:r>
            <w:r>
              <w:t>B</w:t>
            </w:r>
            <w:r>
              <w:t>.</w:t>
            </w:r>
            <w:r>
              <w:t xml:space="preserve"> 165</w:t>
            </w:r>
            <w:r>
              <w:t>9</w:t>
            </w:r>
            <w:r>
              <w:t xml:space="preserve"> </w:t>
            </w:r>
            <w:r>
              <w:t>seeks to</w:t>
            </w:r>
            <w:r>
              <w:t xml:space="preserve"> </w:t>
            </w:r>
            <w:r>
              <w:t>grant that authority</w:t>
            </w:r>
            <w:r>
              <w:t xml:space="preserve"> and provide for the establishment of such a</w:t>
            </w:r>
            <w:r>
              <w:t xml:space="preserve"> program</w:t>
            </w:r>
            <w:r>
              <w:t>.</w:t>
            </w:r>
          </w:p>
          <w:p w:rsidR="008423E4" w:rsidRPr="00E26B13" w:rsidRDefault="004A5D2C" w:rsidP="00207F95">
            <w:pPr>
              <w:rPr>
                <w:b/>
              </w:rPr>
            </w:pPr>
          </w:p>
        </w:tc>
      </w:tr>
      <w:tr w:rsidR="00023519" w:rsidTr="00345119">
        <w:tc>
          <w:tcPr>
            <w:tcW w:w="9576" w:type="dxa"/>
          </w:tcPr>
          <w:p w:rsidR="0017725B" w:rsidRDefault="004A5D2C" w:rsidP="00207F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A5D2C" w:rsidP="00207F95">
            <w:pPr>
              <w:rPr>
                <w:b/>
                <w:u w:val="single"/>
              </w:rPr>
            </w:pPr>
          </w:p>
          <w:p w:rsidR="00027249" w:rsidRPr="00027249" w:rsidRDefault="004A5D2C" w:rsidP="00207F9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</w:t>
            </w:r>
            <w:r>
              <w:t>unity supervision, parole, or mandatory supervision.</w:t>
            </w:r>
          </w:p>
          <w:p w:rsidR="0017725B" w:rsidRPr="0017725B" w:rsidRDefault="004A5D2C" w:rsidP="00207F95">
            <w:pPr>
              <w:rPr>
                <w:b/>
                <w:u w:val="single"/>
              </w:rPr>
            </w:pPr>
          </w:p>
        </w:tc>
      </w:tr>
      <w:tr w:rsidR="00023519" w:rsidTr="00345119">
        <w:tc>
          <w:tcPr>
            <w:tcW w:w="9576" w:type="dxa"/>
          </w:tcPr>
          <w:p w:rsidR="008423E4" w:rsidRPr="00A8133F" w:rsidRDefault="004A5D2C" w:rsidP="00207F9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A5D2C" w:rsidP="00207F95"/>
          <w:p w:rsidR="00027249" w:rsidRDefault="004A5D2C" w:rsidP="00207F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</w:t>
            </w:r>
            <w:r>
              <w:t xml:space="preserve"> commissioner of education </w:t>
            </w:r>
            <w:r>
              <w:t xml:space="preserve">in </w:t>
            </w:r>
            <w:r>
              <w:t>SECTIONS 2 and 3</w:t>
            </w:r>
            <w:r>
              <w:t xml:space="preserve"> of this bill.</w:t>
            </w:r>
          </w:p>
          <w:p w:rsidR="008423E4" w:rsidRPr="00E21FDC" w:rsidRDefault="004A5D2C" w:rsidP="00207F95">
            <w:pPr>
              <w:rPr>
                <w:b/>
              </w:rPr>
            </w:pPr>
          </w:p>
        </w:tc>
      </w:tr>
      <w:tr w:rsidR="00023519" w:rsidTr="00345119">
        <w:tc>
          <w:tcPr>
            <w:tcW w:w="9576" w:type="dxa"/>
          </w:tcPr>
          <w:p w:rsidR="008423E4" w:rsidRPr="00A8133F" w:rsidRDefault="004A5D2C" w:rsidP="00207F9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A5D2C" w:rsidP="00207F95"/>
          <w:p w:rsidR="008423E4" w:rsidRDefault="004A5D2C" w:rsidP="00207F95">
            <w:pPr>
              <w:pStyle w:val="Header"/>
              <w:jc w:val="both"/>
            </w:pPr>
            <w:r>
              <w:t xml:space="preserve">S.B. 1659 amends the </w:t>
            </w:r>
            <w:r>
              <w:t>Education Code to authorize t</w:t>
            </w:r>
            <w:r w:rsidRPr="00027249">
              <w:t>he commissioner</w:t>
            </w:r>
            <w:r>
              <w:t xml:space="preserve"> of education to</w:t>
            </w:r>
            <w:r w:rsidRPr="00027249">
              <w:t xml:space="preserve"> accept a gift, grant, donation, or other contribution on behalf of the public school system or </w:t>
            </w:r>
            <w:r>
              <w:t>Texas Education A</w:t>
            </w:r>
            <w:r w:rsidRPr="00027249">
              <w:t xml:space="preserve">gency </w:t>
            </w:r>
            <w:r>
              <w:t xml:space="preserve">(TEA) </w:t>
            </w:r>
            <w:r w:rsidRPr="00027249">
              <w:t xml:space="preserve">and, unless otherwise specified by the donor, </w:t>
            </w:r>
            <w:r>
              <w:t>to</w:t>
            </w:r>
            <w:r w:rsidRPr="00027249">
              <w:t xml:space="preserve"> use the contribution i</w:t>
            </w:r>
            <w:r w:rsidRPr="00027249">
              <w:t>n the manner the commissioner determines.</w:t>
            </w:r>
            <w:r>
              <w:t xml:space="preserve"> The bill authorizes the commissioner to adopt rules to ensure that recipients of state-funded grants administered by the commissioner or </w:t>
            </w:r>
            <w:r>
              <w:t>TEA</w:t>
            </w:r>
            <w:r>
              <w:t xml:space="preserve"> are in compliance with grant requirements</w:t>
            </w:r>
            <w:r w:rsidRPr="00FB576A">
              <w:t>,</w:t>
            </w:r>
            <w:r w:rsidRPr="00FB576A">
              <w:t xml:space="preserve"> </w:t>
            </w:r>
            <w:r w:rsidRPr="00FB576A">
              <w:t xml:space="preserve">to </w:t>
            </w:r>
            <w:r w:rsidRPr="00FB576A">
              <w:t>require</w:t>
            </w:r>
            <w:r>
              <w:t xml:space="preserve"> a grant recipient t</w:t>
            </w:r>
            <w:r>
              <w:t xml:space="preserve">o provide information to </w:t>
            </w:r>
            <w:r>
              <w:t xml:space="preserve">TEA </w:t>
            </w:r>
            <w:r>
              <w:t>detailing grant compliance</w:t>
            </w:r>
            <w:r w:rsidRPr="00FB576A">
              <w:t>,</w:t>
            </w:r>
            <w:r w:rsidRPr="00FB576A">
              <w:t xml:space="preserve"> </w:t>
            </w:r>
            <w:r w:rsidRPr="00FB576A">
              <w:t>and</w:t>
            </w:r>
            <w:r w:rsidRPr="00FB576A">
              <w:t xml:space="preserve"> to</w:t>
            </w:r>
            <w:r>
              <w:t xml:space="preserve"> direct </w:t>
            </w:r>
            <w:r>
              <w:t>TEA</w:t>
            </w:r>
            <w:r>
              <w:t xml:space="preserve"> to make a site visit to a grant recipient to review the recipient's comp</w:t>
            </w:r>
            <w:r>
              <w:t>liance with grant requirements</w:t>
            </w:r>
            <w:r>
              <w:t xml:space="preserve">. The bill exempts </w:t>
            </w:r>
            <w:r>
              <w:t xml:space="preserve">such a review </w:t>
            </w:r>
            <w:r>
              <w:t>from</w:t>
            </w:r>
            <w:r>
              <w:t xml:space="preserve"> statutory provisions relating to </w:t>
            </w:r>
            <w:r>
              <w:t>limitati</w:t>
            </w:r>
            <w:r>
              <w:t xml:space="preserve">ons on </w:t>
            </w:r>
            <w:r>
              <w:t xml:space="preserve">TEA compliance monitoring </w:t>
            </w:r>
            <w:r>
              <w:t>and</w:t>
            </w:r>
            <w:r>
              <w:t xml:space="preserve"> </w:t>
            </w:r>
            <w:r w:rsidRPr="00E13654">
              <w:t xml:space="preserve">TEA </w:t>
            </w:r>
            <w:r w:rsidRPr="00E13654">
              <w:t>monitoring</w:t>
            </w:r>
            <w:r>
              <w:t xml:space="preserve"> reviews.</w:t>
            </w:r>
            <w:r>
              <w:t xml:space="preserve"> The bill authorizes the commissioner, if the commissioner finds that a grant recipient is not in compliance with grant requirements, to seek the remittance of the grant funds and </w:t>
            </w:r>
            <w:r>
              <w:t xml:space="preserve">to </w:t>
            </w:r>
            <w:r>
              <w:t>withhold stat</w:t>
            </w:r>
            <w:r>
              <w:t>e funding in an amount sufficient to recover the grant f</w:t>
            </w:r>
            <w:r>
              <w:t xml:space="preserve">unds provided to the recipient. </w:t>
            </w:r>
            <w:r>
              <w:t>The bill establishes a</w:t>
            </w:r>
            <w:r>
              <w:t xml:space="preserve"> decision of the commissioner regarding grant compliance, including a decision to withhold funding, </w:t>
            </w:r>
            <w:r>
              <w:t>a</w:t>
            </w:r>
            <w:r>
              <w:t xml:space="preserve">s final and </w:t>
            </w:r>
            <w:r>
              <w:t>prohibits its</w:t>
            </w:r>
            <w:r>
              <w:t xml:space="preserve"> appeal.</w:t>
            </w:r>
          </w:p>
          <w:p w:rsidR="00027249" w:rsidRDefault="004A5D2C" w:rsidP="00207F95">
            <w:pPr>
              <w:pStyle w:val="Header"/>
              <w:jc w:val="both"/>
            </w:pPr>
          </w:p>
          <w:p w:rsidR="000673C5" w:rsidRDefault="004A5D2C" w:rsidP="00207F95">
            <w:pPr>
              <w:jc w:val="both"/>
            </w:pPr>
            <w:r>
              <w:t>S.B. 1659 requires the commissioner to establish a competitive grant program to assist public school districts and open-enrollment charter schools in implementing high-quality educational programs. The bill authorizes the commissioner to adopt rules on the</w:t>
            </w:r>
            <w:r>
              <w:t xml:space="preserve"> use of </w:t>
            </w:r>
            <w:r>
              <w:t>t</w:t>
            </w:r>
            <w:r w:rsidRPr="00FB576A">
              <w:t xml:space="preserve">he </w:t>
            </w:r>
            <w:r w:rsidRPr="00FB576A">
              <w:t>grant funds</w:t>
            </w:r>
            <w:r>
              <w:t>, including rules determining eligibility, award amount, and any restrictions</w:t>
            </w:r>
            <w:r>
              <w:t>,</w:t>
            </w:r>
            <w:r>
              <w:t xml:space="preserve"> and to authorize a </w:t>
            </w:r>
            <w:r w:rsidRPr="00FB576A">
              <w:t>grant recipient</w:t>
            </w:r>
            <w:r>
              <w:t xml:space="preserve"> or a tax-exempt organization contracting with the grant recipient to use </w:t>
            </w:r>
            <w:r w:rsidRPr="00FA438B">
              <w:t>grant funds</w:t>
            </w:r>
            <w:r>
              <w:t xml:space="preserve"> for the remodeling of current faci</w:t>
            </w:r>
            <w:r>
              <w:t xml:space="preserve">lities and performance-based incentives. The bill </w:t>
            </w:r>
            <w:r>
              <w:t xml:space="preserve">restricts the use </w:t>
            </w:r>
            <w:r w:rsidRPr="00FA438B">
              <w:t xml:space="preserve">of </w:t>
            </w:r>
            <w:r w:rsidRPr="00FA438B">
              <w:t>grant funds</w:t>
            </w:r>
            <w:r>
              <w:t xml:space="preserve"> by a grant recipient to </w:t>
            </w:r>
            <w:r>
              <w:t xml:space="preserve">the </w:t>
            </w:r>
            <w:r>
              <w:t>implement</w:t>
            </w:r>
            <w:r>
              <w:t>ation of</w:t>
            </w:r>
            <w:r>
              <w:t xml:space="preserve"> a high-quality educational program or </w:t>
            </w:r>
            <w:r>
              <w:t>the</w:t>
            </w:r>
            <w:r>
              <w:t xml:space="preserve"> enhance</w:t>
            </w:r>
            <w:r>
              <w:t>ment of</w:t>
            </w:r>
            <w:r>
              <w:t xml:space="preserve"> a current educational program in order for the program to operate as a</w:t>
            </w:r>
            <w:r>
              <w:t xml:space="preserve"> high-quality educational program. The bill requires the commissioner, in selecting </w:t>
            </w:r>
            <w:r w:rsidRPr="00FA438B">
              <w:lastRenderedPageBreak/>
              <w:t>grant recipients</w:t>
            </w:r>
            <w:r>
              <w:t xml:space="preserve">, to consider the availability of existing resources, including funds and equipment, to students in the district or charter school. The bill authorizes the </w:t>
            </w:r>
            <w:r>
              <w:t xml:space="preserve">commissioner to make </w:t>
            </w:r>
            <w:r w:rsidRPr="00FA438B">
              <w:t xml:space="preserve">high-quality educational program </w:t>
            </w:r>
            <w:r w:rsidRPr="00FA438B">
              <w:t>grants</w:t>
            </w:r>
            <w:r>
              <w:t xml:space="preserve"> using funds allocated for that purpose </w:t>
            </w:r>
            <w:r>
              <w:t xml:space="preserve">under the applicable provisions of S.B. 1658, </w:t>
            </w:r>
            <w:r w:rsidRPr="00A55609">
              <w:t>Acts of the 85th Legislature, Regular Session, 2017,</w:t>
            </w:r>
            <w:r>
              <w:t xml:space="preserve"> </w:t>
            </w:r>
            <w:r>
              <w:t>and gifts, grants, and donations accepted by the commissi</w:t>
            </w:r>
            <w:r>
              <w:t xml:space="preserve">oner. </w:t>
            </w:r>
            <w:r>
              <w:t>The bill establishes a</w:t>
            </w:r>
            <w:r>
              <w:t xml:space="preserve"> decision of the commissioner concerning the amount of funds available for a grant </w:t>
            </w:r>
            <w:r>
              <w:t>a</w:t>
            </w:r>
            <w:r>
              <w:t xml:space="preserve">s final and </w:t>
            </w:r>
            <w:r>
              <w:t>prohibits its</w:t>
            </w:r>
            <w:r>
              <w:t xml:space="preserve"> appeal. </w:t>
            </w:r>
          </w:p>
          <w:p w:rsidR="000673C5" w:rsidRDefault="004A5D2C" w:rsidP="00207F95">
            <w:pPr>
              <w:jc w:val="both"/>
            </w:pPr>
          </w:p>
          <w:p w:rsidR="00027249" w:rsidRDefault="004A5D2C" w:rsidP="00207F95">
            <w:pPr>
              <w:jc w:val="both"/>
            </w:pPr>
            <w:r>
              <w:t>S.B. 1659</w:t>
            </w:r>
            <w:r>
              <w:t xml:space="preserve"> establishes that the </w:t>
            </w:r>
            <w:r w:rsidRPr="00027249">
              <w:t>commissioner i</w:t>
            </w:r>
            <w:r>
              <w:t>s required to implement the bill's provisions</w:t>
            </w:r>
            <w:r w:rsidRPr="00027249">
              <w:t xml:space="preserve"> only if the legis</w:t>
            </w:r>
            <w:r w:rsidRPr="00027249">
              <w:t>lature appropriates money specifically for that purpose</w:t>
            </w:r>
            <w:r>
              <w:t>.</w:t>
            </w:r>
            <w:r>
              <w:t xml:space="preserve"> </w:t>
            </w:r>
            <w:r>
              <w:t>I</w:t>
            </w:r>
            <w:r w:rsidRPr="00027249">
              <w:t>f the legislature does not</w:t>
            </w:r>
            <w:r>
              <w:t xml:space="preserve"> do so</w:t>
            </w:r>
            <w:r w:rsidRPr="00027249">
              <w:t xml:space="preserve">, the commissioner may, but is not required to, implement </w:t>
            </w:r>
            <w:r>
              <w:t>the bill's provisions</w:t>
            </w:r>
            <w:r w:rsidRPr="00027249">
              <w:t xml:space="preserve"> using other appropria</w:t>
            </w:r>
            <w:r>
              <w:t>tions</w:t>
            </w:r>
            <w:r>
              <w:t xml:space="preserve"> available for the purpose. T</w:t>
            </w:r>
            <w:r>
              <w:t>h</w:t>
            </w:r>
            <w:r>
              <w:t>e</w:t>
            </w:r>
            <w:r>
              <w:t xml:space="preserve"> bill </w:t>
            </w:r>
            <w:r w:rsidRPr="00D03157">
              <w:t>takes effect only if S.</w:t>
            </w:r>
            <w:r w:rsidRPr="00D03157">
              <w:t>B. 1658, Acts of the 85th Legislature, Regular Session, 20</w:t>
            </w:r>
            <w:r>
              <w:t>17, is enacted and becomes law</w:t>
            </w:r>
            <w:r w:rsidRPr="00D03157">
              <w:t>.</w:t>
            </w:r>
          </w:p>
          <w:p w:rsidR="008423E4" w:rsidRPr="00835628" w:rsidRDefault="004A5D2C" w:rsidP="00207F95">
            <w:pPr>
              <w:rPr>
                <w:b/>
              </w:rPr>
            </w:pPr>
          </w:p>
        </w:tc>
      </w:tr>
      <w:tr w:rsidR="00023519" w:rsidTr="00345119">
        <w:tc>
          <w:tcPr>
            <w:tcW w:w="9576" w:type="dxa"/>
          </w:tcPr>
          <w:p w:rsidR="008423E4" w:rsidRPr="00A8133F" w:rsidRDefault="004A5D2C" w:rsidP="00207F95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A5D2C" w:rsidP="00207F95"/>
          <w:p w:rsidR="008423E4" w:rsidRPr="003624F2" w:rsidRDefault="004A5D2C" w:rsidP="00207F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Except as otherwise provided, September 1, 2017.</w:t>
            </w:r>
          </w:p>
          <w:p w:rsidR="008423E4" w:rsidRPr="00233FDB" w:rsidRDefault="004A5D2C" w:rsidP="00207F95">
            <w:pPr>
              <w:rPr>
                <w:b/>
              </w:rPr>
            </w:pPr>
          </w:p>
        </w:tc>
      </w:tr>
    </w:tbl>
    <w:p w:rsidR="008423E4" w:rsidRPr="00BE0E75" w:rsidRDefault="004A5D2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A5D2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5D2C">
      <w:r>
        <w:separator/>
      </w:r>
    </w:p>
  </w:endnote>
  <w:endnote w:type="continuationSeparator" w:id="0">
    <w:p w:rsidR="00000000" w:rsidRDefault="004A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23519" w:rsidTr="009C1E9A">
      <w:trPr>
        <w:cantSplit/>
      </w:trPr>
      <w:tc>
        <w:tcPr>
          <w:tcW w:w="0" w:type="pct"/>
        </w:tcPr>
        <w:p w:rsidR="00137D90" w:rsidRDefault="004A5D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A5D2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A5D2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A5D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A5D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23519" w:rsidTr="009C1E9A">
      <w:trPr>
        <w:cantSplit/>
      </w:trPr>
      <w:tc>
        <w:tcPr>
          <w:tcW w:w="0" w:type="pct"/>
        </w:tcPr>
        <w:p w:rsidR="00EC379B" w:rsidRDefault="004A5D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A5D2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32436</w:t>
          </w:r>
        </w:p>
      </w:tc>
      <w:tc>
        <w:tcPr>
          <w:tcW w:w="2453" w:type="pct"/>
        </w:tcPr>
        <w:p w:rsidR="00EC379B" w:rsidRDefault="004A5D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17.139.603</w:t>
          </w:r>
          <w:r>
            <w:fldChar w:fldCharType="end"/>
          </w:r>
        </w:p>
      </w:tc>
    </w:tr>
    <w:tr w:rsidR="00023519" w:rsidTr="009C1E9A">
      <w:trPr>
        <w:cantSplit/>
      </w:trPr>
      <w:tc>
        <w:tcPr>
          <w:tcW w:w="0" w:type="pct"/>
        </w:tcPr>
        <w:p w:rsidR="00EC379B" w:rsidRDefault="004A5D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A5D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A5D2C" w:rsidP="006D504F">
          <w:pPr>
            <w:pStyle w:val="Footer"/>
            <w:rPr>
              <w:rStyle w:val="PageNumber"/>
            </w:rPr>
          </w:pPr>
        </w:p>
        <w:p w:rsidR="00EC379B" w:rsidRDefault="004A5D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2351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A5D2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A5D2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A5D2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5D2C">
      <w:r>
        <w:separator/>
      </w:r>
    </w:p>
  </w:footnote>
  <w:footnote w:type="continuationSeparator" w:id="0">
    <w:p w:rsidR="00000000" w:rsidRDefault="004A5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19"/>
    <w:rsid w:val="00023519"/>
    <w:rsid w:val="004A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502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0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0221"/>
  </w:style>
  <w:style w:type="paragraph" w:styleId="CommentSubject">
    <w:name w:val="annotation subject"/>
    <w:basedOn w:val="CommentText"/>
    <w:next w:val="CommentText"/>
    <w:link w:val="CommentSubjectChar"/>
    <w:rsid w:val="00F50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0221"/>
    <w:rPr>
      <w:b/>
      <w:bCs/>
    </w:rPr>
  </w:style>
  <w:style w:type="paragraph" w:styleId="Revision">
    <w:name w:val="Revision"/>
    <w:hidden/>
    <w:uiPriority w:val="99"/>
    <w:semiHidden/>
    <w:rsid w:val="00FB57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502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0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0221"/>
  </w:style>
  <w:style w:type="paragraph" w:styleId="CommentSubject">
    <w:name w:val="annotation subject"/>
    <w:basedOn w:val="CommentText"/>
    <w:next w:val="CommentText"/>
    <w:link w:val="CommentSubjectChar"/>
    <w:rsid w:val="00F50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0221"/>
    <w:rPr>
      <w:b/>
      <w:bCs/>
    </w:rPr>
  </w:style>
  <w:style w:type="paragraph" w:styleId="Revision">
    <w:name w:val="Revision"/>
    <w:hidden/>
    <w:uiPriority w:val="99"/>
    <w:semiHidden/>
    <w:rsid w:val="00FB57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3575</Characters>
  <Application>Microsoft Office Word</Application>
  <DocSecurity>4</DocSecurity>
  <Lines>75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SB01659 (Committee Report (Unamended))</vt:lpstr>
    </vt:vector>
  </TitlesOfParts>
  <Company>State of Texas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32436</dc:subject>
  <dc:creator>State of Texas</dc:creator>
  <dc:description>SB 1659 by Taylor, Larry-(H)Public Education</dc:description>
  <cp:lastModifiedBy>Molly Hoffman-Bricker</cp:lastModifiedBy>
  <cp:revision>2</cp:revision>
  <cp:lastPrinted>2017-05-19T19:26:00Z</cp:lastPrinted>
  <dcterms:created xsi:type="dcterms:W3CDTF">2017-05-19T23:02:00Z</dcterms:created>
  <dcterms:modified xsi:type="dcterms:W3CDTF">2017-05-19T23:02:00Z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17.139.603</vt:lpwstr>
  </property>
</Properties>
</file>