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9B" w:rsidRDefault="008C6F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AD1AB1E03B49B19A7D667311C4E881"/>
          </w:placeholder>
        </w:sdtPr>
        <w:sdtContent>
          <w:r w:rsidRPr="005C2A78">
            <w:rPr>
              <w:rFonts w:cs="Times New Roman"/>
              <w:b/>
              <w:szCs w:val="24"/>
              <w:u w:val="single"/>
            </w:rPr>
            <w:t>BILL ANALYSIS</w:t>
          </w:r>
        </w:sdtContent>
      </w:sdt>
    </w:p>
    <w:p w:rsidR="008C6F9B" w:rsidRPr="00585C31" w:rsidRDefault="008C6F9B" w:rsidP="000F1DF9">
      <w:pPr>
        <w:spacing w:after="0" w:line="240" w:lineRule="auto"/>
        <w:rPr>
          <w:rFonts w:cs="Times New Roman"/>
          <w:szCs w:val="24"/>
        </w:rPr>
      </w:pPr>
    </w:p>
    <w:p w:rsidR="008C6F9B" w:rsidRPr="00585C31" w:rsidRDefault="008C6F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6F9B" w:rsidTr="000F1DF9">
        <w:tc>
          <w:tcPr>
            <w:tcW w:w="2718" w:type="dxa"/>
          </w:tcPr>
          <w:p w:rsidR="008C6F9B" w:rsidRPr="005C2A78" w:rsidRDefault="008C6F9B" w:rsidP="006D756B">
            <w:pPr>
              <w:rPr>
                <w:rFonts w:cs="Times New Roman"/>
                <w:szCs w:val="24"/>
              </w:rPr>
            </w:pPr>
            <w:sdt>
              <w:sdtPr>
                <w:rPr>
                  <w:rFonts w:cs="Times New Roman"/>
                  <w:szCs w:val="24"/>
                </w:rPr>
                <w:alias w:val="Agency Title"/>
                <w:tag w:val="AgencyTitleContentControl"/>
                <w:id w:val="1920747753"/>
                <w:lock w:val="sdtContentLocked"/>
                <w:placeholder>
                  <w:docPart w:val="1EAAFDA6EA7248A985078F297F3D9C12"/>
                </w:placeholder>
              </w:sdtPr>
              <w:sdtEndPr>
                <w:rPr>
                  <w:rFonts w:cstheme="minorBidi"/>
                  <w:szCs w:val="22"/>
                </w:rPr>
              </w:sdtEndPr>
              <w:sdtContent>
                <w:r>
                  <w:rPr>
                    <w:rFonts w:cs="Times New Roman"/>
                    <w:szCs w:val="24"/>
                  </w:rPr>
                  <w:t>Senate Research Center</w:t>
                </w:r>
              </w:sdtContent>
            </w:sdt>
          </w:p>
        </w:tc>
        <w:tc>
          <w:tcPr>
            <w:tcW w:w="6858" w:type="dxa"/>
          </w:tcPr>
          <w:p w:rsidR="008C6F9B" w:rsidRPr="00FF6471" w:rsidRDefault="008C6F9B" w:rsidP="000F1DF9">
            <w:pPr>
              <w:jc w:val="right"/>
              <w:rPr>
                <w:rFonts w:cs="Times New Roman"/>
                <w:szCs w:val="24"/>
              </w:rPr>
            </w:pPr>
            <w:sdt>
              <w:sdtPr>
                <w:rPr>
                  <w:rFonts w:cs="Times New Roman"/>
                  <w:szCs w:val="24"/>
                </w:rPr>
                <w:alias w:val="Bill Number"/>
                <w:tag w:val="BillNumberOne"/>
                <w:id w:val="-410784069"/>
                <w:lock w:val="sdtContentLocked"/>
                <w:placeholder>
                  <w:docPart w:val="6B93F016DF2E43E6A57493A91702913E"/>
                </w:placeholder>
              </w:sdtPr>
              <w:sdtContent>
                <w:r>
                  <w:rPr>
                    <w:rFonts w:cs="Times New Roman"/>
                    <w:szCs w:val="24"/>
                  </w:rPr>
                  <w:t>S.B. 1688</w:t>
                </w:r>
              </w:sdtContent>
            </w:sdt>
          </w:p>
        </w:tc>
      </w:tr>
      <w:tr w:rsidR="008C6F9B" w:rsidTr="000F1DF9">
        <w:sdt>
          <w:sdtPr>
            <w:rPr>
              <w:rFonts w:cs="Times New Roman"/>
              <w:szCs w:val="24"/>
            </w:rPr>
            <w:alias w:val="TLCNumber"/>
            <w:tag w:val="TLCNumber"/>
            <w:id w:val="-542600604"/>
            <w:lock w:val="sdtLocked"/>
            <w:placeholder>
              <w:docPart w:val="B219209FF9E84B1D9DF51A6196B86E7D"/>
            </w:placeholder>
          </w:sdtPr>
          <w:sdtContent>
            <w:tc>
              <w:tcPr>
                <w:tcW w:w="2718" w:type="dxa"/>
              </w:tcPr>
              <w:p w:rsidR="008C6F9B" w:rsidRPr="000F1DF9" w:rsidRDefault="008C6F9B" w:rsidP="00C65088">
                <w:pPr>
                  <w:rPr>
                    <w:rFonts w:cs="Times New Roman"/>
                    <w:szCs w:val="24"/>
                  </w:rPr>
                </w:pPr>
                <w:r>
                  <w:rPr>
                    <w:rFonts w:cs="Times New Roman"/>
                    <w:szCs w:val="24"/>
                  </w:rPr>
                  <w:t>85R7350 GCB-D</w:t>
                </w:r>
              </w:p>
            </w:tc>
          </w:sdtContent>
        </w:sdt>
        <w:tc>
          <w:tcPr>
            <w:tcW w:w="6858" w:type="dxa"/>
          </w:tcPr>
          <w:p w:rsidR="008C6F9B" w:rsidRPr="005C2A78" w:rsidRDefault="008C6F9B" w:rsidP="006D756B">
            <w:pPr>
              <w:jc w:val="right"/>
              <w:rPr>
                <w:rFonts w:cs="Times New Roman"/>
                <w:szCs w:val="24"/>
              </w:rPr>
            </w:pPr>
            <w:sdt>
              <w:sdtPr>
                <w:rPr>
                  <w:rFonts w:cs="Times New Roman"/>
                  <w:szCs w:val="24"/>
                </w:rPr>
                <w:alias w:val="Author Label"/>
                <w:tag w:val="By"/>
                <w:id w:val="72399597"/>
                <w:lock w:val="sdtLocked"/>
                <w:placeholder>
                  <w:docPart w:val="CF07845C4CDE41E981681F10A65B55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7FAA8DB6094154A4088BFB801EE29F"/>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8BFB517378646BBBF2706A982C785AD"/>
                </w:placeholder>
                <w:showingPlcHdr/>
              </w:sdtPr>
              <w:sdtContent/>
            </w:sdt>
          </w:p>
        </w:tc>
      </w:tr>
      <w:tr w:rsidR="008C6F9B" w:rsidTr="000F1DF9">
        <w:tc>
          <w:tcPr>
            <w:tcW w:w="2718" w:type="dxa"/>
          </w:tcPr>
          <w:p w:rsidR="008C6F9B" w:rsidRPr="00BC7495" w:rsidRDefault="008C6F9B" w:rsidP="000F1DF9">
            <w:pPr>
              <w:rPr>
                <w:rFonts w:cs="Times New Roman"/>
                <w:szCs w:val="24"/>
              </w:rPr>
            </w:pPr>
          </w:p>
        </w:tc>
        <w:sdt>
          <w:sdtPr>
            <w:rPr>
              <w:rFonts w:cs="Times New Roman"/>
              <w:szCs w:val="24"/>
            </w:rPr>
            <w:alias w:val="Committee"/>
            <w:tag w:val="Committee"/>
            <w:id w:val="1914272295"/>
            <w:lock w:val="sdtContentLocked"/>
            <w:placeholder>
              <w:docPart w:val="4DCC78368AFD4298BB0F06588DBC567E"/>
            </w:placeholder>
          </w:sdtPr>
          <w:sdtContent>
            <w:tc>
              <w:tcPr>
                <w:tcW w:w="6858" w:type="dxa"/>
              </w:tcPr>
              <w:p w:rsidR="008C6F9B" w:rsidRPr="00FF6471" w:rsidRDefault="008C6F9B" w:rsidP="000F1DF9">
                <w:pPr>
                  <w:jc w:val="right"/>
                  <w:rPr>
                    <w:rFonts w:cs="Times New Roman"/>
                    <w:szCs w:val="24"/>
                  </w:rPr>
                </w:pPr>
                <w:r>
                  <w:rPr>
                    <w:rFonts w:cs="Times New Roman"/>
                    <w:szCs w:val="24"/>
                  </w:rPr>
                  <w:t>Education</w:t>
                </w:r>
              </w:p>
            </w:tc>
          </w:sdtContent>
        </w:sdt>
      </w:tr>
      <w:tr w:rsidR="008C6F9B" w:rsidTr="000F1DF9">
        <w:tc>
          <w:tcPr>
            <w:tcW w:w="2718" w:type="dxa"/>
          </w:tcPr>
          <w:p w:rsidR="008C6F9B" w:rsidRPr="00BC7495" w:rsidRDefault="008C6F9B" w:rsidP="000F1DF9">
            <w:pPr>
              <w:rPr>
                <w:rFonts w:cs="Times New Roman"/>
                <w:szCs w:val="24"/>
              </w:rPr>
            </w:pPr>
          </w:p>
        </w:tc>
        <w:sdt>
          <w:sdtPr>
            <w:rPr>
              <w:rFonts w:cs="Times New Roman"/>
              <w:szCs w:val="24"/>
            </w:rPr>
            <w:alias w:val="Date"/>
            <w:tag w:val="DateContentControl"/>
            <w:id w:val="1178081906"/>
            <w:lock w:val="sdtLocked"/>
            <w:placeholder>
              <w:docPart w:val="0095F08950414B36BE6BD61B6F9DC3C4"/>
            </w:placeholder>
            <w:date w:fullDate="2017-04-25T00:00:00Z">
              <w:dateFormat w:val="M/d/yyyy"/>
              <w:lid w:val="en-US"/>
              <w:storeMappedDataAs w:val="dateTime"/>
              <w:calendar w:val="gregorian"/>
            </w:date>
          </w:sdtPr>
          <w:sdtContent>
            <w:tc>
              <w:tcPr>
                <w:tcW w:w="6858" w:type="dxa"/>
              </w:tcPr>
              <w:p w:rsidR="008C6F9B" w:rsidRPr="00FF6471" w:rsidRDefault="008C6F9B" w:rsidP="00380ABF">
                <w:pPr>
                  <w:jc w:val="right"/>
                  <w:rPr>
                    <w:rFonts w:cs="Times New Roman"/>
                    <w:szCs w:val="24"/>
                  </w:rPr>
                </w:pPr>
                <w:r>
                  <w:rPr>
                    <w:rFonts w:cs="Times New Roman"/>
                    <w:szCs w:val="24"/>
                  </w:rPr>
                  <w:t>4/25/2017</w:t>
                </w:r>
              </w:p>
            </w:tc>
          </w:sdtContent>
        </w:sdt>
      </w:tr>
      <w:tr w:rsidR="008C6F9B" w:rsidTr="000F1DF9">
        <w:tc>
          <w:tcPr>
            <w:tcW w:w="2718" w:type="dxa"/>
          </w:tcPr>
          <w:p w:rsidR="008C6F9B" w:rsidRPr="00BC7495" w:rsidRDefault="008C6F9B" w:rsidP="000F1DF9">
            <w:pPr>
              <w:rPr>
                <w:rFonts w:cs="Times New Roman"/>
                <w:szCs w:val="24"/>
              </w:rPr>
            </w:pPr>
          </w:p>
        </w:tc>
        <w:sdt>
          <w:sdtPr>
            <w:rPr>
              <w:rFonts w:cs="Times New Roman"/>
              <w:szCs w:val="24"/>
            </w:rPr>
            <w:alias w:val="BA Version"/>
            <w:tag w:val="BAVersion"/>
            <w:id w:val="-1685590809"/>
            <w:lock w:val="sdtContentLocked"/>
            <w:placeholder>
              <w:docPart w:val="6F7209AD00A04CCD85E7210A10267FF8"/>
            </w:placeholder>
          </w:sdtPr>
          <w:sdtContent>
            <w:tc>
              <w:tcPr>
                <w:tcW w:w="6858" w:type="dxa"/>
              </w:tcPr>
              <w:p w:rsidR="008C6F9B" w:rsidRPr="00FF6471" w:rsidRDefault="008C6F9B" w:rsidP="000F1DF9">
                <w:pPr>
                  <w:jc w:val="right"/>
                  <w:rPr>
                    <w:rFonts w:cs="Times New Roman"/>
                    <w:szCs w:val="24"/>
                  </w:rPr>
                </w:pPr>
                <w:r>
                  <w:rPr>
                    <w:rFonts w:cs="Times New Roman"/>
                    <w:szCs w:val="24"/>
                  </w:rPr>
                  <w:t>As Filed</w:t>
                </w:r>
              </w:p>
            </w:tc>
          </w:sdtContent>
        </w:sdt>
      </w:tr>
    </w:tbl>
    <w:p w:rsidR="008C6F9B" w:rsidRPr="00FF6471" w:rsidRDefault="008C6F9B" w:rsidP="000F1DF9">
      <w:pPr>
        <w:spacing w:after="0" w:line="240" w:lineRule="auto"/>
        <w:rPr>
          <w:rFonts w:cs="Times New Roman"/>
          <w:szCs w:val="24"/>
        </w:rPr>
      </w:pPr>
    </w:p>
    <w:p w:rsidR="008C6F9B" w:rsidRPr="00FF6471" w:rsidRDefault="008C6F9B" w:rsidP="000F1DF9">
      <w:pPr>
        <w:spacing w:after="0" w:line="240" w:lineRule="auto"/>
        <w:rPr>
          <w:rFonts w:cs="Times New Roman"/>
          <w:szCs w:val="24"/>
        </w:rPr>
      </w:pPr>
    </w:p>
    <w:p w:rsidR="008C6F9B" w:rsidRPr="00FF6471" w:rsidRDefault="008C6F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D03FBC0E674BD88BB1E9E237FD2657"/>
        </w:placeholder>
      </w:sdtPr>
      <w:sdtContent>
        <w:p w:rsidR="008C6F9B" w:rsidRDefault="008C6F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8984A55B3342508E3182E5DB0553A0"/>
        </w:placeholder>
      </w:sdtPr>
      <w:sdtContent>
        <w:p w:rsidR="008C6F9B" w:rsidRDefault="008C6F9B" w:rsidP="008C6F9B">
          <w:pPr>
            <w:pStyle w:val="NormalWeb"/>
            <w:spacing w:before="0" w:beforeAutospacing="0" w:after="0" w:afterAutospacing="0"/>
            <w:jc w:val="both"/>
            <w:divId w:val="1335114149"/>
            <w:rPr>
              <w:rFonts w:eastAsia="Times New Roman"/>
              <w:bCs/>
            </w:rPr>
          </w:pPr>
        </w:p>
        <w:p w:rsidR="008C6F9B" w:rsidRDefault="008C6F9B" w:rsidP="008C6F9B">
          <w:pPr>
            <w:pStyle w:val="NormalWeb"/>
            <w:spacing w:before="0" w:beforeAutospacing="0" w:after="0" w:afterAutospacing="0"/>
            <w:jc w:val="both"/>
            <w:divId w:val="1335114149"/>
            <w:rPr>
              <w:color w:val="000000"/>
            </w:rPr>
          </w:pPr>
          <w:r w:rsidRPr="00380ABF">
            <w:rPr>
              <w:color w:val="000000"/>
            </w:rPr>
            <w:t>Interested parties contend that as mental health disease numbers continue to increase among all age populations throughout the state, especially among teenage population, it would greatly benefit Texas to strengthen its resolve to better address these mental health concerns and challenges that impact students.</w:t>
          </w:r>
        </w:p>
        <w:p w:rsidR="008C6F9B" w:rsidRPr="00380ABF" w:rsidRDefault="008C6F9B" w:rsidP="008C6F9B">
          <w:pPr>
            <w:pStyle w:val="NormalWeb"/>
            <w:spacing w:before="0" w:beforeAutospacing="0" w:after="0" w:afterAutospacing="0"/>
            <w:jc w:val="both"/>
            <w:divId w:val="1335114149"/>
            <w:rPr>
              <w:color w:val="000000"/>
            </w:rPr>
          </w:pPr>
        </w:p>
        <w:p w:rsidR="008C6F9B" w:rsidRDefault="008C6F9B" w:rsidP="008C6F9B">
          <w:pPr>
            <w:pStyle w:val="NormalWeb"/>
            <w:spacing w:before="0" w:beforeAutospacing="0" w:after="0" w:afterAutospacing="0"/>
            <w:jc w:val="both"/>
            <w:divId w:val="1335114149"/>
            <w:rPr>
              <w:color w:val="000000"/>
            </w:rPr>
          </w:pPr>
          <w:r w:rsidRPr="00380ABF">
            <w:rPr>
              <w:color w:val="000000"/>
            </w:rPr>
            <w:t>One way to strengthen the state's resolve is to have increased coordinated attention at the state level that builds on existing resources in order to maximize the likelihood of children with mental illness to successfully complete their education. Concerned stakeholders contend that a mental health division in the Texas Education Agency</w:t>
          </w:r>
          <w:r>
            <w:rPr>
              <w:color w:val="000000"/>
            </w:rPr>
            <w:t xml:space="preserve"> (TEA)</w:t>
          </w:r>
          <w:r w:rsidRPr="00380ABF">
            <w:rPr>
              <w:color w:val="000000"/>
            </w:rPr>
            <w:t xml:space="preserve"> can be the catalyst that can undertake these sensitive and critical issues.</w:t>
          </w:r>
        </w:p>
        <w:p w:rsidR="008C6F9B" w:rsidRPr="00380ABF" w:rsidRDefault="008C6F9B" w:rsidP="008C6F9B">
          <w:pPr>
            <w:pStyle w:val="NormalWeb"/>
            <w:spacing w:before="0" w:beforeAutospacing="0" w:after="0" w:afterAutospacing="0"/>
            <w:jc w:val="both"/>
            <w:divId w:val="1335114149"/>
            <w:rPr>
              <w:color w:val="000000"/>
            </w:rPr>
          </w:pPr>
        </w:p>
        <w:p w:rsidR="008C6F9B" w:rsidRPr="00380ABF" w:rsidRDefault="008C6F9B" w:rsidP="008C6F9B">
          <w:pPr>
            <w:pStyle w:val="NormalWeb"/>
            <w:spacing w:before="0" w:beforeAutospacing="0" w:after="0" w:afterAutospacing="0"/>
            <w:jc w:val="both"/>
            <w:divId w:val="1335114149"/>
            <w:rPr>
              <w:color w:val="000000"/>
            </w:rPr>
          </w:pPr>
          <w:r w:rsidRPr="00380ABF">
            <w:rPr>
              <w:color w:val="000000"/>
            </w:rPr>
            <w:t>S</w:t>
          </w:r>
          <w:r>
            <w:rPr>
              <w:color w:val="000000"/>
            </w:rPr>
            <w:t>.</w:t>
          </w:r>
          <w:r w:rsidRPr="00380ABF">
            <w:rPr>
              <w:color w:val="000000"/>
            </w:rPr>
            <w:t>B</w:t>
          </w:r>
          <w:r>
            <w:rPr>
              <w:color w:val="000000"/>
            </w:rPr>
            <w:t>.</w:t>
          </w:r>
          <w:r w:rsidRPr="00380ABF">
            <w:rPr>
              <w:color w:val="000000"/>
            </w:rPr>
            <w:t xml:space="preserve"> 1688 establish</w:t>
          </w:r>
          <w:r>
            <w:rPr>
              <w:color w:val="000000"/>
            </w:rPr>
            <w:t>es</w:t>
          </w:r>
          <w:r w:rsidRPr="00380ABF">
            <w:rPr>
              <w:color w:val="000000"/>
            </w:rPr>
            <w:t xml:space="preserve"> a mental health division within </w:t>
          </w:r>
          <w:r>
            <w:rPr>
              <w:color w:val="000000"/>
            </w:rPr>
            <w:t>TEA</w:t>
          </w:r>
          <w:r w:rsidRPr="00380ABF">
            <w:rPr>
              <w:color w:val="000000"/>
            </w:rPr>
            <w:t>. This division would develop and administer a plan to identify, leverage, and align existing agency resources to promote the academic success of students with mental health concerns or those who are at risk of having a mental illness. The division will promote local and statewide school-community partnerships by creating an interagency collaboration to better address these needs.</w:t>
          </w:r>
        </w:p>
        <w:p w:rsidR="008C6F9B" w:rsidRPr="00D70925" w:rsidRDefault="008C6F9B" w:rsidP="008C6F9B">
          <w:pPr>
            <w:spacing w:after="0" w:line="240" w:lineRule="auto"/>
            <w:jc w:val="both"/>
            <w:rPr>
              <w:rFonts w:eastAsia="Times New Roman" w:cs="Times New Roman"/>
              <w:bCs/>
              <w:szCs w:val="24"/>
            </w:rPr>
          </w:pPr>
        </w:p>
      </w:sdtContent>
    </w:sdt>
    <w:p w:rsidR="008C6F9B" w:rsidRDefault="008C6F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1688 </w:t>
      </w:r>
      <w:bookmarkStart w:id="1" w:name="AmendsCurrentLaw"/>
      <w:bookmarkEnd w:id="1"/>
      <w:r>
        <w:rPr>
          <w:rFonts w:cs="Times New Roman"/>
          <w:szCs w:val="24"/>
        </w:rPr>
        <w:t>amends current law relating to the establishment of the student mental health division within the Texas Education Agency.</w:t>
      </w:r>
    </w:p>
    <w:p w:rsidR="008C6F9B" w:rsidRPr="0081014C" w:rsidRDefault="008C6F9B" w:rsidP="000F1DF9">
      <w:pPr>
        <w:spacing w:after="0" w:line="240" w:lineRule="auto"/>
        <w:jc w:val="both"/>
        <w:rPr>
          <w:rFonts w:eastAsia="Times New Roman" w:cs="Times New Roman"/>
          <w:szCs w:val="24"/>
        </w:rPr>
      </w:pPr>
    </w:p>
    <w:p w:rsidR="008C6F9B" w:rsidRPr="005C2A78" w:rsidRDefault="008C6F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F6D5A4614E4317A93B676D82CC9FB5"/>
          </w:placeholder>
        </w:sdtPr>
        <w:sdtContent>
          <w:r>
            <w:rPr>
              <w:rFonts w:eastAsia="Times New Roman" w:cs="Times New Roman"/>
              <w:b/>
              <w:szCs w:val="24"/>
              <w:u w:val="single"/>
            </w:rPr>
            <w:t>RULEMAKING AUTHORITY</w:t>
          </w:r>
        </w:sdtContent>
      </w:sdt>
    </w:p>
    <w:p w:rsidR="008C6F9B" w:rsidRPr="006529C4" w:rsidRDefault="008C6F9B" w:rsidP="00774EC7">
      <w:pPr>
        <w:spacing w:after="0" w:line="240" w:lineRule="auto"/>
        <w:jc w:val="both"/>
        <w:rPr>
          <w:rFonts w:cs="Times New Roman"/>
          <w:szCs w:val="24"/>
        </w:rPr>
      </w:pPr>
    </w:p>
    <w:p w:rsidR="008C6F9B" w:rsidRPr="006529C4" w:rsidRDefault="008C6F9B"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commissioner of education</w:t>
      </w:r>
      <w:r>
        <w:rPr>
          <w:rFonts w:cs="Times New Roman"/>
          <w:szCs w:val="24"/>
        </w:rPr>
        <w:t xml:space="preserve"> in SECTION 1 (Section 7.043, Education Code) of this bill.</w:t>
      </w:r>
    </w:p>
    <w:p w:rsidR="008C6F9B" w:rsidRPr="006529C4" w:rsidRDefault="008C6F9B" w:rsidP="00774EC7">
      <w:pPr>
        <w:spacing w:after="0" w:line="240" w:lineRule="auto"/>
        <w:jc w:val="both"/>
        <w:rPr>
          <w:rFonts w:cs="Times New Roman"/>
          <w:szCs w:val="24"/>
        </w:rPr>
      </w:pPr>
    </w:p>
    <w:p w:rsidR="008C6F9B" w:rsidRPr="005C2A78" w:rsidRDefault="008C6F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2B8E655FB84147817C5017CE70B011"/>
          </w:placeholder>
        </w:sdtPr>
        <w:sdtContent>
          <w:r>
            <w:rPr>
              <w:rFonts w:eastAsia="Times New Roman" w:cs="Times New Roman"/>
              <w:b/>
              <w:szCs w:val="24"/>
              <w:u w:val="single"/>
            </w:rPr>
            <w:t>SECTION BY SECTION ANALYSIS</w:t>
          </w:r>
        </w:sdtContent>
      </w:sdt>
    </w:p>
    <w:p w:rsidR="008C6F9B" w:rsidRPr="005C2A78" w:rsidRDefault="008C6F9B" w:rsidP="000F1DF9">
      <w:pPr>
        <w:spacing w:after="0" w:line="240" w:lineRule="auto"/>
        <w:jc w:val="both"/>
        <w:rPr>
          <w:rFonts w:eastAsia="Times New Roman" w:cs="Times New Roman"/>
          <w:szCs w:val="24"/>
        </w:rPr>
      </w:pPr>
    </w:p>
    <w:p w:rsidR="008C6F9B" w:rsidRDefault="008C6F9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7, Education Code, by adding Section 7.043, as follows:</w:t>
      </w:r>
    </w:p>
    <w:p w:rsidR="008C6F9B" w:rsidRDefault="008C6F9B" w:rsidP="000F1DF9">
      <w:pPr>
        <w:spacing w:after="0" w:line="240" w:lineRule="auto"/>
        <w:jc w:val="both"/>
        <w:rPr>
          <w:rFonts w:eastAsia="Times New Roman" w:cs="Times New Roman"/>
          <w:szCs w:val="24"/>
        </w:rPr>
      </w:pPr>
    </w:p>
    <w:p w:rsidR="008C6F9B" w:rsidRDefault="008C6F9B" w:rsidP="0081014C">
      <w:pPr>
        <w:spacing w:after="0" w:line="240" w:lineRule="auto"/>
        <w:ind w:left="720"/>
        <w:jc w:val="both"/>
        <w:rPr>
          <w:rFonts w:eastAsia="Times New Roman" w:cs="Times New Roman"/>
          <w:szCs w:val="24"/>
        </w:rPr>
      </w:pPr>
      <w:r>
        <w:rPr>
          <w:rFonts w:eastAsia="Times New Roman" w:cs="Times New Roman"/>
          <w:szCs w:val="24"/>
        </w:rPr>
        <w:t>Sec. 7.043. STUDENT MENTAL HEALTH DIVISION. Authorizes the commissioner of education (commissioner), by rule, to establish the student mental health division within the Texas Education Agency (TEA) to:</w:t>
      </w:r>
    </w:p>
    <w:p w:rsidR="008C6F9B" w:rsidRDefault="008C6F9B" w:rsidP="0081014C">
      <w:pPr>
        <w:spacing w:after="0" w:line="240" w:lineRule="auto"/>
        <w:ind w:left="720"/>
        <w:jc w:val="both"/>
        <w:rPr>
          <w:rFonts w:eastAsia="Times New Roman" w:cs="Times New Roman"/>
          <w:szCs w:val="24"/>
        </w:rPr>
      </w:pPr>
    </w:p>
    <w:p w:rsidR="008C6F9B" w:rsidRDefault="008C6F9B" w:rsidP="0081014C">
      <w:pPr>
        <w:spacing w:after="0" w:line="240" w:lineRule="auto"/>
        <w:ind w:left="1440"/>
        <w:jc w:val="both"/>
        <w:rPr>
          <w:rFonts w:eastAsia="Times New Roman" w:cs="Times New Roman"/>
          <w:szCs w:val="24"/>
        </w:rPr>
      </w:pPr>
      <w:r>
        <w:rPr>
          <w:rFonts w:eastAsia="Times New Roman" w:cs="Times New Roman"/>
          <w:szCs w:val="24"/>
        </w:rPr>
        <w:t xml:space="preserve">(1) develop and administer a plan to identify, leverage, and align existing TEA resources to promote the academic success of students with mental illness or students who are at risk of having mental illness, including students who are in special education programs under Subchapter A (Special Education Program), Chapter 29 (Educational Programs); and </w:t>
      </w:r>
    </w:p>
    <w:p w:rsidR="008C6F9B" w:rsidRDefault="008C6F9B" w:rsidP="0081014C">
      <w:pPr>
        <w:spacing w:after="0" w:line="240" w:lineRule="auto"/>
        <w:ind w:left="1440"/>
        <w:jc w:val="both"/>
        <w:rPr>
          <w:rFonts w:eastAsia="Times New Roman" w:cs="Times New Roman"/>
          <w:szCs w:val="24"/>
        </w:rPr>
      </w:pPr>
    </w:p>
    <w:p w:rsidR="008C6F9B" w:rsidRPr="005C2A78" w:rsidRDefault="008C6F9B" w:rsidP="0081014C">
      <w:pPr>
        <w:spacing w:after="0" w:line="240" w:lineRule="auto"/>
        <w:ind w:left="1440"/>
        <w:jc w:val="both"/>
        <w:rPr>
          <w:rFonts w:eastAsia="Times New Roman" w:cs="Times New Roman"/>
          <w:szCs w:val="24"/>
        </w:rPr>
      </w:pPr>
      <w:r>
        <w:rPr>
          <w:rFonts w:eastAsia="Times New Roman" w:cs="Times New Roman"/>
          <w:szCs w:val="24"/>
        </w:rPr>
        <w:t>(2) promote strong local and statewide school-community partnerships by coordinating with other relevant state agencies, including the Health and Human Services Commission, the Department of State Health Services, the Department of Family and Protective Services, the Texas Workforce Commission, and the Texas Juvenile Justice Department.</w:t>
      </w:r>
    </w:p>
    <w:p w:rsidR="008C6F9B" w:rsidRPr="005C2A78" w:rsidRDefault="008C6F9B" w:rsidP="000F1DF9">
      <w:pPr>
        <w:spacing w:after="0" w:line="240" w:lineRule="auto"/>
        <w:jc w:val="both"/>
        <w:rPr>
          <w:rFonts w:eastAsia="Times New Roman" w:cs="Times New Roman"/>
          <w:szCs w:val="24"/>
        </w:rPr>
      </w:pPr>
    </w:p>
    <w:p w:rsidR="008C6F9B" w:rsidRPr="005C2A78" w:rsidRDefault="008C6F9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commissioner, as soon as practicable after the effective date of this Act, to adopt rules establishing the student mental health division within TEA, as required by Section 7.043, Education Code, as added by this Act.</w:t>
      </w:r>
    </w:p>
    <w:p w:rsidR="008C6F9B" w:rsidRPr="005C2A78" w:rsidRDefault="008C6F9B" w:rsidP="000F1DF9">
      <w:pPr>
        <w:spacing w:after="0" w:line="240" w:lineRule="auto"/>
        <w:jc w:val="both"/>
        <w:rPr>
          <w:rFonts w:eastAsia="Times New Roman" w:cs="Times New Roman"/>
          <w:szCs w:val="24"/>
        </w:rPr>
      </w:pPr>
    </w:p>
    <w:p w:rsidR="008C6F9B" w:rsidRPr="005C2A78" w:rsidRDefault="008C6F9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8C6F9B" w:rsidRPr="006529C4" w:rsidRDefault="008C6F9B" w:rsidP="00774EC7">
      <w:pPr>
        <w:spacing w:after="0" w:line="240" w:lineRule="auto"/>
        <w:jc w:val="both"/>
        <w:rPr>
          <w:rFonts w:cs="Times New Roman"/>
          <w:szCs w:val="24"/>
        </w:rPr>
      </w:pPr>
    </w:p>
    <w:p w:rsidR="008C6F9B" w:rsidRPr="006529C4" w:rsidRDefault="008C6F9B" w:rsidP="00774EC7">
      <w:pPr>
        <w:spacing w:after="0" w:line="240" w:lineRule="auto"/>
        <w:jc w:val="both"/>
      </w:pPr>
    </w:p>
    <w:sectPr w:rsidR="008C6F9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14" w:rsidRDefault="00771214" w:rsidP="000F1DF9">
      <w:pPr>
        <w:spacing w:after="0" w:line="240" w:lineRule="auto"/>
      </w:pPr>
      <w:r>
        <w:separator/>
      </w:r>
    </w:p>
  </w:endnote>
  <w:endnote w:type="continuationSeparator" w:id="0">
    <w:p w:rsidR="00771214" w:rsidRDefault="007712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12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6F9B">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6F9B">
                <w:rPr>
                  <w:sz w:val="20"/>
                  <w:szCs w:val="20"/>
                </w:rPr>
                <w:t>S.B. 1688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6F9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12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6F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6F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14" w:rsidRDefault="00771214" w:rsidP="000F1DF9">
      <w:pPr>
        <w:spacing w:after="0" w:line="240" w:lineRule="auto"/>
      </w:pPr>
      <w:r>
        <w:separator/>
      </w:r>
    </w:p>
  </w:footnote>
  <w:footnote w:type="continuationSeparator" w:id="0">
    <w:p w:rsidR="00771214" w:rsidRDefault="007712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1214"/>
    <w:rsid w:val="00774EC7"/>
    <w:rsid w:val="00833061"/>
    <w:rsid w:val="008A6859"/>
    <w:rsid w:val="008C6F9B"/>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6F9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6F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5FBD" w:rsidP="008C5FB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AD1AB1E03B49B19A7D667311C4E881"/>
        <w:category>
          <w:name w:val="General"/>
          <w:gallery w:val="placeholder"/>
        </w:category>
        <w:types>
          <w:type w:val="bbPlcHdr"/>
        </w:types>
        <w:behaviors>
          <w:behavior w:val="content"/>
        </w:behaviors>
        <w:guid w:val="{34C13ECF-EF93-4B13-8785-677ED581E9CD}"/>
      </w:docPartPr>
      <w:docPartBody>
        <w:p w:rsidR="00000000" w:rsidRDefault="00E06AAB"/>
      </w:docPartBody>
    </w:docPart>
    <w:docPart>
      <w:docPartPr>
        <w:name w:val="1EAAFDA6EA7248A985078F297F3D9C12"/>
        <w:category>
          <w:name w:val="General"/>
          <w:gallery w:val="placeholder"/>
        </w:category>
        <w:types>
          <w:type w:val="bbPlcHdr"/>
        </w:types>
        <w:behaviors>
          <w:behavior w:val="content"/>
        </w:behaviors>
        <w:guid w:val="{EBBC0A41-6095-4B2E-BBDA-4C01757ECA27}"/>
      </w:docPartPr>
      <w:docPartBody>
        <w:p w:rsidR="00000000" w:rsidRDefault="00E06AAB"/>
      </w:docPartBody>
    </w:docPart>
    <w:docPart>
      <w:docPartPr>
        <w:name w:val="6B93F016DF2E43E6A57493A91702913E"/>
        <w:category>
          <w:name w:val="General"/>
          <w:gallery w:val="placeholder"/>
        </w:category>
        <w:types>
          <w:type w:val="bbPlcHdr"/>
        </w:types>
        <w:behaviors>
          <w:behavior w:val="content"/>
        </w:behaviors>
        <w:guid w:val="{C55711DB-1228-498D-994E-B670A6F63BD7}"/>
      </w:docPartPr>
      <w:docPartBody>
        <w:p w:rsidR="00000000" w:rsidRDefault="00E06AAB"/>
      </w:docPartBody>
    </w:docPart>
    <w:docPart>
      <w:docPartPr>
        <w:name w:val="B219209FF9E84B1D9DF51A6196B86E7D"/>
        <w:category>
          <w:name w:val="General"/>
          <w:gallery w:val="placeholder"/>
        </w:category>
        <w:types>
          <w:type w:val="bbPlcHdr"/>
        </w:types>
        <w:behaviors>
          <w:behavior w:val="content"/>
        </w:behaviors>
        <w:guid w:val="{905462BD-58B2-45AC-88F1-6A0228A1482B}"/>
      </w:docPartPr>
      <w:docPartBody>
        <w:p w:rsidR="00000000" w:rsidRDefault="00E06AAB"/>
      </w:docPartBody>
    </w:docPart>
    <w:docPart>
      <w:docPartPr>
        <w:name w:val="CF07845C4CDE41E981681F10A65B5584"/>
        <w:category>
          <w:name w:val="General"/>
          <w:gallery w:val="placeholder"/>
        </w:category>
        <w:types>
          <w:type w:val="bbPlcHdr"/>
        </w:types>
        <w:behaviors>
          <w:behavior w:val="content"/>
        </w:behaviors>
        <w:guid w:val="{E5E42531-A6F6-4234-B051-FAEF40B0C4B6}"/>
      </w:docPartPr>
      <w:docPartBody>
        <w:p w:rsidR="00000000" w:rsidRDefault="00E06AAB"/>
      </w:docPartBody>
    </w:docPart>
    <w:docPart>
      <w:docPartPr>
        <w:name w:val="D37FAA8DB6094154A4088BFB801EE29F"/>
        <w:category>
          <w:name w:val="General"/>
          <w:gallery w:val="placeholder"/>
        </w:category>
        <w:types>
          <w:type w:val="bbPlcHdr"/>
        </w:types>
        <w:behaviors>
          <w:behavior w:val="content"/>
        </w:behaviors>
        <w:guid w:val="{87DE9F32-30B5-4117-A45F-0FBED0AD88C5}"/>
      </w:docPartPr>
      <w:docPartBody>
        <w:p w:rsidR="00000000" w:rsidRDefault="00E06AAB"/>
      </w:docPartBody>
    </w:docPart>
    <w:docPart>
      <w:docPartPr>
        <w:name w:val="18BFB517378646BBBF2706A982C785AD"/>
        <w:category>
          <w:name w:val="General"/>
          <w:gallery w:val="placeholder"/>
        </w:category>
        <w:types>
          <w:type w:val="bbPlcHdr"/>
        </w:types>
        <w:behaviors>
          <w:behavior w:val="content"/>
        </w:behaviors>
        <w:guid w:val="{7ECA8FDE-4142-4434-939B-25C914EB4E52}"/>
      </w:docPartPr>
      <w:docPartBody>
        <w:p w:rsidR="00000000" w:rsidRDefault="00E06AAB"/>
      </w:docPartBody>
    </w:docPart>
    <w:docPart>
      <w:docPartPr>
        <w:name w:val="4DCC78368AFD4298BB0F06588DBC567E"/>
        <w:category>
          <w:name w:val="General"/>
          <w:gallery w:val="placeholder"/>
        </w:category>
        <w:types>
          <w:type w:val="bbPlcHdr"/>
        </w:types>
        <w:behaviors>
          <w:behavior w:val="content"/>
        </w:behaviors>
        <w:guid w:val="{C8F5D144-50EA-4697-8076-5D592348D9D2}"/>
      </w:docPartPr>
      <w:docPartBody>
        <w:p w:rsidR="00000000" w:rsidRDefault="00E06AAB"/>
      </w:docPartBody>
    </w:docPart>
    <w:docPart>
      <w:docPartPr>
        <w:name w:val="0095F08950414B36BE6BD61B6F9DC3C4"/>
        <w:category>
          <w:name w:val="General"/>
          <w:gallery w:val="placeholder"/>
        </w:category>
        <w:types>
          <w:type w:val="bbPlcHdr"/>
        </w:types>
        <w:behaviors>
          <w:behavior w:val="content"/>
        </w:behaviors>
        <w:guid w:val="{7A0BDC3A-001B-428A-B7F3-0105BE0432B4}"/>
      </w:docPartPr>
      <w:docPartBody>
        <w:p w:rsidR="00000000" w:rsidRDefault="008C5FBD" w:rsidP="008C5FBD">
          <w:pPr>
            <w:pStyle w:val="0095F08950414B36BE6BD61B6F9DC3C4"/>
          </w:pPr>
          <w:r w:rsidRPr="00A30DD1">
            <w:rPr>
              <w:rStyle w:val="PlaceholderText"/>
            </w:rPr>
            <w:t>Click here to enter a date.</w:t>
          </w:r>
        </w:p>
      </w:docPartBody>
    </w:docPart>
    <w:docPart>
      <w:docPartPr>
        <w:name w:val="6F7209AD00A04CCD85E7210A10267FF8"/>
        <w:category>
          <w:name w:val="General"/>
          <w:gallery w:val="placeholder"/>
        </w:category>
        <w:types>
          <w:type w:val="bbPlcHdr"/>
        </w:types>
        <w:behaviors>
          <w:behavior w:val="content"/>
        </w:behaviors>
        <w:guid w:val="{2F493FBD-2E29-4968-ACB0-923B8E0C4400}"/>
      </w:docPartPr>
      <w:docPartBody>
        <w:p w:rsidR="00000000" w:rsidRDefault="00E06AAB"/>
      </w:docPartBody>
    </w:docPart>
    <w:docPart>
      <w:docPartPr>
        <w:name w:val="76D03FBC0E674BD88BB1E9E237FD2657"/>
        <w:category>
          <w:name w:val="General"/>
          <w:gallery w:val="placeholder"/>
        </w:category>
        <w:types>
          <w:type w:val="bbPlcHdr"/>
        </w:types>
        <w:behaviors>
          <w:behavior w:val="content"/>
        </w:behaviors>
        <w:guid w:val="{6E255F4C-C555-47CF-9139-FB5F6F9DA465}"/>
      </w:docPartPr>
      <w:docPartBody>
        <w:p w:rsidR="00000000" w:rsidRDefault="00E06AAB"/>
      </w:docPartBody>
    </w:docPart>
    <w:docPart>
      <w:docPartPr>
        <w:name w:val="ED8984A55B3342508E3182E5DB0553A0"/>
        <w:category>
          <w:name w:val="General"/>
          <w:gallery w:val="placeholder"/>
        </w:category>
        <w:types>
          <w:type w:val="bbPlcHdr"/>
        </w:types>
        <w:behaviors>
          <w:behavior w:val="content"/>
        </w:behaviors>
        <w:guid w:val="{D672DFF6-3A36-4A1D-AA63-3A7719F742C6}"/>
      </w:docPartPr>
      <w:docPartBody>
        <w:p w:rsidR="00000000" w:rsidRDefault="008C5FBD" w:rsidP="008C5FBD">
          <w:pPr>
            <w:pStyle w:val="ED8984A55B3342508E3182E5DB0553A0"/>
          </w:pPr>
          <w:r>
            <w:rPr>
              <w:rFonts w:eastAsia="Times New Roman" w:cs="Times New Roman"/>
              <w:bCs/>
              <w:szCs w:val="24"/>
            </w:rPr>
            <w:t xml:space="preserve"> </w:t>
          </w:r>
        </w:p>
      </w:docPartBody>
    </w:docPart>
    <w:docPart>
      <w:docPartPr>
        <w:name w:val="72F6D5A4614E4317A93B676D82CC9FB5"/>
        <w:category>
          <w:name w:val="General"/>
          <w:gallery w:val="placeholder"/>
        </w:category>
        <w:types>
          <w:type w:val="bbPlcHdr"/>
        </w:types>
        <w:behaviors>
          <w:behavior w:val="content"/>
        </w:behaviors>
        <w:guid w:val="{693F4E9D-E613-4F0A-8BE1-F4A91849E788}"/>
      </w:docPartPr>
      <w:docPartBody>
        <w:p w:rsidR="00000000" w:rsidRDefault="00E06AAB"/>
      </w:docPartBody>
    </w:docPart>
    <w:docPart>
      <w:docPartPr>
        <w:name w:val="402B8E655FB84147817C5017CE70B011"/>
        <w:category>
          <w:name w:val="General"/>
          <w:gallery w:val="placeholder"/>
        </w:category>
        <w:types>
          <w:type w:val="bbPlcHdr"/>
        </w:types>
        <w:behaviors>
          <w:behavior w:val="content"/>
        </w:behaviors>
        <w:guid w:val="{5F399EF9-8389-42AA-812D-58C7E283C807}"/>
      </w:docPartPr>
      <w:docPartBody>
        <w:p w:rsidR="00000000" w:rsidRDefault="00E06A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5FBD"/>
    <w:rsid w:val="0090598B"/>
    <w:rsid w:val="00984D6C"/>
    <w:rsid w:val="00A54AD6"/>
    <w:rsid w:val="00A57564"/>
    <w:rsid w:val="00B252A4"/>
    <w:rsid w:val="00B5530B"/>
    <w:rsid w:val="00C129E8"/>
    <w:rsid w:val="00C968BA"/>
    <w:rsid w:val="00D63E87"/>
    <w:rsid w:val="00D705C9"/>
    <w:rsid w:val="00E06AAB"/>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F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5FBD"/>
    <w:rPr>
      <w:rFonts w:ascii="Times New Roman" w:hAnsi="Times New Roman"/>
      <w:sz w:val="24"/>
    </w:rPr>
  </w:style>
  <w:style w:type="paragraph" w:customStyle="1" w:styleId="487D89B4F8B34DB4967D41FE18F7F88D7">
    <w:name w:val="487D89B4F8B34DB4967D41FE18F7F88D7"/>
    <w:rsid w:val="008C5FBD"/>
    <w:rPr>
      <w:rFonts w:ascii="Times New Roman" w:hAnsi="Times New Roman"/>
      <w:sz w:val="24"/>
    </w:rPr>
  </w:style>
  <w:style w:type="paragraph" w:customStyle="1" w:styleId="AE2570ED5D764CD7AF9686706F550F4620">
    <w:name w:val="AE2570ED5D764CD7AF9686706F550F4620"/>
    <w:rsid w:val="008C5FBD"/>
    <w:pPr>
      <w:tabs>
        <w:tab w:val="center" w:pos="4680"/>
        <w:tab w:val="right" w:pos="9360"/>
      </w:tabs>
      <w:spacing w:after="0" w:line="240" w:lineRule="auto"/>
    </w:pPr>
    <w:rPr>
      <w:rFonts w:ascii="Times New Roman" w:hAnsi="Times New Roman"/>
      <w:sz w:val="24"/>
    </w:rPr>
  </w:style>
  <w:style w:type="paragraph" w:customStyle="1" w:styleId="0095F08950414B36BE6BD61B6F9DC3C4">
    <w:name w:val="0095F08950414B36BE6BD61B6F9DC3C4"/>
    <w:rsid w:val="008C5FBD"/>
  </w:style>
  <w:style w:type="paragraph" w:customStyle="1" w:styleId="ED8984A55B3342508E3182E5DB0553A0">
    <w:name w:val="ED8984A55B3342508E3182E5DB0553A0"/>
    <w:rsid w:val="008C5F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F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5FBD"/>
    <w:rPr>
      <w:rFonts w:ascii="Times New Roman" w:hAnsi="Times New Roman"/>
      <w:sz w:val="24"/>
    </w:rPr>
  </w:style>
  <w:style w:type="paragraph" w:customStyle="1" w:styleId="487D89B4F8B34DB4967D41FE18F7F88D7">
    <w:name w:val="487D89B4F8B34DB4967D41FE18F7F88D7"/>
    <w:rsid w:val="008C5FBD"/>
    <w:rPr>
      <w:rFonts w:ascii="Times New Roman" w:hAnsi="Times New Roman"/>
      <w:sz w:val="24"/>
    </w:rPr>
  </w:style>
  <w:style w:type="paragraph" w:customStyle="1" w:styleId="AE2570ED5D764CD7AF9686706F550F4620">
    <w:name w:val="AE2570ED5D764CD7AF9686706F550F4620"/>
    <w:rsid w:val="008C5FBD"/>
    <w:pPr>
      <w:tabs>
        <w:tab w:val="center" w:pos="4680"/>
        <w:tab w:val="right" w:pos="9360"/>
      </w:tabs>
      <w:spacing w:after="0" w:line="240" w:lineRule="auto"/>
    </w:pPr>
    <w:rPr>
      <w:rFonts w:ascii="Times New Roman" w:hAnsi="Times New Roman"/>
      <w:sz w:val="24"/>
    </w:rPr>
  </w:style>
  <w:style w:type="paragraph" w:customStyle="1" w:styleId="0095F08950414B36BE6BD61B6F9DC3C4">
    <w:name w:val="0095F08950414B36BE6BD61B6F9DC3C4"/>
    <w:rsid w:val="008C5FBD"/>
  </w:style>
  <w:style w:type="paragraph" w:customStyle="1" w:styleId="ED8984A55B3342508E3182E5DB0553A0">
    <w:name w:val="ED8984A55B3342508E3182E5DB0553A0"/>
    <w:rsid w:val="008C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8E2F38-42EF-41BE-A4B3-6EA13456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446</Words>
  <Characters>2547</Characters>
  <Application>Microsoft Office Word</Application>
  <DocSecurity>0</DocSecurity>
  <Lines>21</Lines>
  <Paragraphs>5</Paragraphs>
  <ScaleCrop>false</ScaleCrop>
  <Company>Texas Legislative Council</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2017-04-25T15:22:00Z</cp:lastPrinted>
  <dcterms:created xsi:type="dcterms:W3CDTF">2015-05-29T14:24:00Z</dcterms:created>
  <dcterms:modified xsi:type="dcterms:W3CDTF">2017-04-25T15:22:00Z</dcterms:modified>
</cp:coreProperties>
</file>

<file path=docProps/custom.xml><?xml version="1.0" encoding="utf-8"?>
<op:Properties xmlns:vt="http://schemas.openxmlformats.org/officeDocument/2006/docPropsVTypes" xmlns:op="http://schemas.openxmlformats.org/officeDocument/2006/custom-properties"/>
</file>