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E7B74" w:rsidTr="00345119">
        <w:tc>
          <w:tcPr>
            <w:tcW w:w="9576" w:type="dxa"/>
            <w:noWrap/>
          </w:tcPr>
          <w:p w:rsidR="008423E4" w:rsidRPr="0022177D" w:rsidRDefault="009D790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D790C" w:rsidP="008423E4">
      <w:pPr>
        <w:jc w:val="center"/>
      </w:pPr>
    </w:p>
    <w:p w:rsidR="008423E4" w:rsidRPr="00B31F0E" w:rsidRDefault="009D790C" w:rsidP="008423E4"/>
    <w:p w:rsidR="008423E4" w:rsidRPr="00742794" w:rsidRDefault="009D790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7B74" w:rsidTr="00345119">
        <w:tc>
          <w:tcPr>
            <w:tcW w:w="9576" w:type="dxa"/>
          </w:tcPr>
          <w:p w:rsidR="008423E4" w:rsidRPr="00861995" w:rsidRDefault="009D790C" w:rsidP="00345119">
            <w:pPr>
              <w:jc w:val="right"/>
            </w:pPr>
            <w:r>
              <w:t>S.B. 1748</w:t>
            </w:r>
          </w:p>
        </w:tc>
      </w:tr>
      <w:tr w:rsidR="00EE7B74" w:rsidTr="00345119">
        <w:tc>
          <w:tcPr>
            <w:tcW w:w="9576" w:type="dxa"/>
          </w:tcPr>
          <w:p w:rsidR="008423E4" w:rsidRPr="00861995" w:rsidRDefault="009D790C" w:rsidP="00345119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EE7B74" w:rsidTr="00345119">
        <w:tc>
          <w:tcPr>
            <w:tcW w:w="9576" w:type="dxa"/>
          </w:tcPr>
          <w:p w:rsidR="008423E4" w:rsidRPr="00861995" w:rsidRDefault="009D790C" w:rsidP="00345119">
            <w:pPr>
              <w:jc w:val="right"/>
            </w:pPr>
            <w:r>
              <w:t>Economic &amp; Small Business Development</w:t>
            </w:r>
          </w:p>
        </w:tc>
      </w:tr>
      <w:tr w:rsidR="00EE7B74" w:rsidTr="00345119">
        <w:tc>
          <w:tcPr>
            <w:tcW w:w="9576" w:type="dxa"/>
          </w:tcPr>
          <w:p w:rsidR="008423E4" w:rsidRDefault="009D790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D790C" w:rsidP="008423E4">
      <w:pPr>
        <w:tabs>
          <w:tab w:val="right" w:pos="9360"/>
        </w:tabs>
      </w:pPr>
    </w:p>
    <w:p w:rsidR="008423E4" w:rsidRDefault="009D790C" w:rsidP="008423E4"/>
    <w:p w:rsidR="008423E4" w:rsidRDefault="009D790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E7B74" w:rsidTr="00345119">
        <w:tc>
          <w:tcPr>
            <w:tcW w:w="9576" w:type="dxa"/>
          </w:tcPr>
          <w:p w:rsidR="008423E4" w:rsidRPr="00A8133F" w:rsidRDefault="009D790C" w:rsidP="006423F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D790C" w:rsidP="006423F5"/>
          <w:p w:rsidR="008423E4" w:rsidRDefault="009D790C" w:rsidP="006423F5">
            <w:pPr>
              <w:pStyle w:val="Header"/>
              <w:jc w:val="both"/>
            </w:pPr>
            <w:r>
              <w:t>Interested parties suggest that the</w:t>
            </w:r>
            <w:r>
              <w:t xml:space="preserve"> authority of certain development corporations to</w:t>
            </w:r>
            <w:r>
              <w:t xml:space="preserve"> </w:t>
            </w:r>
            <w:r w:rsidRPr="000D61E8">
              <w:t xml:space="preserve">use tax revenue </w:t>
            </w:r>
            <w:r>
              <w:t xml:space="preserve">received under the Development Corporation Act </w:t>
            </w:r>
            <w:r w:rsidRPr="000D61E8">
              <w:t>for job-related skills training</w:t>
            </w:r>
            <w:r>
              <w:t xml:space="preserve"> should be extended to corporations in counties such as Hidalgo County. </w:t>
            </w:r>
            <w:r>
              <w:t>S</w:t>
            </w:r>
            <w:r>
              <w:t>.</w:t>
            </w:r>
            <w:r>
              <w:t>B</w:t>
            </w:r>
            <w:r>
              <w:t>.</w:t>
            </w:r>
            <w:r>
              <w:t xml:space="preserve"> 1748 </w:t>
            </w:r>
            <w:r>
              <w:t>seeks to provide for such an extension</w:t>
            </w:r>
            <w:r>
              <w:t>.</w:t>
            </w:r>
          </w:p>
          <w:p w:rsidR="008423E4" w:rsidRPr="00E26B13" w:rsidRDefault="009D790C" w:rsidP="006423F5">
            <w:pPr>
              <w:rPr>
                <w:b/>
              </w:rPr>
            </w:pPr>
          </w:p>
        </w:tc>
      </w:tr>
      <w:tr w:rsidR="00EE7B74" w:rsidTr="00345119">
        <w:tc>
          <w:tcPr>
            <w:tcW w:w="9576" w:type="dxa"/>
          </w:tcPr>
          <w:p w:rsidR="0017725B" w:rsidRDefault="009D790C" w:rsidP="006423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D790C" w:rsidP="006423F5">
            <w:pPr>
              <w:rPr>
                <w:b/>
                <w:u w:val="single"/>
              </w:rPr>
            </w:pPr>
          </w:p>
          <w:p w:rsidR="002D3C1D" w:rsidRPr="002D3C1D" w:rsidRDefault="009D790C" w:rsidP="006423F5">
            <w:pPr>
              <w:jc w:val="both"/>
            </w:pPr>
            <w:r>
              <w:t>It is the committee's opinion</w:t>
            </w:r>
            <w:r>
              <w:t xml:space="preserve">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D790C" w:rsidP="006423F5">
            <w:pPr>
              <w:rPr>
                <w:b/>
                <w:u w:val="single"/>
              </w:rPr>
            </w:pPr>
          </w:p>
        </w:tc>
      </w:tr>
      <w:tr w:rsidR="00EE7B74" w:rsidTr="00345119">
        <w:tc>
          <w:tcPr>
            <w:tcW w:w="9576" w:type="dxa"/>
          </w:tcPr>
          <w:p w:rsidR="008423E4" w:rsidRPr="00A8133F" w:rsidRDefault="009D790C" w:rsidP="006423F5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9D790C" w:rsidP="006423F5"/>
          <w:p w:rsidR="002D3C1D" w:rsidRDefault="009D790C" w:rsidP="006423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D790C" w:rsidP="006423F5">
            <w:pPr>
              <w:rPr>
                <w:b/>
              </w:rPr>
            </w:pPr>
          </w:p>
        </w:tc>
      </w:tr>
      <w:tr w:rsidR="00EE7B74" w:rsidTr="00345119">
        <w:tc>
          <w:tcPr>
            <w:tcW w:w="9576" w:type="dxa"/>
          </w:tcPr>
          <w:p w:rsidR="008423E4" w:rsidRPr="00A8133F" w:rsidRDefault="009D790C" w:rsidP="006423F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D790C" w:rsidP="006423F5"/>
          <w:p w:rsidR="00310868" w:rsidRDefault="009D790C" w:rsidP="006423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1748 amend</w:t>
            </w:r>
            <w:r>
              <w:t xml:space="preserve">s the Local Government Code to </w:t>
            </w:r>
            <w:r>
              <w:t xml:space="preserve">include </w:t>
            </w:r>
            <w:r>
              <w:t xml:space="preserve">as a </w:t>
            </w:r>
            <w:r>
              <w:t>corporation that may spend tax revenue received under the Development Corporation Act for certain job</w:t>
            </w:r>
            <w:r>
              <w:t>-related skills</w:t>
            </w:r>
            <w:r>
              <w:t xml:space="preserve"> training a corporation whose creation was authorized by a municipality that has a population of 10,000 or more, that is </w:t>
            </w:r>
            <w:r>
              <w:t>located in a county</w:t>
            </w:r>
            <w:r>
              <w:t xml:space="preserve"> that borders </w:t>
            </w:r>
            <w:r w:rsidRPr="00310868">
              <w:t>the United Mexican States and in which four municipalities with a population of 70,000 or more are located</w:t>
            </w:r>
            <w:r>
              <w:t xml:space="preserve">, and that </w:t>
            </w:r>
            <w:r w:rsidRPr="00015A02">
              <w:t xml:space="preserve">has, or is included in a metropolitan statistical area of </w:t>
            </w:r>
            <w:r>
              <w:t>Texas</w:t>
            </w:r>
            <w:r w:rsidRPr="00015A02">
              <w:t xml:space="preserve"> that has, an unemployment rate that averaged at least two per</w:t>
            </w:r>
            <w:r w:rsidRPr="00015A02">
              <w:t>cent above the state average for the most recent two consecutive years for which statistics are available</w:t>
            </w:r>
            <w:r>
              <w:t>.</w:t>
            </w:r>
          </w:p>
          <w:p w:rsidR="008423E4" w:rsidRPr="00835628" w:rsidRDefault="009D790C" w:rsidP="006423F5">
            <w:pPr>
              <w:rPr>
                <w:b/>
              </w:rPr>
            </w:pPr>
          </w:p>
        </w:tc>
      </w:tr>
      <w:tr w:rsidR="00EE7B74" w:rsidTr="00345119">
        <w:tc>
          <w:tcPr>
            <w:tcW w:w="9576" w:type="dxa"/>
          </w:tcPr>
          <w:p w:rsidR="008423E4" w:rsidRPr="00A8133F" w:rsidRDefault="009D790C" w:rsidP="006423F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D790C" w:rsidP="006423F5"/>
          <w:p w:rsidR="008423E4" w:rsidRPr="003624F2" w:rsidRDefault="009D790C" w:rsidP="006423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9D790C" w:rsidP="006423F5">
            <w:pPr>
              <w:rPr>
                <w:b/>
              </w:rPr>
            </w:pPr>
          </w:p>
        </w:tc>
      </w:tr>
    </w:tbl>
    <w:p w:rsidR="008423E4" w:rsidRPr="00BE0E75" w:rsidRDefault="009D790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D790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790C">
      <w:r>
        <w:separator/>
      </w:r>
    </w:p>
  </w:endnote>
  <w:endnote w:type="continuationSeparator" w:id="0">
    <w:p w:rsidR="00000000" w:rsidRDefault="009D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D79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7B74" w:rsidTr="009C1E9A">
      <w:trPr>
        <w:cantSplit/>
      </w:trPr>
      <w:tc>
        <w:tcPr>
          <w:tcW w:w="0" w:type="pct"/>
        </w:tcPr>
        <w:p w:rsidR="00137D90" w:rsidRDefault="009D79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D79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D79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D79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D79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7B74" w:rsidTr="009C1E9A">
      <w:trPr>
        <w:cantSplit/>
      </w:trPr>
      <w:tc>
        <w:tcPr>
          <w:tcW w:w="0" w:type="pct"/>
        </w:tcPr>
        <w:p w:rsidR="00EC379B" w:rsidRDefault="009D79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D790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30464</w:t>
          </w:r>
        </w:p>
      </w:tc>
      <w:tc>
        <w:tcPr>
          <w:tcW w:w="2453" w:type="pct"/>
        </w:tcPr>
        <w:p w:rsidR="00EC379B" w:rsidRDefault="009D79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17.131.805</w:t>
          </w:r>
          <w:r>
            <w:fldChar w:fldCharType="end"/>
          </w:r>
        </w:p>
      </w:tc>
    </w:tr>
    <w:tr w:rsidR="00EE7B74" w:rsidTr="009C1E9A">
      <w:trPr>
        <w:cantSplit/>
      </w:trPr>
      <w:tc>
        <w:tcPr>
          <w:tcW w:w="0" w:type="pct"/>
        </w:tcPr>
        <w:p w:rsidR="00EC379B" w:rsidRDefault="009D79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D79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D790C" w:rsidP="006D504F">
          <w:pPr>
            <w:pStyle w:val="Footer"/>
            <w:rPr>
              <w:rStyle w:val="PageNumber"/>
            </w:rPr>
          </w:pPr>
        </w:p>
        <w:p w:rsidR="00EC379B" w:rsidRDefault="009D79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7B7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D790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D790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D790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D7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790C">
      <w:r>
        <w:separator/>
      </w:r>
    </w:p>
  </w:footnote>
  <w:footnote w:type="continuationSeparator" w:id="0">
    <w:p w:rsidR="00000000" w:rsidRDefault="009D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D7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D79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D7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74"/>
    <w:rsid w:val="009D790C"/>
    <w:rsid w:val="00E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D3C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C1D"/>
  </w:style>
  <w:style w:type="paragraph" w:styleId="CommentSubject">
    <w:name w:val="annotation subject"/>
    <w:basedOn w:val="CommentText"/>
    <w:next w:val="CommentText"/>
    <w:link w:val="CommentSubjectChar"/>
    <w:rsid w:val="002D3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3C1D"/>
    <w:rPr>
      <w:b/>
      <w:bCs/>
    </w:rPr>
  </w:style>
  <w:style w:type="paragraph" w:styleId="Revision">
    <w:name w:val="Revision"/>
    <w:hidden/>
    <w:uiPriority w:val="99"/>
    <w:semiHidden/>
    <w:rsid w:val="002D3C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D3C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C1D"/>
  </w:style>
  <w:style w:type="paragraph" w:styleId="CommentSubject">
    <w:name w:val="annotation subject"/>
    <w:basedOn w:val="CommentText"/>
    <w:next w:val="CommentText"/>
    <w:link w:val="CommentSubjectChar"/>
    <w:rsid w:val="002D3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3C1D"/>
    <w:rPr>
      <w:b/>
      <w:bCs/>
    </w:rPr>
  </w:style>
  <w:style w:type="paragraph" w:styleId="Revision">
    <w:name w:val="Revision"/>
    <w:hidden/>
    <w:uiPriority w:val="99"/>
    <w:semiHidden/>
    <w:rsid w:val="002D3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1433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SB01748 (Committee Report (Unamended))</vt:lpstr>
    </vt:vector>
  </TitlesOfParts>
  <Company>State of Texas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30464</dc:subject>
  <dc:creator>State of Texas</dc:creator>
  <dc:description>SB 1748 by Hinojosa-(H)Economic &amp; Small Business Development</dc:description>
  <cp:lastModifiedBy>Molly Hoffman-Bricker</cp:lastModifiedBy>
  <cp:revision>2</cp:revision>
  <cp:lastPrinted>2017-05-11T21:14:00Z</cp:lastPrinted>
  <dcterms:created xsi:type="dcterms:W3CDTF">2017-05-16T18:40:00Z</dcterms:created>
  <dcterms:modified xsi:type="dcterms:W3CDTF">2017-05-16T18:40:00Z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17.131.805</vt:lpwstr>
  </property>
</Properties>
</file>