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3841" w:rsidTr="00345119">
        <w:tc>
          <w:tcPr>
            <w:tcW w:w="9576" w:type="dxa"/>
            <w:noWrap/>
          </w:tcPr>
          <w:p w:rsidR="008423E4" w:rsidRPr="0022177D" w:rsidRDefault="005208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083E" w:rsidP="008423E4">
      <w:pPr>
        <w:jc w:val="center"/>
      </w:pPr>
    </w:p>
    <w:p w:rsidR="008423E4" w:rsidRPr="00B31F0E" w:rsidRDefault="0052083E" w:rsidP="008423E4"/>
    <w:p w:rsidR="008423E4" w:rsidRPr="00742794" w:rsidRDefault="005208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3841" w:rsidTr="00345119">
        <w:tc>
          <w:tcPr>
            <w:tcW w:w="9576" w:type="dxa"/>
          </w:tcPr>
          <w:p w:rsidR="008423E4" w:rsidRPr="00861995" w:rsidRDefault="0052083E" w:rsidP="00345119">
            <w:pPr>
              <w:jc w:val="right"/>
            </w:pPr>
            <w:r>
              <w:t>S.B. 1901</w:t>
            </w:r>
          </w:p>
        </w:tc>
      </w:tr>
      <w:tr w:rsidR="00EA3841" w:rsidTr="00345119">
        <w:tc>
          <w:tcPr>
            <w:tcW w:w="9576" w:type="dxa"/>
          </w:tcPr>
          <w:p w:rsidR="008423E4" w:rsidRPr="00861995" w:rsidRDefault="0052083E" w:rsidP="00AA1790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EA3841" w:rsidTr="00345119">
        <w:tc>
          <w:tcPr>
            <w:tcW w:w="9576" w:type="dxa"/>
          </w:tcPr>
          <w:p w:rsidR="008423E4" w:rsidRPr="00861995" w:rsidRDefault="0052083E" w:rsidP="00345119">
            <w:pPr>
              <w:jc w:val="right"/>
            </w:pPr>
            <w:r>
              <w:t>Public Education</w:t>
            </w:r>
          </w:p>
        </w:tc>
      </w:tr>
      <w:tr w:rsidR="00EA3841" w:rsidTr="00345119">
        <w:tc>
          <w:tcPr>
            <w:tcW w:w="9576" w:type="dxa"/>
          </w:tcPr>
          <w:p w:rsidR="008423E4" w:rsidRDefault="0052083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2083E" w:rsidP="008423E4">
      <w:pPr>
        <w:tabs>
          <w:tab w:val="right" w:pos="9360"/>
        </w:tabs>
      </w:pPr>
    </w:p>
    <w:p w:rsidR="008423E4" w:rsidRDefault="0052083E" w:rsidP="008423E4"/>
    <w:p w:rsidR="008423E4" w:rsidRDefault="005208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3841" w:rsidTr="00345119">
        <w:tc>
          <w:tcPr>
            <w:tcW w:w="9576" w:type="dxa"/>
          </w:tcPr>
          <w:p w:rsidR="008423E4" w:rsidRPr="00A8133F" w:rsidRDefault="0052083E" w:rsidP="00EC6E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083E" w:rsidP="00EC6E0A"/>
          <w:p w:rsidR="008423E4" w:rsidRDefault="0052083E" w:rsidP="00EC6E0A">
            <w:pPr>
              <w:pStyle w:val="Header"/>
              <w:jc w:val="both"/>
            </w:pPr>
            <w:r>
              <w:t xml:space="preserve">Interested parties note that, while </w:t>
            </w:r>
            <w:r>
              <w:t xml:space="preserve">recognized as a </w:t>
            </w:r>
            <w:r>
              <w:t>s</w:t>
            </w:r>
            <w:r>
              <w:t xml:space="preserve">tate holiday, </w:t>
            </w:r>
            <w:r>
              <w:t>Texas Military Heroes Day</w:t>
            </w:r>
            <w:r>
              <w:t xml:space="preserve"> is not currently celebrated in </w:t>
            </w:r>
            <w:r>
              <w:t>p</w:t>
            </w:r>
            <w:r>
              <w:t xml:space="preserve">ublic </w:t>
            </w:r>
            <w:r>
              <w:t>s</w:t>
            </w:r>
            <w:r>
              <w:t xml:space="preserve">chools. </w:t>
            </w:r>
            <w:r>
              <w:t>S.B. 1901</w:t>
            </w:r>
            <w:r>
              <w:t xml:space="preserve"> </w:t>
            </w:r>
            <w:r>
              <w:t xml:space="preserve">seeks </w:t>
            </w:r>
            <w:r>
              <w:t xml:space="preserve">to </w:t>
            </w:r>
            <w:r>
              <w:t xml:space="preserve">acknowledge </w:t>
            </w:r>
            <w:r>
              <w:t>th</w:t>
            </w:r>
            <w:r>
              <w:t>e</w:t>
            </w:r>
            <w:r>
              <w:t xml:space="preserve"> holiday in public schools</w:t>
            </w:r>
            <w:r>
              <w:t xml:space="preserve"> by providing for a day to be designated for its recognition</w:t>
            </w:r>
            <w:r>
              <w:t xml:space="preserve">. </w:t>
            </w:r>
          </w:p>
          <w:p w:rsidR="008423E4" w:rsidRPr="00E26B13" w:rsidRDefault="0052083E" w:rsidP="00EC6E0A">
            <w:pPr>
              <w:rPr>
                <w:b/>
              </w:rPr>
            </w:pPr>
          </w:p>
        </w:tc>
      </w:tr>
      <w:tr w:rsidR="00EA3841" w:rsidTr="00345119">
        <w:tc>
          <w:tcPr>
            <w:tcW w:w="9576" w:type="dxa"/>
          </w:tcPr>
          <w:p w:rsidR="0017725B" w:rsidRDefault="0052083E" w:rsidP="00EC6E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083E" w:rsidP="00EC6E0A">
            <w:pPr>
              <w:rPr>
                <w:b/>
                <w:u w:val="single"/>
              </w:rPr>
            </w:pPr>
          </w:p>
          <w:p w:rsidR="002E3E63" w:rsidRPr="002E3E63" w:rsidRDefault="0052083E" w:rsidP="00EC6E0A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2083E" w:rsidP="00EC6E0A">
            <w:pPr>
              <w:rPr>
                <w:b/>
                <w:u w:val="single"/>
              </w:rPr>
            </w:pPr>
          </w:p>
        </w:tc>
      </w:tr>
      <w:tr w:rsidR="00EA3841" w:rsidTr="00345119">
        <w:tc>
          <w:tcPr>
            <w:tcW w:w="9576" w:type="dxa"/>
          </w:tcPr>
          <w:p w:rsidR="008423E4" w:rsidRPr="00A8133F" w:rsidRDefault="0052083E" w:rsidP="00EC6E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083E" w:rsidP="00EC6E0A"/>
          <w:p w:rsidR="002E3E63" w:rsidRDefault="0052083E" w:rsidP="00EC6E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52083E" w:rsidP="00EC6E0A">
            <w:pPr>
              <w:rPr>
                <w:b/>
              </w:rPr>
            </w:pPr>
          </w:p>
        </w:tc>
      </w:tr>
      <w:tr w:rsidR="00EA3841" w:rsidTr="00345119">
        <w:tc>
          <w:tcPr>
            <w:tcW w:w="9576" w:type="dxa"/>
          </w:tcPr>
          <w:p w:rsidR="008423E4" w:rsidRPr="00A8133F" w:rsidRDefault="0052083E" w:rsidP="00EC6E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083E" w:rsidP="00EC6E0A"/>
          <w:p w:rsidR="008423E4" w:rsidRDefault="0052083E" w:rsidP="00EC6E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1901 </w:t>
            </w:r>
            <w:r>
              <w:t xml:space="preserve">amends the Education Code to require the governor to </w:t>
            </w:r>
            <w:r w:rsidRPr="00A062BE">
              <w:t>designate a day to be known as Texas Military Heroes Day in public schoo</w:t>
            </w:r>
            <w:r w:rsidRPr="00A062BE">
              <w:t>ls</w:t>
            </w:r>
            <w:r>
              <w:t xml:space="preserve"> to </w:t>
            </w:r>
            <w:r w:rsidRPr="00A062BE">
              <w:t xml:space="preserve">educate students about the sacrifices made by brave Texans who have served in the </w:t>
            </w:r>
            <w:r>
              <w:t xml:space="preserve">U.S. </w:t>
            </w:r>
            <w:r w:rsidRPr="00A062BE">
              <w:t>armed forces</w:t>
            </w:r>
            <w:r>
              <w:t xml:space="preserve">. The bill requires the </w:t>
            </w:r>
            <w:r w:rsidRPr="00A062BE">
              <w:t>Texas Military Heroes Day</w:t>
            </w:r>
            <w:r>
              <w:t xml:space="preserve"> to include </w:t>
            </w:r>
            <w:r w:rsidRPr="00A062BE">
              <w:t>appropriate instruction, as determined by each</w:t>
            </w:r>
            <w:r>
              <w:t xml:space="preserve"> public</w:t>
            </w:r>
            <w:r w:rsidRPr="00A062BE">
              <w:t xml:space="preserve"> school district</w:t>
            </w:r>
            <w:r>
              <w:t>,</w:t>
            </w:r>
            <w:r>
              <w:t xml:space="preserve"> </w:t>
            </w:r>
            <w:r>
              <w:t>which may</w:t>
            </w:r>
            <w:r>
              <w:t xml:space="preserve"> include </w:t>
            </w:r>
            <w:r w:rsidRPr="00A062BE">
              <w:t>i</w:t>
            </w:r>
            <w:r w:rsidRPr="00A062BE">
              <w:t>nformation about persons who have served in the</w:t>
            </w:r>
            <w:r>
              <w:t xml:space="preserve"> U.S.</w:t>
            </w:r>
            <w:r w:rsidRPr="00A062BE">
              <w:t xml:space="preserve"> armed forces and are from the community or the geographic area in which the district is located</w:t>
            </w:r>
            <w:r>
              <w:t xml:space="preserve"> and </w:t>
            </w:r>
            <w:r w:rsidRPr="00A062BE">
              <w:t>participation, in</w:t>
            </w:r>
            <w:r>
              <w:t xml:space="preserve"> </w:t>
            </w:r>
            <w:r w:rsidRPr="00A062BE">
              <w:t xml:space="preserve">person or using technology, in age-appropriate learning projects at battlefields and </w:t>
            </w:r>
            <w:r w:rsidRPr="00A062BE">
              <w:t>gravesites associated with a person who has served in the armed forces.</w:t>
            </w:r>
            <w:r>
              <w:t xml:space="preserve"> The bill authorizes the Texas Education Agency to </w:t>
            </w:r>
            <w:r w:rsidRPr="002E3E63">
              <w:t>collaborate with other state agencies to promote Texas Military Heroes Day.</w:t>
            </w:r>
            <w:r>
              <w:t xml:space="preserve"> The bill applies </w:t>
            </w:r>
            <w:r w:rsidRPr="002E3E63">
              <w:t>beginning with the 2017-2018 school year.</w:t>
            </w:r>
            <w:r>
              <w:t xml:space="preserve"> </w:t>
            </w:r>
          </w:p>
          <w:p w:rsidR="008423E4" w:rsidRPr="00835628" w:rsidRDefault="0052083E" w:rsidP="00EC6E0A">
            <w:pPr>
              <w:rPr>
                <w:b/>
              </w:rPr>
            </w:pPr>
          </w:p>
        </w:tc>
      </w:tr>
      <w:tr w:rsidR="00EA3841" w:rsidTr="00345119">
        <w:tc>
          <w:tcPr>
            <w:tcW w:w="9576" w:type="dxa"/>
          </w:tcPr>
          <w:p w:rsidR="008423E4" w:rsidRPr="00A8133F" w:rsidRDefault="0052083E" w:rsidP="00EC6E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083E" w:rsidP="00EC6E0A"/>
          <w:p w:rsidR="008423E4" w:rsidRPr="003624F2" w:rsidRDefault="0052083E" w:rsidP="00EC6E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2083E" w:rsidP="00EC6E0A">
            <w:pPr>
              <w:rPr>
                <w:b/>
              </w:rPr>
            </w:pPr>
          </w:p>
        </w:tc>
      </w:tr>
    </w:tbl>
    <w:p w:rsidR="008423E4" w:rsidRPr="00BE0E75" w:rsidRDefault="0052083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083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083E">
      <w:r>
        <w:separator/>
      </w:r>
    </w:p>
  </w:endnote>
  <w:endnote w:type="continuationSeparator" w:id="0">
    <w:p w:rsidR="00000000" w:rsidRDefault="0052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4" w:rsidRDefault="0052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3841" w:rsidTr="009C1E9A">
      <w:trPr>
        <w:cantSplit/>
      </w:trPr>
      <w:tc>
        <w:tcPr>
          <w:tcW w:w="0" w:type="pct"/>
        </w:tcPr>
        <w:p w:rsidR="00137D90" w:rsidRDefault="005208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08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08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08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08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3841" w:rsidTr="009C1E9A">
      <w:trPr>
        <w:cantSplit/>
      </w:trPr>
      <w:tc>
        <w:tcPr>
          <w:tcW w:w="0" w:type="pct"/>
        </w:tcPr>
        <w:p w:rsidR="00EC379B" w:rsidRDefault="005208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08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29053</w:t>
          </w:r>
        </w:p>
      </w:tc>
      <w:tc>
        <w:tcPr>
          <w:tcW w:w="2453" w:type="pct"/>
        </w:tcPr>
        <w:p w:rsidR="00EC379B" w:rsidRDefault="005208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17.126.456</w:t>
          </w:r>
          <w:r>
            <w:fldChar w:fldCharType="end"/>
          </w:r>
        </w:p>
      </w:tc>
    </w:tr>
    <w:tr w:rsidR="00EA3841" w:rsidTr="009C1E9A">
      <w:trPr>
        <w:cantSplit/>
      </w:trPr>
      <w:tc>
        <w:tcPr>
          <w:tcW w:w="0" w:type="pct"/>
        </w:tcPr>
        <w:p w:rsidR="00EC379B" w:rsidRDefault="005208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08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2083E" w:rsidP="006D504F">
          <w:pPr>
            <w:pStyle w:val="Footer"/>
            <w:rPr>
              <w:rStyle w:val="PageNumber"/>
            </w:rPr>
          </w:pPr>
        </w:p>
        <w:p w:rsidR="00EC379B" w:rsidRDefault="005208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38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08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08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08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4" w:rsidRDefault="0052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083E">
      <w:r>
        <w:separator/>
      </w:r>
    </w:p>
  </w:footnote>
  <w:footnote w:type="continuationSeparator" w:id="0">
    <w:p w:rsidR="00000000" w:rsidRDefault="0052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4" w:rsidRDefault="0052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4" w:rsidRDefault="0052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4" w:rsidRDefault="0052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41"/>
    <w:rsid w:val="0052083E"/>
    <w:rsid w:val="00E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E3E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E63"/>
  </w:style>
  <w:style w:type="paragraph" w:styleId="CommentSubject">
    <w:name w:val="annotation subject"/>
    <w:basedOn w:val="CommentText"/>
    <w:next w:val="CommentText"/>
    <w:link w:val="CommentSubjectChar"/>
    <w:rsid w:val="002E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E3E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E63"/>
  </w:style>
  <w:style w:type="paragraph" w:styleId="CommentSubject">
    <w:name w:val="annotation subject"/>
    <w:basedOn w:val="CommentText"/>
    <w:next w:val="CommentText"/>
    <w:link w:val="CommentSubjectChar"/>
    <w:rsid w:val="002E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1570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SB01901 (Committee Report (Unamended))</vt:lpstr>
    </vt:vector>
  </TitlesOfParts>
  <Company>State of Texas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29053</dc:subject>
  <dc:creator>State of Texas</dc:creator>
  <dc:description>SB 1901 by Campbell-(H)Public Education</dc:description>
  <cp:lastModifiedBy>Molly Hoffman-Bricker</cp:lastModifiedBy>
  <cp:revision>2</cp:revision>
  <cp:lastPrinted>2017-05-06T19:26:00Z</cp:lastPrinted>
  <dcterms:created xsi:type="dcterms:W3CDTF">2017-05-09T19:22:00Z</dcterms:created>
  <dcterms:modified xsi:type="dcterms:W3CDTF">2017-05-09T19:22:00Z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17.126.456</vt:lpwstr>
  </property>
</Properties>
</file>