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1F92" w:rsidTr="00345119">
        <w:tc>
          <w:tcPr>
            <w:tcW w:w="9576" w:type="dxa"/>
            <w:noWrap/>
          </w:tcPr>
          <w:p w:rsidR="008423E4" w:rsidRPr="0022177D" w:rsidRDefault="000A50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5099" w:rsidP="008423E4">
      <w:pPr>
        <w:jc w:val="center"/>
      </w:pPr>
    </w:p>
    <w:p w:rsidR="008423E4" w:rsidRPr="00B31F0E" w:rsidRDefault="000A5099" w:rsidP="008423E4"/>
    <w:p w:rsidR="008423E4" w:rsidRPr="00742794" w:rsidRDefault="000A50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1F92" w:rsidTr="00345119">
        <w:tc>
          <w:tcPr>
            <w:tcW w:w="9576" w:type="dxa"/>
          </w:tcPr>
          <w:p w:rsidR="008423E4" w:rsidRPr="00861995" w:rsidRDefault="000A5099" w:rsidP="00345119">
            <w:pPr>
              <w:jc w:val="right"/>
            </w:pPr>
            <w:r>
              <w:t>S.B. 1968</w:t>
            </w:r>
          </w:p>
        </w:tc>
      </w:tr>
      <w:tr w:rsidR="00AB1F92" w:rsidTr="00345119">
        <w:tc>
          <w:tcPr>
            <w:tcW w:w="9576" w:type="dxa"/>
          </w:tcPr>
          <w:p w:rsidR="008423E4" w:rsidRPr="00861995" w:rsidRDefault="000A5099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AB1F92" w:rsidTr="00345119">
        <w:tc>
          <w:tcPr>
            <w:tcW w:w="9576" w:type="dxa"/>
          </w:tcPr>
          <w:p w:rsidR="008423E4" w:rsidRPr="00861995" w:rsidRDefault="000A5099" w:rsidP="00345119">
            <w:pPr>
              <w:jc w:val="right"/>
            </w:pPr>
            <w:r>
              <w:t>Defense &amp; Veterans' Affairs</w:t>
            </w:r>
          </w:p>
        </w:tc>
      </w:tr>
      <w:tr w:rsidR="00AB1F92" w:rsidTr="00345119">
        <w:tc>
          <w:tcPr>
            <w:tcW w:w="9576" w:type="dxa"/>
          </w:tcPr>
          <w:p w:rsidR="008423E4" w:rsidRDefault="000A509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5099" w:rsidP="008423E4">
      <w:pPr>
        <w:tabs>
          <w:tab w:val="right" w:pos="9360"/>
        </w:tabs>
      </w:pPr>
    </w:p>
    <w:p w:rsidR="008423E4" w:rsidRDefault="000A5099" w:rsidP="008423E4"/>
    <w:p w:rsidR="008423E4" w:rsidRDefault="000A50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1F92" w:rsidTr="00345119">
        <w:tc>
          <w:tcPr>
            <w:tcW w:w="9576" w:type="dxa"/>
          </w:tcPr>
          <w:p w:rsidR="008423E4" w:rsidRPr="00A8133F" w:rsidRDefault="000A5099" w:rsidP="006518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5099" w:rsidP="006518CD"/>
          <w:p w:rsidR="008423E4" w:rsidRDefault="000A5099" w:rsidP="006518CD">
            <w:pPr>
              <w:pStyle w:val="Header"/>
              <w:jc w:val="both"/>
            </w:pPr>
            <w:r>
              <w:t>Interested parties suggest</w:t>
            </w:r>
            <w:r>
              <w:t xml:space="preserve"> that</w:t>
            </w:r>
            <w:r>
              <w:t xml:space="preserve"> </w:t>
            </w:r>
            <w:r>
              <w:t>the law relating to the state flag is in need of an update</w:t>
            </w:r>
            <w:r>
              <w:t xml:space="preserve">, particularly with regard to military salutes made by veterans and members of the military who are not in uniform at patriotic ceremonies. S.B. 1968 </w:t>
            </w:r>
            <w:r>
              <w:t xml:space="preserve">seeks to provide for that </w:t>
            </w:r>
            <w:r>
              <w:t>update.</w:t>
            </w:r>
          </w:p>
          <w:p w:rsidR="008423E4" w:rsidRPr="00E26B13" w:rsidRDefault="000A5099" w:rsidP="006518CD">
            <w:pPr>
              <w:rPr>
                <w:b/>
              </w:rPr>
            </w:pPr>
          </w:p>
        </w:tc>
      </w:tr>
      <w:tr w:rsidR="00AB1F92" w:rsidTr="00345119">
        <w:tc>
          <w:tcPr>
            <w:tcW w:w="9576" w:type="dxa"/>
          </w:tcPr>
          <w:p w:rsidR="0017725B" w:rsidRDefault="000A5099" w:rsidP="006518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5099" w:rsidP="006518CD">
            <w:pPr>
              <w:rPr>
                <w:b/>
                <w:u w:val="single"/>
              </w:rPr>
            </w:pPr>
          </w:p>
          <w:p w:rsidR="00AC37D9" w:rsidRPr="00AC37D9" w:rsidRDefault="000A5099" w:rsidP="006518CD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5099" w:rsidP="006518CD">
            <w:pPr>
              <w:rPr>
                <w:b/>
                <w:u w:val="single"/>
              </w:rPr>
            </w:pPr>
          </w:p>
        </w:tc>
      </w:tr>
      <w:tr w:rsidR="00AB1F92" w:rsidTr="00345119">
        <w:tc>
          <w:tcPr>
            <w:tcW w:w="9576" w:type="dxa"/>
          </w:tcPr>
          <w:p w:rsidR="008423E4" w:rsidRPr="00A8133F" w:rsidRDefault="000A5099" w:rsidP="006518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5099" w:rsidP="006518CD"/>
          <w:p w:rsidR="00AC37D9" w:rsidRDefault="000A5099" w:rsidP="00651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</w:t>
            </w:r>
            <w:r>
              <w:t>s the committee's opinion that this bill does not expressly grant any additional rulemaking authority to a state officer, department, agency, or institution.</w:t>
            </w:r>
          </w:p>
          <w:p w:rsidR="008423E4" w:rsidRPr="00E21FDC" w:rsidRDefault="000A5099" w:rsidP="006518CD">
            <w:pPr>
              <w:rPr>
                <w:b/>
              </w:rPr>
            </w:pPr>
          </w:p>
        </w:tc>
      </w:tr>
      <w:tr w:rsidR="00AB1F92" w:rsidTr="00345119">
        <w:tc>
          <w:tcPr>
            <w:tcW w:w="9576" w:type="dxa"/>
          </w:tcPr>
          <w:p w:rsidR="008423E4" w:rsidRPr="00A8133F" w:rsidRDefault="000A5099" w:rsidP="006518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5099" w:rsidP="006518CD"/>
          <w:p w:rsidR="00092B71" w:rsidRDefault="000A5099" w:rsidP="00651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E3C50">
              <w:t>S.B. 1968</w:t>
            </w:r>
            <w:r>
              <w:t xml:space="preserve"> amends the </w:t>
            </w:r>
            <w:r w:rsidRPr="006E3C50">
              <w:t>Government Code</w:t>
            </w:r>
            <w:r>
              <w:t xml:space="preserve"> to authorize a </w:t>
            </w:r>
            <w:r w:rsidRPr="00491910">
              <w:t>member</w:t>
            </w:r>
            <w:r w:rsidRPr="00491910">
              <w:t xml:space="preserve"> of the armed forces or a veteran</w:t>
            </w:r>
            <w:r>
              <w:t xml:space="preserve"> who is not in uniform but present d</w:t>
            </w:r>
            <w:r w:rsidRPr="00491910">
              <w:t>uring the ceremony of hoisting or lowering the state flag or if the flag is passing in a parade or in review</w:t>
            </w:r>
            <w:r>
              <w:t xml:space="preserve"> to </w:t>
            </w:r>
            <w:r w:rsidRPr="00491910">
              <w:t>make the military salute</w:t>
            </w:r>
            <w:r>
              <w:t xml:space="preserve">. The bill authorizes a </w:t>
            </w:r>
            <w:r w:rsidRPr="00491910">
              <w:t xml:space="preserve">member of the armed forces </w:t>
            </w:r>
            <w:r w:rsidRPr="00491910">
              <w:t>or a veteran</w:t>
            </w:r>
            <w:r>
              <w:t xml:space="preserve"> who is not in uniform</w:t>
            </w:r>
            <w:r>
              <w:t xml:space="preserve"> but present</w:t>
            </w:r>
            <w:r>
              <w:t xml:space="preserve"> </w:t>
            </w:r>
            <w:r>
              <w:t>during</w:t>
            </w:r>
            <w:r>
              <w:t xml:space="preserve"> </w:t>
            </w:r>
            <w:r w:rsidRPr="00491910">
              <w:t>the</w:t>
            </w:r>
            <w:r>
              <w:t xml:space="preserve"> recitation of the</w:t>
            </w:r>
            <w:r w:rsidRPr="00491910">
              <w:t xml:space="preserve"> pledge to the state flag</w:t>
            </w:r>
            <w:r>
              <w:t xml:space="preserve"> to </w:t>
            </w:r>
            <w:r w:rsidRPr="00491910">
              <w:t>make the military salute and recite the pledge</w:t>
            </w:r>
            <w:r>
              <w:t xml:space="preserve">. The bill authorizes </w:t>
            </w:r>
            <w:r w:rsidRPr="00092B71">
              <w:t>a member of the armed forces or a veteran</w:t>
            </w:r>
            <w:r>
              <w:t xml:space="preserve"> who is not in uniform</w:t>
            </w:r>
            <w:r>
              <w:t xml:space="preserve"> but present</w:t>
            </w:r>
            <w:r>
              <w:t xml:space="preserve"> during a</w:t>
            </w:r>
            <w:r>
              <w:t xml:space="preserve"> retirement ceremony</w:t>
            </w:r>
            <w:r>
              <w:t xml:space="preserve"> for a state flag</w:t>
            </w:r>
            <w:r>
              <w:t xml:space="preserve"> to </w:t>
            </w:r>
            <w:r w:rsidRPr="00092B71">
              <w:t>make the military salute at the appropriate time as designated by the ceremony</w:t>
            </w:r>
            <w:r>
              <w:t xml:space="preserve"> and replaces the reference to the space station at Houston with a reference to the Johnson Space Center in Houston in the official retir</w:t>
            </w:r>
            <w:r>
              <w:t>ement ceremony for the state flag</w:t>
            </w:r>
            <w:r>
              <w:t xml:space="preserve">. </w:t>
            </w:r>
            <w:r>
              <w:t xml:space="preserve">The bill authorizes a </w:t>
            </w:r>
            <w:r w:rsidRPr="00A43064">
              <w:t>member of the armed forces or a veteran</w:t>
            </w:r>
            <w:r>
              <w:t xml:space="preserve"> who is not in uniform but present during the performance of the state song to </w:t>
            </w:r>
            <w:r w:rsidRPr="00A43064">
              <w:t>make the military salute at the first note of the state song and retain that posi</w:t>
            </w:r>
            <w:r w:rsidRPr="00A43064">
              <w:t>tion until the last note</w:t>
            </w:r>
            <w:r>
              <w:t xml:space="preserve">. </w:t>
            </w:r>
          </w:p>
          <w:p w:rsidR="008423E4" w:rsidRPr="00835628" w:rsidRDefault="000A5099" w:rsidP="006518CD">
            <w:pPr>
              <w:rPr>
                <w:b/>
              </w:rPr>
            </w:pPr>
          </w:p>
        </w:tc>
      </w:tr>
      <w:tr w:rsidR="00AB1F92" w:rsidTr="00345119">
        <w:tc>
          <w:tcPr>
            <w:tcW w:w="9576" w:type="dxa"/>
          </w:tcPr>
          <w:p w:rsidR="008423E4" w:rsidRPr="00A8133F" w:rsidRDefault="000A5099" w:rsidP="006518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5099" w:rsidP="006518CD"/>
          <w:p w:rsidR="008423E4" w:rsidRPr="003624F2" w:rsidRDefault="000A5099" w:rsidP="006518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A5099" w:rsidP="006518CD">
            <w:pPr>
              <w:rPr>
                <w:b/>
              </w:rPr>
            </w:pPr>
          </w:p>
        </w:tc>
      </w:tr>
    </w:tbl>
    <w:p w:rsidR="008423E4" w:rsidRPr="00BE0E75" w:rsidRDefault="000A50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509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099">
      <w:r>
        <w:separator/>
      </w:r>
    </w:p>
  </w:endnote>
  <w:endnote w:type="continuationSeparator" w:id="0">
    <w:p w:rsidR="00000000" w:rsidRDefault="000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5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1F92" w:rsidTr="009C1E9A">
      <w:trPr>
        <w:cantSplit/>
      </w:trPr>
      <w:tc>
        <w:tcPr>
          <w:tcW w:w="0" w:type="pct"/>
        </w:tcPr>
        <w:p w:rsidR="00137D90" w:rsidRDefault="000A50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50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50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50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50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1F92" w:rsidTr="009C1E9A">
      <w:trPr>
        <w:cantSplit/>
      </w:trPr>
      <w:tc>
        <w:tcPr>
          <w:tcW w:w="0" w:type="pct"/>
        </w:tcPr>
        <w:p w:rsidR="00EC379B" w:rsidRDefault="000A50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50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29369</w:t>
          </w:r>
        </w:p>
      </w:tc>
      <w:tc>
        <w:tcPr>
          <w:tcW w:w="2453" w:type="pct"/>
        </w:tcPr>
        <w:p w:rsidR="00EC379B" w:rsidRDefault="000A50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17.128.594</w:t>
          </w:r>
          <w:r>
            <w:fldChar w:fldCharType="end"/>
          </w:r>
        </w:p>
      </w:tc>
    </w:tr>
    <w:tr w:rsidR="00AB1F92" w:rsidTr="009C1E9A">
      <w:trPr>
        <w:cantSplit/>
      </w:trPr>
      <w:tc>
        <w:tcPr>
          <w:tcW w:w="0" w:type="pct"/>
        </w:tcPr>
        <w:p w:rsidR="00EC379B" w:rsidRDefault="000A50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50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5099" w:rsidP="006D504F">
          <w:pPr>
            <w:pStyle w:val="Footer"/>
            <w:rPr>
              <w:rStyle w:val="PageNumber"/>
            </w:rPr>
          </w:pPr>
        </w:p>
        <w:p w:rsidR="00EC379B" w:rsidRDefault="000A50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1F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50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50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50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099">
      <w:r>
        <w:separator/>
      </w:r>
    </w:p>
  </w:footnote>
  <w:footnote w:type="continuationSeparator" w:id="0">
    <w:p w:rsidR="00000000" w:rsidRDefault="000A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5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5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A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2"/>
    <w:rsid w:val="000A5099"/>
    <w:rsid w:val="00A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B71"/>
  </w:style>
  <w:style w:type="paragraph" w:styleId="CommentSubject">
    <w:name w:val="annotation subject"/>
    <w:basedOn w:val="CommentText"/>
    <w:next w:val="CommentText"/>
    <w:link w:val="CommentSubjectChar"/>
    <w:rsid w:val="00092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B71"/>
  </w:style>
  <w:style w:type="paragraph" w:styleId="CommentSubject">
    <w:name w:val="annotation subject"/>
    <w:basedOn w:val="CommentText"/>
    <w:next w:val="CommentText"/>
    <w:link w:val="CommentSubjectChar"/>
    <w:rsid w:val="00092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1730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SB01968 (Committee Report (Unamended))</vt:lpstr>
    </vt:vector>
  </TitlesOfParts>
  <Company>State of Texas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29369</dc:subject>
  <dc:creator>State of Texas</dc:creator>
  <dc:description>SB 1968 by Zaffirini-(H)Defense &amp; Veterans' Affairs</dc:description>
  <cp:lastModifiedBy>Molly Hoffman-Bricker</cp:lastModifiedBy>
  <cp:revision>2</cp:revision>
  <cp:lastPrinted>2017-05-08T22:42:00Z</cp:lastPrinted>
  <dcterms:created xsi:type="dcterms:W3CDTF">2017-05-16T16:10:00Z</dcterms:created>
  <dcterms:modified xsi:type="dcterms:W3CDTF">2017-05-16T16:10:00Z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17.128.594</vt:lpwstr>
  </property>
</Properties>
</file>