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C5107" w:rsidTr="00345119">
        <w:tc>
          <w:tcPr>
            <w:tcW w:w="9576" w:type="dxa"/>
            <w:noWrap/>
          </w:tcPr>
          <w:p w:rsidR="008423E4" w:rsidRPr="0022177D" w:rsidRDefault="004321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21B7" w:rsidP="008423E4">
      <w:pPr>
        <w:jc w:val="center"/>
      </w:pPr>
    </w:p>
    <w:p w:rsidR="008423E4" w:rsidRPr="00B31F0E" w:rsidRDefault="004321B7" w:rsidP="008423E4"/>
    <w:p w:rsidR="008423E4" w:rsidRPr="00742794" w:rsidRDefault="004321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C5107" w:rsidTr="00345119">
        <w:tc>
          <w:tcPr>
            <w:tcW w:w="9576" w:type="dxa"/>
          </w:tcPr>
          <w:p w:rsidR="008423E4" w:rsidRPr="00861995" w:rsidRDefault="004321B7" w:rsidP="00345119">
            <w:pPr>
              <w:jc w:val="right"/>
            </w:pPr>
            <w:r>
              <w:t>S.B. 1975</w:t>
            </w:r>
          </w:p>
        </w:tc>
      </w:tr>
      <w:tr w:rsidR="00DC5107" w:rsidTr="00345119">
        <w:tc>
          <w:tcPr>
            <w:tcW w:w="9576" w:type="dxa"/>
          </w:tcPr>
          <w:p w:rsidR="008423E4" w:rsidRPr="00861995" w:rsidRDefault="004321B7" w:rsidP="00392420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DC5107" w:rsidTr="00345119">
        <w:tc>
          <w:tcPr>
            <w:tcW w:w="9576" w:type="dxa"/>
          </w:tcPr>
          <w:p w:rsidR="008423E4" w:rsidRPr="00861995" w:rsidRDefault="004321B7" w:rsidP="00345119">
            <w:pPr>
              <w:jc w:val="right"/>
            </w:pPr>
            <w:r>
              <w:t>Homeland Security &amp; Public Safety</w:t>
            </w:r>
          </w:p>
        </w:tc>
      </w:tr>
      <w:tr w:rsidR="00DC5107" w:rsidTr="00345119">
        <w:tc>
          <w:tcPr>
            <w:tcW w:w="9576" w:type="dxa"/>
          </w:tcPr>
          <w:p w:rsidR="008423E4" w:rsidRDefault="004321B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21B7" w:rsidP="008423E4">
      <w:pPr>
        <w:tabs>
          <w:tab w:val="right" w:pos="9360"/>
        </w:tabs>
      </w:pPr>
    </w:p>
    <w:p w:rsidR="008423E4" w:rsidRDefault="004321B7" w:rsidP="008423E4"/>
    <w:p w:rsidR="008423E4" w:rsidRDefault="004321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C5107" w:rsidTr="00BE18FD">
        <w:tc>
          <w:tcPr>
            <w:tcW w:w="9582" w:type="dxa"/>
          </w:tcPr>
          <w:p w:rsidR="008423E4" w:rsidRPr="00A8133F" w:rsidRDefault="004321B7" w:rsidP="008D08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21B7" w:rsidP="008D08F7"/>
          <w:p w:rsidR="008423E4" w:rsidRDefault="004321B7" w:rsidP="008D08F7">
            <w:pPr>
              <w:pStyle w:val="Header"/>
              <w:jc w:val="both"/>
            </w:pPr>
            <w:r>
              <w:t xml:space="preserve">Interested parties contend that it would be beneficial to establish a committee to help plan, facilitate, and oversee the various </w:t>
            </w:r>
            <w:r>
              <w:t xml:space="preserve">ceremonies </w:t>
            </w:r>
            <w:r>
              <w:t xml:space="preserve">held </w:t>
            </w:r>
            <w:r>
              <w:t xml:space="preserve">to honor </w:t>
            </w:r>
            <w:r>
              <w:t xml:space="preserve">Texas peace </w:t>
            </w:r>
            <w:r>
              <w:t>officers</w:t>
            </w:r>
            <w:r>
              <w:t xml:space="preserve"> killed in the line of duty</w:t>
            </w:r>
            <w:r>
              <w:t xml:space="preserve">. </w:t>
            </w:r>
            <w:r w:rsidRPr="00BD63C4">
              <w:t>S.B. 1975</w:t>
            </w:r>
            <w:r>
              <w:t xml:space="preserve"> </w:t>
            </w:r>
            <w:r>
              <w:t>seeks to establish the Texas Peace Officer</w:t>
            </w:r>
            <w:r>
              <w:t xml:space="preserve">s' Memorial Ceremony Committee </w:t>
            </w:r>
            <w:r>
              <w:t xml:space="preserve">for </w:t>
            </w:r>
            <w:r>
              <w:t>those purposes.</w:t>
            </w:r>
          </w:p>
          <w:p w:rsidR="008423E4" w:rsidRPr="00E26B13" w:rsidRDefault="004321B7" w:rsidP="008D08F7">
            <w:pPr>
              <w:rPr>
                <w:b/>
              </w:rPr>
            </w:pPr>
          </w:p>
        </w:tc>
      </w:tr>
      <w:tr w:rsidR="00DC5107" w:rsidTr="00BE18FD">
        <w:tc>
          <w:tcPr>
            <w:tcW w:w="9582" w:type="dxa"/>
          </w:tcPr>
          <w:p w:rsidR="0017725B" w:rsidRDefault="004321B7" w:rsidP="008D08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321B7" w:rsidP="008D08F7">
            <w:pPr>
              <w:rPr>
                <w:b/>
                <w:u w:val="single"/>
              </w:rPr>
            </w:pPr>
          </w:p>
          <w:p w:rsidR="00323A6F" w:rsidRPr="00323A6F" w:rsidRDefault="004321B7" w:rsidP="008D08F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4321B7" w:rsidP="008D08F7">
            <w:pPr>
              <w:rPr>
                <w:b/>
                <w:u w:val="single"/>
              </w:rPr>
            </w:pPr>
          </w:p>
        </w:tc>
      </w:tr>
      <w:tr w:rsidR="00DC5107" w:rsidTr="00BE18FD">
        <w:tc>
          <w:tcPr>
            <w:tcW w:w="9582" w:type="dxa"/>
          </w:tcPr>
          <w:p w:rsidR="008423E4" w:rsidRPr="00A8133F" w:rsidRDefault="004321B7" w:rsidP="008D08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21B7" w:rsidP="008D08F7"/>
          <w:p w:rsidR="00323A6F" w:rsidRDefault="004321B7" w:rsidP="008D08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4321B7" w:rsidP="008D08F7">
            <w:pPr>
              <w:rPr>
                <w:b/>
              </w:rPr>
            </w:pPr>
          </w:p>
        </w:tc>
      </w:tr>
      <w:tr w:rsidR="00DC5107" w:rsidTr="00BE18FD">
        <w:tc>
          <w:tcPr>
            <w:tcW w:w="9582" w:type="dxa"/>
          </w:tcPr>
          <w:p w:rsidR="008423E4" w:rsidRPr="00A8133F" w:rsidRDefault="004321B7" w:rsidP="008D08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21B7" w:rsidP="008D08F7"/>
          <w:p w:rsidR="00323A6F" w:rsidRDefault="004321B7" w:rsidP="008D08F7">
            <w:pPr>
              <w:pStyle w:val="Header"/>
              <w:jc w:val="both"/>
            </w:pPr>
            <w:r w:rsidRPr="00BD63C4">
              <w:t>S.B. 1975</w:t>
            </w:r>
            <w:r>
              <w:t xml:space="preserve"> amends the Government Code to establish </w:t>
            </w:r>
            <w:r w:rsidRPr="003905E2">
              <w:t>the Texas Peace Officers' Memorial Ceremony Committee</w:t>
            </w:r>
            <w:r>
              <w:t xml:space="preserve"> </w:t>
            </w:r>
            <w:r w:rsidRPr="003905E2">
              <w:t xml:space="preserve">to plan, oversee, and facilitate annual </w:t>
            </w:r>
            <w:r w:rsidRPr="008F512A">
              <w:t>ceremonies</w:t>
            </w:r>
            <w:r w:rsidRPr="003905E2">
              <w:t xml:space="preserve"> recognizing and honoring </w:t>
            </w:r>
            <w:r>
              <w:t xml:space="preserve">Texas </w:t>
            </w:r>
            <w:r w:rsidRPr="003905E2">
              <w:t xml:space="preserve">peace officers who were killed </w:t>
            </w:r>
            <w:r w:rsidRPr="003905E2">
              <w:t>in the line of duty</w:t>
            </w:r>
            <w:r>
              <w:t>.</w:t>
            </w:r>
            <w:r>
              <w:t xml:space="preserve"> </w:t>
            </w:r>
            <w:r>
              <w:t>T</w:t>
            </w:r>
            <w:r>
              <w:t>he bill</w:t>
            </w:r>
            <w:r>
              <w:t xml:space="preserve"> </w:t>
            </w:r>
            <w:r>
              <w:t>provides for</w:t>
            </w:r>
            <w:r>
              <w:t xml:space="preserve"> the committee</w:t>
            </w:r>
            <w:r>
              <w:t xml:space="preserve">'s membership, </w:t>
            </w:r>
            <w:r>
              <w:t>including the designation of</w:t>
            </w:r>
            <w:r>
              <w:t xml:space="preserve"> </w:t>
            </w:r>
            <w:r>
              <w:t>certain state officers</w:t>
            </w:r>
            <w:r>
              <w:t xml:space="preserve"> </w:t>
            </w:r>
            <w:r>
              <w:t>as nonvoting members</w:t>
            </w:r>
            <w:r>
              <w:t xml:space="preserve">. </w:t>
            </w:r>
            <w:r>
              <w:t xml:space="preserve">The bill requires the committee to meet </w:t>
            </w:r>
            <w:r w:rsidRPr="00DE5959">
              <w:t xml:space="preserve">as necessary to plan and coordinate an annual memorial ceremony on the </w:t>
            </w:r>
            <w:r w:rsidRPr="00DE5959">
              <w:t>Capitol grounds to honor Texas peace officers who were killed in the line of duty</w:t>
            </w:r>
            <w:r>
              <w:t xml:space="preserve"> during which the name </w:t>
            </w:r>
            <w:r w:rsidRPr="003E115A">
              <w:t xml:space="preserve">of each peace officer who </w:t>
            </w:r>
            <w:r>
              <w:t xml:space="preserve">is being added to the Texas Peace Officer's Memorial Monument in that year </w:t>
            </w:r>
            <w:r>
              <w:t>must be</w:t>
            </w:r>
            <w:r>
              <w:t xml:space="preserve"> read and the surviving </w:t>
            </w:r>
            <w:r w:rsidRPr="00453E2D">
              <w:t>family members of th</w:t>
            </w:r>
            <w:r w:rsidRPr="00453E2D">
              <w:t xml:space="preserve">e peace officer </w:t>
            </w:r>
            <w:r>
              <w:t>must be</w:t>
            </w:r>
            <w:r>
              <w:t xml:space="preserve"> </w:t>
            </w:r>
            <w:r w:rsidRPr="00453E2D">
              <w:t>recognized</w:t>
            </w:r>
            <w:r>
              <w:t>. The bill requires the committee</w:t>
            </w:r>
            <w:r>
              <w:t xml:space="preserve"> to </w:t>
            </w:r>
            <w:r w:rsidRPr="00DE5959">
              <w:t>hold the ceremony on a date selected by the committee during the week in which May 8 occurs</w:t>
            </w:r>
            <w:r>
              <w:t xml:space="preserve"> and</w:t>
            </w:r>
            <w:r>
              <w:t xml:space="preserve"> </w:t>
            </w:r>
            <w:r>
              <w:t>authorizes</w:t>
            </w:r>
            <w:r>
              <w:t xml:space="preserve"> the ceremony</w:t>
            </w:r>
            <w:r>
              <w:t xml:space="preserve"> to be funded by public or private money</w:t>
            </w:r>
            <w:r>
              <w:t>. The bill</w:t>
            </w:r>
            <w:r>
              <w:t xml:space="preserve"> </w:t>
            </w:r>
            <w:r>
              <w:t>requires a cere</w:t>
            </w:r>
            <w:r>
              <w:t xml:space="preserve">mony held in an odd-numbered year to include a </w:t>
            </w:r>
            <w:r w:rsidRPr="003E115A">
              <w:t>parade of law enforcement color guards and personnel ending at the Capitol</w:t>
            </w:r>
            <w:r>
              <w:t xml:space="preserve"> and a </w:t>
            </w:r>
            <w:r w:rsidRPr="003E115A">
              <w:t>ceremony held during a joint session of the legislature on the floor of the house of representatives, if possible</w:t>
            </w:r>
            <w:r>
              <w:t>.</w:t>
            </w:r>
          </w:p>
          <w:p w:rsidR="008423E4" w:rsidRPr="00835628" w:rsidRDefault="004321B7" w:rsidP="008D08F7">
            <w:pPr>
              <w:rPr>
                <w:b/>
              </w:rPr>
            </w:pPr>
          </w:p>
        </w:tc>
      </w:tr>
      <w:tr w:rsidR="00DC5107" w:rsidTr="00BE18FD">
        <w:tc>
          <w:tcPr>
            <w:tcW w:w="9582" w:type="dxa"/>
          </w:tcPr>
          <w:p w:rsidR="008423E4" w:rsidRPr="00A8133F" w:rsidRDefault="004321B7" w:rsidP="008D08F7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4321B7" w:rsidP="008D08F7"/>
          <w:p w:rsidR="008423E4" w:rsidRPr="003624F2" w:rsidRDefault="004321B7" w:rsidP="008D08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321B7" w:rsidP="008D08F7">
            <w:pPr>
              <w:rPr>
                <w:b/>
              </w:rPr>
            </w:pPr>
          </w:p>
        </w:tc>
      </w:tr>
      <w:tr w:rsidR="00DC5107" w:rsidTr="00BE18FD">
        <w:tc>
          <w:tcPr>
            <w:tcW w:w="9582" w:type="dxa"/>
          </w:tcPr>
          <w:p w:rsidR="00D40022" w:rsidRPr="00D40022" w:rsidRDefault="004321B7" w:rsidP="008D08F7">
            <w:pPr>
              <w:jc w:val="both"/>
            </w:pPr>
          </w:p>
        </w:tc>
      </w:tr>
    </w:tbl>
    <w:p w:rsidR="008423E4" w:rsidRPr="00BE0E75" w:rsidRDefault="004321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321B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1B7">
      <w:r>
        <w:separator/>
      </w:r>
    </w:p>
  </w:endnote>
  <w:endnote w:type="continuationSeparator" w:id="0">
    <w:p w:rsidR="00000000" w:rsidRDefault="0043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B" w:rsidRDefault="00432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C5107" w:rsidTr="009C1E9A">
      <w:trPr>
        <w:cantSplit/>
      </w:trPr>
      <w:tc>
        <w:tcPr>
          <w:tcW w:w="0" w:type="pct"/>
        </w:tcPr>
        <w:p w:rsidR="00137D90" w:rsidRDefault="004321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321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321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321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21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5107" w:rsidTr="009C1E9A">
      <w:trPr>
        <w:cantSplit/>
      </w:trPr>
      <w:tc>
        <w:tcPr>
          <w:tcW w:w="0" w:type="pct"/>
        </w:tcPr>
        <w:p w:rsidR="00EC379B" w:rsidRDefault="004321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21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30692</w:t>
          </w:r>
        </w:p>
      </w:tc>
      <w:tc>
        <w:tcPr>
          <w:tcW w:w="2453" w:type="pct"/>
        </w:tcPr>
        <w:p w:rsidR="00EC379B" w:rsidRDefault="004321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17.132.273</w:t>
          </w:r>
          <w:r>
            <w:fldChar w:fldCharType="end"/>
          </w:r>
        </w:p>
      </w:tc>
    </w:tr>
    <w:tr w:rsidR="00DC5107" w:rsidTr="009C1E9A">
      <w:trPr>
        <w:cantSplit/>
      </w:trPr>
      <w:tc>
        <w:tcPr>
          <w:tcW w:w="0" w:type="pct"/>
        </w:tcPr>
        <w:p w:rsidR="00EC379B" w:rsidRDefault="004321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21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21B7" w:rsidP="006D504F">
          <w:pPr>
            <w:pStyle w:val="Footer"/>
            <w:rPr>
              <w:rStyle w:val="PageNumber"/>
            </w:rPr>
          </w:pPr>
        </w:p>
        <w:p w:rsidR="00EC379B" w:rsidRDefault="004321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C51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21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21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21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B" w:rsidRDefault="00432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21B7">
      <w:r>
        <w:separator/>
      </w:r>
    </w:p>
  </w:footnote>
  <w:footnote w:type="continuationSeparator" w:id="0">
    <w:p w:rsidR="00000000" w:rsidRDefault="0043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B" w:rsidRDefault="00432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B" w:rsidRDefault="00432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B" w:rsidRDefault="00432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4321B7"/>
    <w:rsid w:val="00D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90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5E2"/>
  </w:style>
  <w:style w:type="paragraph" w:styleId="CommentSubject">
    <w:name w:val="annotation subject"/>
    <w:basedOn w:val="CommentText"/>
    <w:next w:val="CommentText"/>
    <w:link w:val="CommentSubjectChar"/>
    <w:rsid w:val="0039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5E2"/>
    <w:rPr>
      <w:b/>
      <w:bCs/>
    </w:rPr>
  </w:style>
  <w:style w:type="paragraph" w:styleId="Revision">
    <w:name w:val="Revision"/>
    <w:hidden/>
    <w:uiPriority w:val="99"/>
    <w:semiHidden/>
    <w:rsid w:val="003E11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90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5E2"/>
  </w:style>
  <w:style w:type="paragraph" w:styleId="CommentSubject">
    <w:name w:val="annotation subject"/>
    <w:basedOn w:val="CommentText"/>
    <w:next w:val="CommentText"/>
    <w:link w:val="CommentSubjectChar"/>
    <w:rsid w:val="00390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5E2"/>
    <w:rPr>
      <w:b/>
      <w:bCs/>
    </w:rPr>
  </w:style>
  <w:style w:type="paragraph" w:styleId="Revision">
    <w:name w:val="Revision"/>
    <w:hidden/>
    <w:uiPriority w:val="99"/>
    <w:semiHidden/>
    <w:rsid w:val="003E1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1833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SB01975 (Committee Report (Unamended))</vt:lpstr>
    </vt:vector>
  </TitlesOfParts>
  <Company>State of Texas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30692</dc:subject>
  <dc:creator>State of Texas</dc:creator>
  <dc:description>SB 1975 by Whitmire-(H)Homeland Security &amp; Public Safety</dc:description>
  <cp:lastModifiedBy>Molly Hoffman-Bricker</cp:lastModifiedBy>
  <cp:revision>2</cp:revision>
  <cp:lastPrinted>2017-05-12T17:29:00Z</cp:lastPrinted>
  <dcterms:created xsi:type="dcterms:W3CDTF">2017-05-18T22:56:00Z</dcterms:created>
  <dcterms:modified xsi:type="dcterms:W3CDTF">2017-05-18T22:56:00Z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17.132.273</vt:lpwstr>
  </property>
</Properties>
</file>