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A8C" w:rsidRDefault="005E1A8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729949A30544C78930AB14A7ABFDF34"/>
          </w:placeholder>
        </w:sdtPr>
        <w:sdtContent>
          <w:r w:rsidRPr="005C2A78">
            <w:rPr>
              <w:rFonts w:cs="Times New Roman"/>
              <w:b/>
              <w:szCs w:val="24"/>
              <w:u w:val="single"/>
            </w:rPr>
            <w:t>BILL ANALYSIS</w:t>
          </w:r>
        </w:sdtContent>
      </w:sdt>
    </w:p>
    <w:p w:rsidR="005E1A8C" w:rsidRPr="00585C31" w:rsidRDefault="005E1A8C" w:rsidP="000F1DF9">
      <w:pPr>
        <w:spacing w:after="0" w:line="240" w:lineRule="auto"/>
        <w:rPr>
          <w:rFonts w:cs="Times New Roman"/>
          <w:szCs w:val="24"/>
        </w:rPr>
      </w:pPr>
    </w:p>
    <w:p w:rsidR="005E1A8C" w:rsidRPr="00585C31" w:rsidRDefault="005E1A8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E1A8C" w:rsidTr="000F1DF9">
        <w:tc>
          <w:tcPr>
            <w:tcW w:w="2718" w:type="dxa"/>
          </w:tcPr>
          <w:p w:rsidR="005E1A8C" w:rsidRPr="005C2A78" w:rsidRDefault="005E1A8C" w:rsidP="006D756B">
            <w:pPr>
              <w:rPr>
                <w:rFonts w:cs="Times New Roman"/>
                <w:szCs w:val="24"/>
              </w:rPr>
            </w:pPr>
            <w:sdt>
              <w:sdtPr>
                <w:rPr>
                  <w:rFonts w:cs="Times New Roman"/>
                  <w:szCs w:val="24"/>
                </w:rPr>
                <w:alias w:val="Agency Title"/>
                <w:tag w:val="AgencyTitleContentControl"/>
                <w:id w:val="1920747753"/>
                <w:lock w:val="sdtContentLocked"/>
                <w:placeholder>
                  <w:docPart w:val="D562803A164F4CA5A85B1539AE54A4DC"/>
                </w:placeholder>
              </w:sdtPr>
              <w:sdtEndPr>
                <w:rPr>
                  <w:rFonts w:cstheme="minorBidi"/>
                  <w:szCs w:val="22"/>
                </w:rPr>
              </w:sdtEndPr>
              <w:sdtContent>
                <w:r>
                  <w:rPr>
                    <w:rFonts w:cs="Times New Roman"/>
                    <w:szCs w:val="24"/>
                  </w:rPr>
                  <w:t>Senate Research Center</w:t>
                </w:r>
              </w:sdtContent>
            </w:sdt>
          </w:p>
        </w:tc>
        <w:tc>
          <w:tcPr>
            <w:tcW w:w="6858" w:type="dxa"/>
          </w:tcPr>
          <w:p w:rsidR="005E1A8C" w:rsidRPr="00FF6471" w:rsidRDefault="005E1A8C" w:rsidP="000F1DF9">
            <w:pPr>
              <w:jc w:val="right"/>
              <w:rPr>
                <w:rFonts w:cs="Times New Roman"/>
                <w:szCs w:val="24"/>
              </w:rPr>
            </w:pPr>
            <w:sdt>
              <w:sdtPr>
                <w:rPr>
                  <w:rFonts w:cs="Times New Roman"/>
                  <w:szCs w:val="24"/>
                </w:rPr>
                <w:alias w:val="Bill Number"/>
                <w:tag w:val="BillNumberOne"/>
                <w:id w:val="-410784069"/>
                <w:lock w:val="sdtContentLocked"/>
                <w:placeholder>
                  <w:docPart w:val="93BDE5E06CD046ECBCD90DCB772D7B17"/>
                </w:placeholder>
              </w:sdtPr>
              <w:sdtContent>
                <w:r>
                  <w:rPr>
                    <w:rFonts w:cs="Times New Roman"/>
                    <w:szCs w:val="24"/>
                  </w:rPr>
                  <w:t>S.B. 2003</w:t>
                </w:r>
              </w:sdtContent>
            </w:sdt>
          </w:p>
        </w:tc>
      </w:tr>
      <w:tr w:rsidR="005E1A8C" w:rsidTr="000F1DF9">
        <w:sdt>
          <w:sdtPr>
            <w:rPr>
              <w:rFonts w:cs="Times New Roman"/>
              <w:szCs w:val="24"/>
            </w:rPr>
            <w:alias w:val="TLCNumber"/>
            <w:tag w:val="TLCNumber"/>
            <w:id w:val="-542600604"/>
            <w:lock w:val="sdtLocked"/>
            <w:placeholder>
              <w:docPart w:val="8586C7C1C460483191B94736252D6B3E"/>
            </w:placeholder>
          </w:sdtPr>
          <w:sdtContent>
            <w:tc>
              <w:tcPr>
                <w:tcW w:w="2718" w:type="dxa"/>
              </w:tcPr>
              <w:p w:rsidR="005E1A8C" w:rsidRPr="000F1DF9" w:rsidRDefault="005E1A8C" w:rsidP="00C65088">
                <w:pPr>
                  <w:rPr>
                    <w:rFonts w:cs="Times New Roman"/>
                    <w:szCs w:val="24"/>
                  </w:rPr>
                </w:pPr>
                <w:r>
                  <w:rPr>
                    <w:rFonts w:cs="Times New Roman"/>
                    <w:szCs w:val="24"/>
                  </w:rPr>
                  <w:t>85R3310 SLB-F</w:t>
                </w:r>
              </w:p>
            </w:tc>
          </w:sdtContent>
        </w:sdt>
        <w:tc>
          <w:tcPr>
            <w:tcW w:w="6858" w:type="dxa"/>
          </w:tcPr>
          <w:p w:rsidR="005E1A8C" w:rsidRPr="005C2A78" w:rsidRDefault="005E1A8C" w:rsidP="006D756B">
            <w:pPr>
              <w:jc w:val="right"/>
              <w:rPr>
                <w:rFonts w:cs="Times New Roman"/>
                <w:szCs w:val="24"/>
              </w:rPr>
            </w:pPr>
            <w:sdt>
              <w:sdtPr>
                <w:rPr>
                  <w:rFonts w:cs="Times New Roman"/>
                  <w:szCs w:val="24"/>
                </w:rPr>
                <w:alias w:val="Author Label"/>
                <w:tag w:val="By"/>
                <w:id w:val="72399597"/>
                <w:lock w:val="sdtLocked"/>
                <w:placeholder>
                  <w:docPart w:val="22B8CF840D414B4EB056C27C371AC5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63886C1656D412D9B57537B2F011D78"/>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D4A6C85E96E541A38EA61EC26B434215"/>
                </w:placeholder>
                <w:showingPlcHdr/>
              </w:sdtPr>
              <w:sdtContent/>
            </w:sdt>
          </w:p>
        </w:tc>
      </w:tr>
      <w:tr w:rsidR="005E1A8C" w:rsidTr="000F1DF9">
        <w:tc>
          <w:tcPr>
            <w:tcW w:w="2718" w:type="dxa"/>
          </w:tcPr>
          <w:p w:rsidR="005E1A8C" w:rsidRPr="00BC7495" w:rsidRDefault="005E1A8C" w:rsidP="000F1DF9">
            <w:pPr>
              <w:rPr>
                <w:rFonts w:cs="Times New Roman"/>
                <w:szCs w:val="24"/>
              </w:rPr>
            </w:pPr>
          </w:p>
        </w:tc>
        <w:sdt>
          <w:sdtPr>
            <w:rPr>
              <w:rFonts w:cs="Times New Roman"/>
              <w:szCs w:val="24"/>
            </w:rPr>
            <w:alias w:val="Committee"/>
            <w:tag w:val="Committee"/>
            <w:id w:val="1914272295"/>
            <w:lock w:val="sdtContentLocked"/>
            <w:placeholder>
              <w:docPart w:val="3FFF1D79CDAA46C9A2461AF81E8A3D66"/>
            </w:placeholder>
          </w:sdtPr>
          <w:sdtContent>
            <w:tc>
              <w:tcPr>
                <w:tcW w:w="6858" w:type="dxa"/>
              </w:tcPr>
              <w:p w:rsidR="005E1A8C" w:rsidRPr="00FF6471" w:rsidRDefault="005E1A8C" w:rsidP="000F1DF9">
                <w:pPr>
                  <w:jc w:val="right"/>
                  <w:rPr>
                    <w:rFonts w:cs="Times New Roman"/>
                    <w:szCs w:val="24"/>
                  </w:rPr>
                </w:pPr>
                <w:r>
                  <w:rPr>
                    <w:rFonts w:cs="Times New Roman"/>
                    <w:szCs w:val="24"/>
                  </w:rPr>
                  <w:t>Natural Resources &amp; Economic Development</w:t>
                </w:r>
              </w:p>
            </w:tc>
          </w:sdtContent>
        </w:sdt>
      </w:tr>
      <w:tr w:rsidR="005E1A8C" w:rsidTr="000F1DF9">
        <w:tc>
          <w:tcPr>
            <w:tcW w:w="2718" w:type="dxa"/>
          </w:tcPr>
          <w:p w:rsidR="005E1A8C" w:rsidRPr="00BC7495" w:rsidRDefault="005E1A8C" w:rsidP="000F1DF9">
            <w:pPr>
              <w:rPr>
                <w:rFonts w:cs="Times New Roman"/>
                <w:szCs w:val="24"/>
              </w:rPr>
            </w:pPr>
          </w:p>
        </w:tc>
        <w:sdt>
          <w:sdtPr>
            <w:rPr>
              <w:rFonts w:cs="Times New Roman"/>
              <w:szCs w:val="24"/>
            </w:rPr>
            <w:alias w:val="Date"/>
            <w:tag w:val="DateContentControl"/>
            <w:id w:val="1178081906"/>
            <w:lock w:val="sdtLocked"/>
            <w:placeholder>
              <w:docPart w:val="346BBF6E9A3B4FB8BF3566D9A4657574"/>
            </w:placeholder>
            <w:date w:fullDate="2017-04-13T00:00:00Z">
              <w:dateFormat w:val="M/d/yyyy"/>
              <w:lid w:val="en-US"/>
              <w:storeMappedDataAs w:val="dateTime"/>
              <w:calendar w:val="gregorian"/>
            </w:date>
          </w:sdtPr>
          <w:sdtContent>
            <w:tc>
              <w:tcPr>
                <w:tcW w:w="6858" w:type="dxa"/>
              </w:tcPr>
              <w:p w:rsidR="005E1A8C" w:rsidRPr="00FF6471" w:rsidRDefault="005E1A8C" w:rsidP="000F1DF9">
                <w:pPr>
                  <w:jc w:val="right"/>
                  <w:rPr>
                    <w:rFonts w:cs="Times New Roman"/>
                    <w:szCs w:val="24"/>
                  </w:rPr>
                </w:pPr>
                <w:r>
                  <w:rPr>
                    <w:rFonts w:cs="Times New Roman"/>
                    <w:szCs w:val="24"/>
                  </w:rPr>
                  <w:t>4/13/2017</w:t>
                </w:r>
              </w:p>
            </w:tc>
          </w:sdtContent>
        </w:sdt>
      </w:tr>
      <w:tr w:rsidR="005E1A8C" w:rsidTr="000F1DF9">
        <w:tc>
          <w:tcPr>
            <w:tcW w:w="2718" w:type="dxa"/>
          </w:tcPr>
          <w:p w:rsidR="005E1A8C" w:rsidRPr="00BC7495" w:rsidRDefault="005E1A8C" w:rsidP="000F1DF9">
            <w:pPr>
              <w:rPr>
                <w:rFonts w:cs="Times New Roman"/>
                <w:szCs w:val="24"/>
              </w:rPr>
            </w:pPr>
          </w:p>
        </w:tc>
        <w:sdt>
          <w:sdtPr>
            <w:rPr>
              <w:rFonts w:cs="Times New Roman"/>
              <w:szCs w:val="24"/>
            </w:rPr>
            <w:alias w:val="BA Version"/>
            <w:tag w:val="BAVersion"/>
            <w:id w:val="-1685590809"/>
            <w:lock w:val="sdtContentLocked"/>
            <w:placeholder>
              <w:docPart w:val="C915CEAA642A44438E377EF4FEF18970"/>
            </w:placeholder>
          </w:sdtPr>
          <w:sdtContent>
            <w:tc>
              <w:tcPr>
                <w:tcW w:w="6858" w:type="dxa"/>
              </w:tcPr>
              <w:p w:rsidR="005E1A8C" w:rsidRPr="00FF6471" w:rsidRDefault="005E1A8C" w:rsidP="000F1DF9">
                <w:pPr>
                  <w:jc w:val="right"/>
                  <w:rPr>
                    <w:rFonts w:cs="Times New Roman"/>
                    <w:szCs w:val="24"/>
                  </w:rPr>
                </w:pPr>
                <w:r>
                  <w:rPr>
                    <w:rFonts w:cs="Times New Roman"/>
                    <w:szCs w:val="24"/>
                  </w:rPr>
                  <w:t>As Filed</w:t>
                </w:r>
              </w:p>
            </w:tc>
          </w:sdtContent>
        </w:sdt>
      </w:tr>
    </w:tbl>
    <w:p w:rsidR="005E1A8C" w:rsidRPr="00FF6471" w:rsidRDefault="005E1A8C" w:rsidP="000F1DF9">
      <w:pPr>
        <w:spacing w:after="0" w:line="240" w:lineRule="auto"/>
        <w:rPr>
          <w:rFonts w:cs="Times New Roman"/>
          <w:szCs w:val="24"/>
        </w:rPr>
      </w:pPr>
    </w:p>
    <w:p w:rsidR="005E1A8C" w:rsidRPr="00FF6471" w:rsidRDefault="005E1A8C" w:rsidP="000F1DF9">
      <w:pPr>
        <w:spacing w:after="0" w:line="240" w:lineRule="auto"/>
        <w:rPr>
          <w:rFonts w:cs="Times New Roman"/>
          <w:szCs w:val="24"/>
        </w:rPr>
      </w:pPr>
    </w:p>
    <w:p w:rsidR="005E1A8C" w:rsidRPr="00FF6471" w:rsidRDefault="005E1A8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5FC1DB3CC964952B96B815D5417B940"/>
        </w:placeholder>
      </w:sdtPr>
      <w:sdtContent>
        <w:p w:rsidR="005E1A8C" w:rsidRDefault="005E1A8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DED05DF911B4BB7B2D3BB3DEAFFAB90"/>
        </w:placeholder>
      </w:sdtPr>
      <w:sdtContent>
        <w:p w:rsidR="005E1A8C" w:rsidRDefault="005E1A8C" w:rsidP="002C1A38">
          <w:pPr>
            <w:pStyle w:val="NormalWeb"/>
            <w:spacing w:before="0" w:beforeAutospacing="0" w:after="0" w:afterAutospacing="0"/>
            <w:jc w:val="both"/>
            <w:divId w:val="1832139472"/>
            <w:rPr>
              <w:rFonts w:eastAsia="Times New Roman"/>
              <w:bCs/>
            </w:rPr>
          </w:pPr>
        </w:p>
        <w:p w:rsidR="005E1A8C" w:rsidRDefault="005E1A8C" w:rsidP="002C1A38">
          <w:pPr>
            <w:pStyle w:val="NormalWeb"/>
            <w:spacing w:before="0" w:beforeAutospacing="0" w:after="0" w:afterAutospacing="0"/>
            <w:jc w:val="both"/>
            <w:divId w:val="1832139472"/>
            <w:rPr>
              <w:color w:val="000000"/>
            </w:rPr>
          </w:pPr>
          <w:r>
            <w:rPr>
              <w:color w:val="000000"/>
            </w:rPr>
            <w:t>The low-income vehicle repair assistance, r</w:t>
          </w:r>
          <w:r w:rsidRPr="004A6AFC">
            <w:rPr>
              <w:color w:val="000000"/>
            </w:rPr>
            <w:t>etrofit, and</w:t>
          </w:r>
          <w:r>
            <w:rPr>
              <w:color w:val="000000"/>
            </w:rPr>
            <w:t xml:space="preserve"> accelerated retirement program (</w:t>
          </w:r>
          <w:r w:rsidRPr="004A6AFC">
            <w:rPr>
              <w:color w:val="000000"/>
            </w:rPr>
            <w:t>LIRAP</w:t>
          </w:r>
          <w:r>
            <w:rPr>
              <w:color w:val="000000"/>
            </w:rPr>
            <w:t>) and l</w:t>
          </w:r>
          <w:r w:rsidRPr="004A6AFC">
            <w:rPr>
              <w:color w:val="000000"/>
            </w:rPr>
            <w:t>o</w:t>
          </w:r>
          <w:r>
            <w:rPr>
              <w:color w:val="000000"/>
            </w:rPr>
            <w:t>cal initiative projects program (LIP)</w:t>
          </w:r>
          <w:r w:rsidRPr="004A6AFC">
            <w:rPr>
              <w:color w:val="000000"/>
            </w:rPr>
            <w:t xml:space="preserve"> are air quality improvement programs overseen by the Texas Commission on Environmental Quality (TCEQ). LIRAP and LIP are self-funded by participating counties through a surcharge added to each vehicle emissions inspection. LIRAP assists owners of high-emitting automobiles to reduce their air emissions by offering financial incentives to repair or replace them. LIP assists with air quality improvement strategie</w:t>
          </w:r>
          <w:r>
            <w:rPr>
              <w:color w:val="000000"/>
            </w:rPr>
            <w:t>s developed locally, such as a counterfeit motor vehicle inspection p</w:t>
          </w:r>
          <w:r w:rsidRPr="004A6AFC">
            <w:rPr>
              <w:color w:val="000000"/>
            </w:rPr>
            <w:t xml:space="preserve">rogram to combat counterfeit, fictitious, and improper State inspection certificates for polluting vehicles in the region. The incentive amounts under LIRAP and the program qualifications under LIP have not been changed in several years, and do not meet the needs of the participating counties seeking to reduce air emissions. </w:t>
          </w:r>
        </w:p>
        <w:p w:rsidR="005E1A8C" w:rsidRPr="004A6AFC" w:rsidRDefault="005E1A8C" w:rsidP="002C1A38">
          <w:pPr>
            <w:pStyle w:val="NormalWeb"/>
            <w:spacing w:before="0" w:beforeAutospacing="0" w:after="0" w:afterAutospacing="0"/>
            <w:jc w:val="both"/>
            <w:divId w:val="1832139472"/>
            <w:rPr>
              <w:color w:val="000000"/>
            </w:rPr>
          </w:pPr>
        </w:p>
        <w:p w:rsidR="005E1A8C" w:rsidRPr="004A6AFC" w:rsidRDefault="005E1A8C" w:rsidP="002C1A38">
          <w:pPr>
            <w:pStyle w:val="NormalWeb"/>
            <w:spacing w:before="0" w:beforeAutospacing="0" w:after="0" w:afterAutospacing="0"/>
            <w:jc w:val="both"/>
            <w:divId w:val="1832139472"/>
            <w:rPr>
              <w:color w:val="000000"/>
            </w:rPr>
          </w:pPr>
          <w:r w:rsidRPr="004A6AFC">
            <w:rPr>
              <w:color w:val="000000"/>
            </w:rPr>
            <w:t>S</w:t>
          </w:r>
          <w:r>
            <w:rPr>
              <w:color w:val="000000"/>
            </w:rPr>
            <w:t>.</w:t>
          </w:r>
          <w:r w:rsidRPr="004A6AFC">
            <w:rPr>
              <w:color w:val="000000"/>
            </w:rPr>
            <w:t>B</w:t>
          </w:r>
          <w:r>
            <w:rPr>
              <w:color w:val="000000"/>
            </w:rPr>
            <w:t>.</w:t>
          </w:r>
          <w:r w:rsidRPr="004A6AFC">
            <w:rPr>
              <w:color w:val="000000"/>
            </w:rPr>
            <w:t xml:space="preserve"> 2003 remedies this by updating the incentive limits to provide real, practical assistance to low-income consumers seeking to repair or replace their cars. It also removes the cap and local match on LIP funds so that local areas can develop more effective programs to reduce air emissions. It allows grant funds to be used over multiple years to maximize their effectiveness</w:t>
          </w:r>
          <w:r>
            <w:rPr>
              <w:color w:val="000000"/>
            </w:rPr>
            <w:t>.</w:t>
          </w:r>
        </w:p>
        <w:p w:rsidR="005E1A8C" w:rsidRPr="00D70925" w:rsidRDefault="005E1A8C" w:rsidP="002C1A38">
          <w:pPr>
            <w:spacing w:after="0" w:line="240" w:lineRule="auto"/>
            <w:jc w:val="both"/>
            <w:rPr>
              <w:rFonts w:eastAsia="Times New Roman" w:cs="Times New Roman"/>
              <w:bCs/>
              <w:szCs w:val="24"/>
            </w:rPr>
          </w:pPr>
        </w:p>
      </w:sdtContent>
    </w:sdt>
    <w:p w:rsidR="005E1A8C" w:rsidRDefault="005E1A8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2003 </w:t>
      </w:r>
      <w:bookmarkStart w:id="1" w:name="AmendsCurrentLaw"/>
      <w:bookmarkEnd w:id="1"/>
      <w:r>
        <w:rPr>
          <w:rFonts w:cs="Times New Roman"/>
          <w:szCs w:val="24"/>
        </w:rPr>
        <w:t>amends current law relating to the low-income vehicle repair assistance, retrofit, and accelerated vehicle retirement program and local initiative air quality projects.</w:t>
      </w:r>
    </w:p>
    <w:p w:rsidR="005E1A8C" w:rsidRPr="00EB25F3" w:rsidRDefault="005E1A8C" w:rsidP="000F1DF9">
      <w:pPr>
        <w:spacing w:after="0" w:line="240" w:lineRule="auto"/>
        <w:jc w:val="both"/>
        <w:rPr>
          <w:rFonts w:eastAsia="Times New Roman" w:cs="Times New Roman"/>
          <w:szCs w:val="24"/>
        </w:rPr>
      </w:pPr>
    </w:p>
    <w:p w:rsidR="005E1A8C" w:rsidRPr="005C2A78" w:rsidRDefault="005E1A8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8BE94526A674600828BC9BF92E624FD"/>
          </w:placeholder>
        </w:sdtPr>
        <w:sdtContent>
          <w:r>
            <w:rPr>
              <w:rFonts w:eastAsia="Times New Roman" w:cs="Times New Roman"/>
              <w:b/>
              <w:szCs w:val="24"/>
              <w:u w:val="single"/>
            </w:rPr>
            <w:t>RULEMAKING AUTHORITY</w:t>
          </w:r>
        </w:sdtContent>
      </w:sdt>
    </w:p>
    <w:p w:rsidR="005E1A8C" w:rsidRPr="006529C4" w:rsidRDefault="005E1A8C" w:rsidP="00774EC7">
      <w:pPr>
        <w:spacing w:after="0" w:line="240" w:lineRule="auto"/>
        <w:jc w:val="both"/>
        <w:rPr>
          <w:rFonts w:cs="Times New Roman"/>
          <w:szCs w:val="24"/>
        </w:rPr>
      </w:pPr>
    </w:p>
    <w:p w:rsidR="005E1A8C" w:rsidRPr="006529C4" w:rsidRDefault="005E1A8C" w:rsidP="00774EC7">
      <w:pPr>
        <w:spacing w:after="0" w:line="240" w:lineRule="auto"/>
        <w:jc w:val="both"/>
        <w:rPr>
          <w:rFonts w:cs="Times New Roman"/>
          <w:szCs w:val="24"/>
        </w:rPr>
      </w:pPr>
      <w:r>
        <w:rPr>
          <w:rFonts w:cs="Times New Roman"/>
          <w:szCs w:val="24"/>
        </w:rPr>
        <w:t>Rulemaking authority previously granted to the Texas Commission on Environmental Quality is modified in SECTION 2 (Section 382.210, Health and Safety Code) of this bill.</w:t>
      </w:r>
    </w:p>
    <w:p w:rsidR="005E1A8C" w:rsidRPr="006529C4" w:rsidRDefault="005E1A8C" w:rsidP="00774EC7">
      <w:pPr>
        <w:spacing w:after="0" w:line="240" w:lineRule="auto"/>
        <w:jc w:val="both"/>
        <w:rPr>
          <w:rFonts w:cs="Times New Roman"/>
          <w:szCs w:val="24"/>
        </w:rPr>
      </w:pPr>
    </w:p>
    <w:p w:rsidR="005E1A8C" w:rsidRPr="005C2A78" w:rsidRDefault="005E1A8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A990059FB0F450497A25F3EDE359794"/>
          </w:placeholder>
        </w:sdtPr>
        <w:sdtContent>
          <w:r>
            <w:rPr>
              <w:rFonts w:eastAsia="Times New Roman" w:cs="Times New Roman"/>
              <w:b/>
              <w:szCs w:val="24"/>
              <w:u w:val="single"/>
            </w:rPr>
            <w:t>SECTION BY SECTION ANALYSIS</w:t>
          </w:r>
        </w:sdtContent>
      </w:sdt>
    </w:p>
    <w:p w:rsidR="005E1A8C" w:rsidRPr="005C2A78" w:rsidRDefault="005E1A8C" w:rsidP="000F1DF9">
      <w:pPr>
        <w:spacing w:after="0" w:line="240" w:lineRule="auto"/>
        <w:jc w:val="both"/>
        <w:rPr>
          <w:rFonts w:eastAsia="Times New Roman" w:cs="Times New Roman"/>
          <w:szCs w:val="24"/>
        </w:rPr>
      </w:pPr>
    </w:p>
    <w:p w:rsidR="005E1A8C" w:rsidRPr="005C2A78" w:rsidRDefault="005E1A8C" w:rsidP="00EB25F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382.209(e), Health and Safety Code, to provide that a </w:t>
      </w:r>
      <w:r w:rsidRPr="00EB25F3">
        <w:rPr>
          <w:rFonts w:eastAsia="Times New Roman" w:cs="Times New Roman"/>
          <w:szCs w:val="24"/>
        </w:rPr>
        <w:t>vehicle is not eligible to participate in a low-income vehicle repair assistance, retrofit, and accelerated vehicle retirement program established under this section unless</w:t>
      </w:r>
      <w:r>
        <w:rPr>
          <w:rFonts w:eastAsia="Times New Roman" w:cs="Times New Roman"/>
          <w:szCs w:val="24"/>
        </w:rPr>
        <w:t xml:space="preserve"> certain criteria are met, including that the registration of the vehicle reflects that the vehicle is registered in a county implementing the program, rather than reflects that the vehicle has been registered in the county implementing the program for at least 12 of the 15 months preceding the application for participation in the program. </w:t>
      </w:r>
    </w:p>
    <w:p w:rsidR="005E1A8C" w:rsidRPr="005C2A78" w:rsidRDefault="005E1A8C" w:rsidP="000F1DF9">
      <w:pPr>
        <w:spacing w:after="0" w:line="240" w:lineRule="auto"/>
        <w:jc w:val="both"/>
        <w:rPr>
          <w:rFonts w:eastAsia="Times New Roman" w:cs="Times New Roman"/>
          <w:szCs w:val="24"/>
        </w:rPr>
      </w:pPr>
    </w:p>
    <w:p w:rsidR="005E1A8C" w:rsidRDefault="005E1A8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382.210 (a) and (b), Health and Safety Code, as follows:</w:t>
      </w:r>
    </w:p>
    <w:p w:rsidR="005E1A8C" w:rsidRDefault="005E1A8C" w:rsidP="000F1DF9">
      <w:pPr>
        <w:spacing w:after="0" w:line="240" w:lineRule="auto"/>
        <w:jc w:val="both"/>
        <w:rPr>
          <w:rFonts w:eastAsia="Times New Roman" w:cs="Times New Roman"/>
          <w:szCs w:val="24"/>
        </w:rPr>
      </w:pPr>
    </w:p>
    <w:p w:rsidR="005E1A8C" w:rsidRPr="002C1A38" w:rsidRDefault="005E1A8C" w:rsidP="002C1A38">
      <w:pPr>
        <w:spacing w:after="0" w:line="240" w:lineRule="auto"/>
        <w:ind w:left="720"/>
        <w:jc w:val="both"/>
        <w:rPr>
          <w:rFonts w:eastAsia="Times New Roman" w:cs="Times New Roman"/>
          <w:szCs w:val="24"/>
        </w:rPr>
      </w:pPr>
      <w:r>
        <w:rPr>
          <w:rFonts w:eastAsia="Times New Roman" w:cs="Times New Roman"/>
          <w:szCs w:val="24"/>
        </w:rPr>
        <w:t xml:space="preserve">(a) </w:t>
      </w:r>
      <w:r w:rsidRPr="002C1A38">
        <w:rPr>
          <w:rFonts w:eastAsia="Times New Roman" w:cs="Times New Roman"/>
          <w:szCs w:val="24"/>
        </w:rPr>
        <w:t>Requires that the guidelines at a minimum recommend a minimum and maximum amount toward the purchase price of a certain vehicle, with the maximum amount not to exceed:</w:t>
      </w:r>
    </w:p>
    <w:p w:rsidR="005E1A8C" w:rsidRDefault="005E1A8C" w:rsidP="000F1DF9">
      <w:pPr>
        <w:spacing w:after="0" w:line="240" w:lineRule="auto"/>
        <w:jc w:val="both"/>
        <w:rPr>
          <w:rFonts w:eastAsia="Times New Roman" w:cs="Times New Roman"/>
          <w:szCs w:val="24"/>
        </w:rPr>
      </w:pPr>
    </w:p>
    <w:p w:rsidR="005E1A8C" w:rsidRDefault="005E1A8C" w:rsidP="002C1A38">
      <w:pPr>
        <w:spacing w:after="0" w:line="240" w:lineRule="auto"/>
        <w:ind w:left="1440"/>
        <w:jc w:val="both"/>
        <w:rPr>
          <w:rFonts w:eastAsia="Times New Roman" w:cs="Times New Roman"/>
          <w:szCs w:val="24"/>
        </w:rPr>
      </w:pPr>
      <w:r>
        <w:rPr>
          <w:rFonts w:eastAsia="Times New Roman" w:cs="Times New Roman"/>
          <w:szCs w:val="24"/>
        </w:rPr>
        <w:t>(A) $3,500 for a replacement car of the current model year or the previous four model years, rather than $3,000 for a replacement car of the current model year or the previous three model years, except as provided by Paragraph (C);</w:t>
      </w:r>
    </w:p>
    <w:p w:rsidR="005E1A8C" w:rsidRDefault="005E1A8C" w:rsidP="002C1A38">
      <w:pPr>
        <w:spacing w:after="0" w:line="240" w:lineRule="auto"/>
        <w:ind w:left="1440"/>
        <w:jc w:val="both"/>
        <w:rPr>
          <w:rFonts w:eastAsia="Times New Roman" w:cs="Times New Roman"/>
          <w:szCs w:val="24"/>
        </w:rPr>
      </w:pPr>
    </w:p>
    <w:p w:rsidR="005E1A8C" w:rsidRDefault="005E1A8C" w:rsidP="002C1A38">
      <w:pPr>
        <w:spacing w:after="0" w:line="240" w:lineRule="auto"/>
        <w:ind w:left="1440"/>
        <w:jc w:val="both"/>
        <w:rPr>
          <w:rFonts w:eastAsia="Times New Roman" w:cs="Times New Roman"/>
          <w:szCs w:val="24"/>
        </w:rPr>
      </w:pPr>
      <w:r>
        <w:rPr>
          <w:rFonts w:eastAsia="Times New Roman" w:cs="Times New Roman"/>
          <w:szCs w:val="24"/>
        </w:rPr>
        <w:t>(B)</w:t>
      </w:r>
      <w:r w:rsidRPr="00EB25F3">
        <w:t xml:space="preserve"> </w:t>
      </w:r>
      <w:r w:rsidRPr="00EB25F3">
        <w:rPr>
          <w:rFonts w:eastAsia="Times New Roman" w:cs="Times New Roman"/>
          <w:szCs w:val="24"/>
        </w:rPr>
        <w:t>$3,500 for a replacement truck of the current mo</w:t>
      </w:r>
      <w:r>
        <w:rPr>
          <w:rFonts w:eastAsia="Times New Roman" w:cs="Times New Roman"/>
          <w:szCs w:val="24"/>
        </w:rPr>
        <w:t xml:space="preserve">del year or the previous three </w:t>
      </w:r>
      <w:r w:rsidRPr="00EB25F3">
        <w:rPr>
          <w:rFonts w:eastAsia="Times New Roman" w:cs="Times New Roman"/>
          <w:szCs w:val="24"/>
        </w:rPr>
        <w:t xml:space="preserve">model years, </w:t>
      </w:r>
      <w:r>
        <w:rPr>
          <w:rFonts w:eastAsia="Times New Roman" w:cs="Times New Roman"/>
          <w:szCs w:val="24"/>
        </w:rPr>
        <w:t>rather than $3,0</w:t>
      </w:r>
      <w:r w:rsidRPr="00EB25F3">
        <w:rPr>
          <w:rFonts w:eastAsia="Times New Roman" w:cs="Times New Roman"/>
          <w:szCs w:val="24"/>
        </w:rPr>
        <w:t>00 for a replacement truck of the current mo</w:t>
      </w:r>
      <w:r>
        <w:rPr>
          <w:rFonts w:eastAsia="Times New Roman" w:cs="Times New Roman"/>
          <w:szCs w:val="24"/>
        </w:rPr>
        <w:t xml:space="preserve">del year or the previous two </w:t>
      </w:r>
      <w:r w:rsidRPr="00EB25F3">
        <w:rPr>
          <w:rFonts w:eastAsia="Times New Roman" w:cs="Times New Roman"/>
          <w:szCs w:val="24"/>
        </w:rPr>
        <w:t>model years</w:t>
      </w:r>
      <w:r>
        <w:rPr>
          <w:rFonts w:eastAsia="Times New Roman" w:cs="Times New Roman"/>
          <w:szCs w:val="24"/>
        </w:rPr>
        <w:t xml:space="preserve">, </w:t>
      </w:r>
      <w:r w:rsidRPr="00EB25F3">
        <w:rPr>
          <w:rFonts w:eastAsia="Times New Roman" w:cs="Times New Roman"/>
          <w:szCs w:val="24"/>
        </w:rPr>
        <w:t>except as provided by Paragraph (C); and</w:t>
      </w:r>
    </w:p>
    <w:p w:rsidR="005E1A8C" w:rsidRDefault="005E1A8C" w:rsidP="002C1A38">
      <w:pPr>
        <w:spacing w:after="0" w:line="240" w:lineRule="auto"/>
        <w:ind w:left="1440"/>
        <w:jc w:val="both"/>
        <w:rPr>
          <w:rFonts w:eastAsia="Times New Roman" w:cs="Times New Roman"/>
          <w:szCs w:val="24"/>
        </w:rPr>
      </w:pPr>
    </w:p>
    <w:p w:rsidR="005E1A8C" w:rsidRDefault="005E1A8C" w:rsidP="002C1A38">
      <w:pPr>
        <w:spacing w:after="0" w:line="240" w:lineRule="auto"/>
        <w:ind w:left="1440"/>
        <w:jc w:val="both"/>
        <w:rPr>
          <w:rFonts w:eastAsia="Times New Roman" w:cs="Times New Roman"/>
          <w:szCs w:val="24"/>
        </w:rPr>
      </w:pPr>
      <w:r>
        <w:rPr>
          <w:rFonts w:eastAsia="Times New Roman" w:cs="Times New Roman"/>
          <w:szCs w:val="24"/>
        </w:rPr>
        <w:t>(C)</w:t>
      </w:r>
      <w:r w:rsidRPr="00EB25F3">
        <w:t xml:space="preserve"> </w:t>
      </w:r>
      <w:r w:rsidRPr="00EB25F3">
        <w:rPr>
          <w:rFonts w:eastAsia="Times New Roman" w:cs="Times New Roman"/>
          <w:szCs w:val="24"/>
        </w:rPr>
        <w:t>$4,000 for a replacement vehicle of the current model year or the previous four model years</w:t>
      </w:r>
      <w:r>
        <w:rPr>
          <w:rFonts w:eastAsia="Times New Roman" w:cs="Times New Roman"/>
          <w:szCs w:val="24"/>
        </w:rPr>
        <w:t>, rather than $3,5</w:t>
      </w:r>
      <w:r w:rsidRPr="00EB25F3">
        <w:rPr>
          <w:rFonts w:eastAsia="Times New Roman" w:cs="Times New Roman"/>
          <w:szCs w:val="24"/>
        </w:rPr>
        <w:t xml:space="preserve">00 for a replacement vehicle of the current model year or the previous </w:t>
      </w:r>
      <w:r>
        <w:rPr>
          <w:rFonts w:eastAsia="Times New Roman" w:cs="Times New Roman"/>
          <w:szCs w:val="24"/>
        </w:rPr>
        <w:t xml:space="preserve">three </w:t>
      </w:r>
      <w:r w:rsidRPr="00EB25F3">
        <w:rPr>
          <w:rFonts w:eastAsia="Times New Roman" w:cs="Times New Roman"/>
          <w:szCs w:val="24"/>
        </w:rPr>
        <w:t>model years</w:t>
      </w:r>
      <w:r>
        <w:rPr>
          <w:rFonts w:eastAsia="Times New Roman" w:cs="Times New Roman"/>
          <w:szCs w:val="24"/>
        </w:rPr>
        <w:t>,</w:t>
      </w:r>
      <w:r w:rsidRPr="00EB25F3">
        <w:rPr>
          <w:rFonts w:eastAsia="Times New Roman" w:cs="Times New Roman"/>
          <w:szCs w:val="24"/>
        </w:rPr>
        <w:t xml:space="preserve"> tha</w:t>
      </w:r>
      <w:r>
        <w:rPr>
          <w:rFonts w:eastAsia="Times New Roman" w:cs="Times New Roman"/>
          <w:szCs w:val="24"/>
        </w:rPr>
        <w:t>t meets certain criteria.</w:t>
      </w:r>
    </w:p>
    <w:p w:rsidR="005E1A8C" w:rsidRDefault="005E1A8C" w:rsidP="002C1A38">
      <w:pPr>
        <w:spacing w:after="0" w:line="240" w:lineRule="auto"/>
        <w:ind w:left="1440"/>
        <w:jc w:val="both"/>
        <w:rPr>
          <w:rFonts w:eastAsia="Times New Roman" w:cs="Times New Roman"/>
          <w:szCs w:val="24"/>
        </w:rPr>
      </w:pPr>
    </w:p>
    <w:p w:rsidR="005E1A8C" w:rsidRPr="005C2A78" w:rsidRDefault="005E1A8C" w:rsidP="002C1A38">
      <w:pPr>
        <w:spacing w:after="0" w:line="240" w:lineRule="auto"/>
        <w:ind w:left="720"/>
        <w:jc w:val="both"/>
        <w:rPr>
          <w:rFonts w:eastAsia="Times New Roman" w:cs="Times New Roman"/>
          <w:szCs w:val="24"/>
        </w:rPr>
      </w:pPr>
      <w:r>
        <w:rPr>
          <w:rFonts w:eastAsia="Times New Roman" w:cs="Times New Roman"/>
          <w:szCs w:val="24"/>
        </w:rPr>
        <w:t xml:space="preserve">(b) Requires that a replacement vehicle described by Subsection (a)(2) meet certain requirements, including to have an odometer reading of not more than 85,000 miles, rather than not more than 70,000 miles. </w:t>
      </w:r>
    </w:p>
    <w:p w:rsidR="005E1A8C" w:rsidRPr="005C2A78" w:rsidRDefault="005E1A8C" w:rsidP="000F1DF9">
      <w:pPr>
        <w:spacing w:after="0" w:line="240" w:lineRule="auto"/>
        <w:jc w:val="both"/>
        <w:rPr>
          <w:rFonts w:eastAsia="Times New Roman" w:cs="Times New Roman"/>
          <w:szCs w:val="24"/>
        </w:rPr>
      </w:pPr>
    </w:p>
    <w:p w:rsidR="005E1A8C" w:rsidRDefault="005E1A8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EB25F3">
        <w:rPr>
          <w:rFonts w:eastAsia="Times New Roman" w:cs="Times New Roman"/>
          <w:szCs w:val="24"/>
        </w:rPr>
        <w:t>Section 382.220, Health and Safety Code, by amending Subsections (b), (c), and (d) and adding Subsection (e)</w:t>
      </w:r>
      <w:r>
        <w:rPr>
          <w:rFonts w:eastAsia="Times New Roman" w:cs="Times New Roman"/>
          <w:szCs w:val="24"/>
        </w:rPr>
        <w:t>, as follows:</w:t>
      </w:r>
    </w:p>
    <w:p w:rsidR="005E1A8C" w:rsidRDefault="005E1A8C" w:rsidP="000F1DF9">
      <w:pPr>
        <w:spacing w:after="0" w:line="240" w:lineRule="auto"/>
        <w:jc w:val="both"/>
        <w:rPr>
          <w:rFonts w:eastAsia="Times New Roman" w:cs="Times New Roman"/>
          <w:szCs w:val="24"/>
        </w:rPr>
      </w:pPr>
    </w:p>
    <w:p w:rsidR="005E1A8C" w:rsidRDefault="005E1A8C" w:rsidP="00EB25F3">
      <w:pPr>
        <w:spacing w:after="0" w:line="240" w:lineRule="auto"/>
        <w:ind w:left="720"/>
        <w:jc w:val="both"/>
        <w:rPr>
          <w:rFonts w:eastAsia="Times New Roman" w:cs="Times New Roman"/>
          <w:szCs w:val="24"/>
        </w:rPr>
      </w:pPr>
      <w:r>
        <w:rPr>
          <w:rFonts w:eastAsia="Times New Roman" w:cs="Times New Roman"/>
          <w:szCs w:val="24"/>
        </w:rPr>
        <w:t>(b) Requires that a program under this section be implemented in consultation with the Texas Commission on Environmental Quality (TCEQ) and authorizes the program to include a program to improve air quality as authorized by Subsection (e).</w:t>
      </w:r>
    </w:p>
    <w:p w:rsidR="005E1A8C" w:rsidRDefault="005E1A8C" w:rsidP="00EB25F3">
      <w:pPr>
        <w:spacing w:after="0" w:line="240" w:lineRule="auto"/>
        <w:ind w:left="720"/>
        <w:jc w:val="both"/>
        <w:rPr>
          <w:rFonts w:eastAsia="Times New Roman" w:cs="Times New Roman"/>
          <w:szCs w:val="24"/>
        </w:rPr>
      </w:pPr>
    </w:p>
    <w:p w:rsidR="005E1A8C" w:rsidRDefault="005E1A8C" w:rsidP="00EB25F3">
      <w:pPr>
        <w:spacing w:after="0" w:line="240" w:lineRule="auto"/>
        <w:ind w:left="720"/>
        <w:jc w:val="both"/>
        <w:rPr>
          <w:rFonts w:eastAsia="Times New Roman" w:cs="Times New Roman"/>
          <w:szCs w:val="24"/>
        </w:rPr>
      </w:pPr>
      <w:r>
        <w:rPr>
          <w:rFonts w:eastAsia="Times New Roman" w:cs="Times New Roman"/>
          <w:szCs w:val="24"/>
        </w:rPr>
        <w:t>(c) Creates an exception under Subsection (e).</w:t>
      </w:r>
    </w:p>
    <w:p w:rsidR="005E1A8C" w:rsidRDefault="005E1A8C" w:rsidP="00EB25F3">
      <w:pPr>
        <w:spacing w:after="0" w:line="240" w:lineRule="auto"/>
        <w:ind w:left="720"/>
        <w:jc w:val="both"/>
        <w:rPr>
          <w:rFonts w:eastAsia="Times New Roman" w:cs="Times New Roman"/>
          <w:szCs w:val="24"/>
        </w:rPr>
      </w:pPr>
    </w:p>
    <w:p w:rsidR="005E1A8C" w:rsidRDefault="005E1A8C" w:rsidP="00EB25F3">
      <w:pPr>
        <w:spacing w:after="0" w:line="240" w:lineRule="auto"/>
        <w:ind w:left="720"/>
        <w:jc w:val="both"/>
        <w:rPr>
          <w:rFonts w:eastAsia="Times New Roman" w:cs="Times New Roman"/>
          <w:szCs w:val="24"/>
        </w:rPr>
      </w:pPr>
      <w:r>
        <w:rPr>
          <w:rFonts w:eastAsia="Times New Roman" w:cs="Times New Roman"/>
          <w:szCs w:val="24"/>
        </w:rPr>
        <w:t xml:space="preserve">(d) Authorizes money that is made available to counties under Sections 382.202 (Vehicle Emissions Inspection and Maintenance Program) and 382.302 (Inspection and Maintenance Program) to be used for projects described by Subsection (b) and requires that it be made available only to counties participating in the low-income vehicle repair assistance, retrofit, and accelerated vehicle retirement programs created under Section 382.209 (Low-Income Vehicle Repair Assistance, Retrofit, and Accelerated Vehicle Retirement Program). Deletes existing text authorizing fees collected under Section 382.202 and 382.302 to be used in a certain amount for projects described by Subsection (b), of which $2 million may be </w:t>
      </w:r>
      <w:r w:rsidRPr="00EB25F3">
        <w:rPr>
          <w:rFonts w:eastAsia="Times New Roman" w:cs="Times New Roman"/>
          <w:szCs w:val="24"/>
        </w:rPr>
        <w:t>used only for projects d</w:t>
      </w:r>
      <w:r>
        <w:rPr>
          <w:rFonts w:eastAsia="Times New Roman" w:cs="Times New Roman"/>
          <w:szCs w:val="24"/>
        </w:rPr>
        <w:t>escribed by Subsection (b)(4). Deletes existing text authorizing t</w:t>
      </w:r>
      <w:r w:rsidRPr="00EB25F3">
        <w:rPr>
          <w:rFonts w:eastAsia="Times New Roman" w:cs="Times New Roman"/>
          <w:szCs w:val="24"/>
        </w:rPr>
        <w:t xml:space="preserve">he remaining $5 million </w:t>
      </w:r>
      <w:r>
        <w:rPr>
          <w:rFonts w:eastAsia="Times New Roman" w:cs="Times New Roman"/>
          <w:szCs w:val="24"/>
        </w:rPr>
        <w:t>to</w:t>
      </w:r>
      <w:r w:rsidRPr="00EB25F3">
        <w:rPr>
          <w:rFonts w:eastAsia="Times New Roman" w:cs="Times New Roman"/>
          <w:szCs w:val="24"/>
        </w:rPr>
        <w:t xml:space="preserve"> be used for any projec</w:t>
      </w:r>
      <w:r>
        <w:rPr>
          <w:rFonts w:eastAsia="Times New Roman" w:cs="Times New Roman"/>
          <w:szCs w:val="24"/>
        </w:rPr>
        <w:t>t described by Subsection (b). Deletes existing text requiring t</w:t>
      </w:r>
      <w:r w:rsidRPr="00EB25F3">
        <w:rPr>
          <w:rFonts w:eastAsia="Times New Roman" w:cs="Times New Roman"/>
          <w:szCs w:val="24"/>
        </w:rPr>
        <w:t>he fees</w:t>
      </w:r>
      <w:r>
        <w:rPr>
          <w:rFonts w:eastAsia="Times New Roman" w:cs="Times New Roman"/>
          <w:szCs w:val="24"/>
        </w:rPr>
        <w:t xml:space="preserve"> to </w:t>
      </w:r>
      <w:r w:rsidRPr="00EB25F3">
        <w:rPr>
          <w:rFonts w:eastAsia="Times New Roman" w:cs="Times New Roman"/>
          <w:szCs w:val="24"/>
        </w:rPr>
        <w:t>be made available only to counties participating in programs</w:t>
      </w:r>
      <w:r>
        <w:rPr>
          <w:rFonts w:eastAsia="Times New Roman" w:cs="Times New Roman"/>
          <w:szCs w:val="24"/>
        </w:rPr>
        <w:t xml:space="preserve"> created under Section 382.209 </w:t>
      </w:r>
      <w:r w:rsidRPr="00EB25F3">
        <w:rPr>
          <w:rFonts w:eastAsia="Times New Roman" w:cs="Times New Roman"/>
          <w:szCs w:val="24"/>
        </w:rPr>
        <w:t xml:space="preserve">and only on a matching basis, whereby </w:t>
      </w:r>
      <w:r>
        <w:rPr>
          <w:rFonts w:eastAsia="Times New Roman" w:cs="Times New Roman"/>
          <w:szCs w:val="24"/>
        </w:rPr>
        <w:t>TCEQ</w:t>
      </w:r>
      <w:r w:rsidRPr="00EB25F3">
        <w:rPr>
          <w:rFonts w:eastAsia="Times New Roman" w:cs="Times New Roman"/>
          <w:szCs w:val="24"/>
        </w:rPr>
        <w:t xml:space="preserve"> provides money to a county in the same amount that the county dedicates to a project authorized by Subsection (</w:t>
      </w:r>
      <w:r>
        <w:rPr>
          <w:rFonts w:eastAsia="Times New Roman" w:cs="Times New Roman"/>
          <w:szCs w:val="24"/>
        </w:rPr>
        <w:t>b).  Deletes existing text authorizing TCEQ</w:t>
      </w:r>
      <w:r w:rsidRPr="00EB25F3">
        <w:rPr>
          <w:rFonts w:eastAsia="Times New Roman" w:cs="Times New Roman"/>
          <w:szCs w:val="24"/>
        </w:rPr>
        <w:t xml:space="preserve"> </w:t>
      </w:r>
      <w:r>
        <w:rPr>
          <w:rFonts w:eastAsia="Times New Roman" w:cs="Times New Roman"/>
          <w:szCs w:val="24"/>
        </w:rPr>
        <w:t>to</w:t>
      </w:r>
      <w:r w:rsidRPr="00EB25F3">
        <w:rPr>
          <w:rFonts w:eastAsia="Times New Roman" w:cs="Times New Roman"/>
          <w:szCs w:val="24"/>
        </w:rPr>
        <w:t xml:space="preserve"> reduce the match requirement for a county that proposes to develop and implement independent test facility fraud detection programs, including the use of remote sensing technology for coordinating with law enforcement officials to detect, prevent, and prosecute the use of counterfeit registration insignia</w:t>
      </w:r>
      <w:r>
        <w:rPr>
          <w:rFonts w:eastAsia="Times New Roman" w:cs="Times New Roman"/>
          <w:szCs w:val="24"/>
        </w:rPr>
        <w:t xml:space="preserve"> and vehicle inspection reports.</w:t>
      </w:r>
    </w:p>
    <w:p w:rsidR="005E1A8C" w:rsidRDefault="005E1A8C" w:rsidP="00EB25F3">
      <w:pPr>
        <w:spacing w:after="0" w:line="240" w:lineRule="auto"/>
        <w:ind w:left="720"/>
        <w:jc w:val="both"/>
        <w:rPr>
          <w:rFonts w:eastAsia="Times New Roman" w:cs="Times New Roman"/>
          <w:szCs w:val="24"/>
        </w:rPr>
      </w:pPr>
    </w:p>
    <w:p w:rsidR="005E1A8C" w:rsidRDefault="005E1A8C" w:rsidP="00EB25F3">
      <w:pPr>
        <w:spacing w:after="0" w:line="240" w:lineRule="auto"/>
        <w:ind w:left="720"/>
        <w:jc w:val="both"/>
        <w:rPr>
          <w:rFonts w:eastAsia="Times New Roman" w:cs="Times New Roman"/>
          <w:szCs w:val="24"/>
        </w:rPr>
      </w:pPr>
      <w:r w:rsidRPr="00EB25F3">
        <w:rPr>
          <w:rFonts w:eastAsia="Times New Roman" w:cs="Times New Roman"/>
          <w:szCs w:val="24"/>
        </w:rPr>
        <w:t>(e)  A</w:t>
      </w:r>
      <w:r>
        <w:rPr>
          <w:rFonts w:eastAsia="Times New Roman" w:cs="Times New Roman"/>
          <w:szCs w:val="24"/>
        </w:rPr>
        <w:t>uthorizes a</w:t>
      </w:r>
      <w:r w:rsidRPr="00EB25F3">
        <w:rPr>
          <w:rFonts w:eastAsia="Times New Roman" w:cs="Times New Roman"/>
          <w:szCs w:val="24"/>
        </w:rPr>
        <w:t xml:space="preserve"> participating county </w:t>
      </w:r>
      <w:r>
        <w:rPr>
          <w:rFonts w:eastAsia="Times New Roman" w:cs="Times New Roman"/>
          <w:szCs w:val="24"/>
        </w:rPr>
        <w:t xml:space="preserve">to </w:t>
      </w:r>
      <w:r w:rsidRPr="00EB25F3">
        <w:rPr>
          <w:rFonts w:eastAsia="Times New Roman" w:cs="Times New Roman"/>
          <w:szCs w:val="24"/>
        </w:rPr>
        <w:t xml:space="preserve">use money that has been allocated by </w:t>
      </w:r>
      <w:r>
        <w:rPr>
          <w:rFonts w:eastAsia="Times New Roman" w:cs="Times New Roman"/>
          <w:szCs w:val="24"/>
        </w:rPr>
        <w:t xml:space="preserve">TCEQ </w:t>
      </w:r>
      <w:r w:rsidRPr="00EB25F3">
        <w:rPr>
          <w:rFonts w:eastAsia="Times New Roman" w:cs="Times New Roman"/>
          <w:szCs w:val="24"/>
        </w:rPr>
        <w:t>to the county for a program under Subsection (b) and that has not been spent by the last day of the fiscal year in which the money was allocated for the replacement and retirement of lo</w:t>
      </w:r>
      <w:r>
        <w:rPr>
          <w:rFonts w:eastAsia="Times New Roman" w:cs="Times New Roman"/>
          <w:szCs w:val="24"/>
        </w:rPr>
        <w:t>cal government fleet vehicles. Requires that m</w:t>
      </w:r>
      <w:r w:rsidRPr="00EB25F3">
        <w:rPr>
          <w:rFonts w:eastAsia="Times New Roman" w:cs="Times New Roman"/>
          <w:szCs w:val="24"/>
        </w:rPr>
        <w:t>oney availabl</w:t>
      </w:r>
      <w:r>
        <w:rPr>
          <w:rFonts w:eastAsia="Times New Roman" w:cs="Times New Roman"/>
          <w:szCs w:val="24"/>
        </w:rPr>
        <w:t>e for use under this subsection</w:t>
      </w:r>
      <w:r w:rsidRPr="00EB25F3">
        <w:rPr>
          <w:rFonts w:eastAsia="Times New Roman" w:cs="Times New Roman"/>
          <w:szCs w:val="24"/>
        </w:rPr>
        <w:t xml:space="preserve"> be spent not later than the second anniversary of the last day of the fiscal year in which </w:t>
      </w:r>
      <w:r>
        <w:rPr>
          <w:rFonts w:eastAsia="Times New Roman" w:cs="Times New Roman"/>
          <w:szCs w:val="24"/>
        </w:rPr>
        <w:t>TCEQ</w:t>
      </w:r>
      <w:r w:rsidRPr="00EB25F3">
        <w:rPr>
          <w:rFonts w:eastAsia="Times New Roman" w:cs="Times New Roman"/>
          <w:szCs w:val="24"/>
        </w:rPr>
        <w:t xml:space="preserve"> allocated the funds.</w:t>
      </w:r>
    </w:p>
    <w:p w:rsidR="005E1A8C" w:rsidRDefault="005E1A8C" w:rsidP="00EB25F3">
      <w:pPr>
        <w:spacing w:after="0" w:line="240" w:lineRule="auto"/>
        <w:ind w:left="720"/>
        <w:jc w:val="both"/>
        <w:rPr>
          <w:rFonts w:eastAsia="Times New Roman" w:cs="Times New Roman"/>
          <w:szCs w:val="24"/>
        </w:rPr>
      </w:pPr>
    </w:p>
    <w:p w:rsidR="005E1A8C" w:rsidRPr="005C2A78" w:rsidRDefault="005E1A8C" w:rsidP="00EB25F3">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p w:rsidR="005E1A8C" w:rsidRPr="006529C4" w:rsidRDefault="005E1A8C" w:rsidP="00774EC7">
      <w:pPr>
        <w:spacing w:after="0" w:line="240" w:lineRule="auto"/>
        <w:jc w:val="both"/>
        <w:rPr>
          <w:rFonts w:cs="Times New Roman"/>
          <w:szCs w:val="24"/>
        </w:rPr>
      </w:pPr>
    </w:p>
    <w:p w:rsidR="005E1A8C" w:rsidRPr="006529C4" w:rsidRDefault="005E1A8C" w:rsidP="00774EC7">
      <w:pPr>
        <w:spacing w:after="0" w:line="240" w:lineRule="auto"/>
        <w:jc w:val="both"/>
      </w:pPr>
    </w:p>
    <w:sectPr w:rsidR="005E1A8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411" w:rsidRDefault="00553411" w:rsidP="000F1DF9">
      <w:pPr>
        <w:spacing w:after="0" w:line="240" w:lineRule="auto"/>
      </w:pPr>
      <w:r>
        <w:separator/>
      </w:r>
    </w:p>
  </w:endnote>
  <w:endnote w:type="continuationSeparator" w:id="0">
    <w:p w:rsidR="00553411" w:rsidRDefault="0055341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5341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E1A8C">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E1A8C">
                <w:rPr>
                  <w:sz w:val="20"/>
                  <w:szCs w:val="20"/>
                </w:rPr>
                <w:t>S.B. 2003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E1A8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5341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E1A8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E1A8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411" w:rsidRDefault="00553411" w:rsidP="000F1DF9">
      <w:pPr>
        <w:spacing w:after="0" w:line="240" w:lineRule="auto"/>
      </w:pPr>
      <w:r>
        <w:separator/>
      </w:r>
    </w:p>
  </w:footnote>
  <w:footnote w:type="continuationSeparator" w:id="0">
    <w:p w:rsidR="00553411" w:rsidRDefault="0055341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3411"/>
    <w:rsid w:val="00585C31"/>
    <w:rsid w:val="005A7918"/>
    <w:rsid w:val="005E0AC7"/>
    <w:rsid w:val="005E1A8C"/>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E1A8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E1A8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13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D3B5A" w:rsidP="006D3B5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729949A30544C78930AB14A7ABFDF34"/>
        <w:category>
          <w:name w:val="General"/>
          <w:gallery w:val="placeholder"/>
        </w:category>
        <w:types>
          <w:type w:val="bbPlcHdr"/>
        </w:types>
        <w:behaviors>
          <w:behavior w:val="content"/>
        </w:behaviors>
        <w:guid w:val="{BD559CCC-1B64-48C1-9E89-1C90BDCEA71D}"/>
      </w:docPartPr>
      <w:docPartBody>
        <w:p w:rsidR="00000000" w:rsidRDefault="00A66DEE"/>
      </w:docPartBody>
    </w:docPart>
    <w:docPart>
      <w:docPartPr>
        <w:name w:val="D562803A164F4CA5A85B1539AE54A4DC"/>
        <w:category>
          <w:name w:val="General"/>
          <w:gallery w:val="placeholder"/>
        </w:category>
        <w:types>
          <w:type w:val="bbPlcHdr"/>
        </w:types>
        <w:behaviors>
          <w:behavior w:val="content"/>
        </w:behaviors>
        <w:guid w:val="{F36F7A70-AFFE-42FC-9E7A-BC49F85A068A}"/>
      </w:docPartPr>
      <w:docPartBody>
        <w:p w:rsidR="00000000" w:rsidRDefault="00A66DEE"/>
      </w:docPartBody>
    </w:docPart>
    <w:docPart>
      <w:docPartPr>
        <w:name w:val="93BDE5E06CD046ECBCD90DCB772D7B17"/>
        <w:category>
          <w:name w:val="General"/>
          <w:gallery w:val="placeholder"/>
        </w:category>
        <w:types>
          <w:type w:val="bbPlcHdr"/>
        </w:types>
        <w:behaviors>
          <w:behavior w:val="content"/>
        </w:behaviors>
        <w:guid w:val="{77FFAD59-F408-45D6-9E96-1DAAF07A4358}"/>
      </w:docPartPr>
      <w:docPartBody>
        <w:p w:rsidR="00000000" w:rsidRDefault="00A66DEE"/>
      </w:docPartBody>
    </w:docPart>
    <w:docPart>
      <w:docPartPr>
        <w:name w:val="8586C7C1C460483191B94736252D6B3E"/>
        <w:category>
          <w:name w:val="General"/>
          <w:gallery w:val="placeholder"/>
        </w:category>
        <w:types>
          <w:type w:val="bbPlcHdr"/>
        </w:types>
        <w:behaviors>
          <w:behavior w:val="content"/>
        </w:behaviors>
        <w:guid w:val="{A096880D-402A-4F6C-95AA-97E7895CE248}"/>
      </w:docPartPr>
      <w:docPartBody>
        <w:p w:rsidR="00000000" w:rsidRDefault="00A66DEE"/>
      </w:docPartBody>
    </w:docPart>
    <w:docPart>
      <w:docPartPr>
        <w:name w:val="22B8CF840D414B4EB056C27C371AC560"/>
        <w:category>
          <w:name w:val="General"/>
          <w:gallery w:val="placeholder"/>
        </w:category>
        <w:types>
          <w:type w:val="bbPlcHdr"/>
        </w:types>
        <w:behaviors>
          <w:behavior w:val="content"/>
        </w:behaviors>
        <w:guid w:val="{DDBE5B8C-248B-446A-8ABA-81E0D5A94AAF}"/>
      </w:docPartPr>
      <w:docPartBody>
        <w:p w:rsidR="00000000" w:rsidRDefault="00A66DEE"/>
      </w:docPartBody>
    </w:docPart>
    <w:docPart>
      <w:docPartPr>
        <w:name w:val="263886C1656D412D9B57537B2F011D78"/>
        <w:category>
          <w:name w:val="General"/>
          <w:gallery w:val="placeholder"/>
        </w:category>
        <w:types>
          <w:type w:val="bbPlcHdr"/>
        </w:types>
        <w:behaviors>
          <w:behavior w:val="content"/>
        </w:behaviors>
        <w:guid w:val="{4004F946-FA52-43A4-8FE9-5EC2704F5E66}"/>
      </w:docPartPr>
      <w:docPartBody>
        <w:p w:rsidR="00000000" w:rsidRDefault="00A66DEE"/>
      </w:docPartBody>
    </w:docPart>
    <w:docPart>
      <w:docPartPr>
        <w:name w:val="D4A6C85E96E541A38EA61EC26B434215"/>
        <w:category>
          <w:name w:val="General"/>
          <w:gallery w:val="placeholder"/>
        </w:category>
        <w:types>
          <w:type w:val="bbPlcHdr"/>
        </w:types>
        <w:behaviors>
          <w:behavior w:val="content"/>
        </w:behaviors>
        <w:guid w:val="{944283B2-5C26-44B9-B27B-075A0F3AC2D4}"/>
      </w:docPartPr>
      <w:docPartBody>
        <w:p w:rsidR="00000000" w:rsidRDefault="00A66DEE"/>
      </w:docPartBody>
    </w:docPart>
    <w:docPart>
      <w:docPartPr>
        <w:name w:val="3FFF1D79CDAA46C9A2461AF81E8A3D66"/>
        <w:category>
          <w:name w:val="General"/>
          <w:gallery w:val="placeholder"/>
        </w:category>
        <w:types>
          <w:type w:val="bbPlcHdr"/>
        </w:types>
        <w:behaviors>
          <w:behavior w:val="content"/>
        </w:behaviors>
        <w:guid w:val="{A4CE6A5A-E158-4446-A36E-82BD3F259136}"/>
      </w:docPartPr>
      <w:docPartBody>
        <w:p w:rsidR="00000000" w:rsidRDefault="00A66DEE"/>
      </w:docPartBody>
    </w:docPart>
    <w:docPart>
      <w:docPartPr>
        <w:name w:val="346BBF6E9A3B4FB8BF3566D9A4657574"/>
        <w:category>
          <w:name w:val="General"/>
          <w:gallery w:val="placeholder"/>
        </w:category>
        <w:types>
          <w:type w:val="bbPlcHdr"/>
        </w:types>
        <w:behaviors>
          <w:behavior w:val="content"/>
        </w:behaviors>
        <w:guid w:val="{435145CA-9AAF-4EA0-9E2E-9EC48F93EF3A}"/>
      </w:docPartPr>
      <w:docPartBody>
        <w:p w:rsidR="00000000" w:rsidRDefault="006D3B5A" w:rsidP="006D3B5A">
          <w:pPr>
            <w:pStyle w:val="346BBF6E9A3B4FB8BF3566D9A4657574"/>
          </w:pPr>
          <w:r w:rsidRPr="00A30DD1">
            <w:rPr>
              <w:rStyle w:val="PlaceholderText"/>
            </w:rPr>
            <w:t>Click here to enter a date.</w:t>
          </w:r>
        </w:p>
      </w:docPartBody>
    </w:docPart>
    <w:docPart>
      <w:docPartPr>
        <w:name w:val="C915CEAA642A44438E377EF4FEF18970"/>
        <w:category>
          <w:name w:val="General"/>
          <w:gallery w:val="placeholder"/>
        </w:category>
        <w:types>
          <w:type w:val="bbPlcHdr"/>
        </w:types>
        <w:behaviors>
          <w:behavior w:val="content"/>
        </w:behaviors>
        <w:guid w:val="{B3E8353D-9268-45DF-913E-A1619F32A35C}"/>
      </w:docPartPr>
      <w:docPartBody>
        <w:p w:rsidR="00000000" w:rsidRDefault="00A66DEE"/>
      </w:docPartBody>
    </w:docPart>
    <w:docPart>
      <w:docPartPr>
        <w:name w:val="F5FC1DB3CC964952B96B815D5417B940"/>
        <w:category>
          <w:name w:val="General"/>
          <w:gallery w:val="placeholder"/>
        </w:category>
        <w:types>
          <w:type w:val="bbPlcHdr"/>
        </w:types>
        <w:behaviors>
          <w:behavior w:val="content"/>
        </w:behaviors>
        <w:guid w:val="{6A62A436-115C-446C-B21F-155C0875EAAF}"/>
      </w:docPartPr>
      <w:docPartBody>
        <w:p w:rsidR="00000000" w:rsidRDefault="00A66DEE"/>
      </w:docPartBody>
    </w:docPart>
    <w:docPart>
      <w:docPartPr>
        <w:name w:val="ADED05DF911B4BB7B2D3BB3DEAFFAB90"/>
        <w:category>
          <w:name w:val="General"/>
          <w:gallery w:val="placeholder"/>
        </w:category>
        <w:types>
          <w:type w:val="bbPlcHdr"/>
        </w:types>
        <w:behaviors>
          <w:behavior w:val="content"/>
        </w:behaviors>
        <w:guid w:val="{66B14FD0-F93C-4867-BA32-4450F03BDC37}"/>
      </w:docPartPr>
      <w:docPartBody>
        <w:p w:rsidR="00000000" w:rsidRDefault="006D3B5A" w:rsidP="006D3B5A">
          <w:pPr>
            <w:pStyle w:val="ADED05DF911B4BB7B2D3BB3DEAFFAB90"/>
          </w:pPr>
          <w:r>
            <w:rPr>
              <w:rFonts w:eastAsia="Times New Roman" w:cs="Times New Roman"/>
              <w:bCs/>
              <w:szCs w:val="24"/>
            </w:rPr>
            <w:t xml:space="preserve"> </w:t>
          </w:r>
        </w:p>
      </w:docPartBody>
    </w:docPart>
    <w:docPart>
      <w:docPartPr>
        <w:name w:val="58BE94526A674600828BC9BF92E624FD"/>
        <w:category>
          <w:name w:val="General"/>
          <w:gallery w:val="placeholder"/>
        </w:category>
        <w:types>
          <w:type w:val="bbPlcHdr"/>
        </w:types>
        <w:behaviors>
          <w:behavior w:val="content"/>
        </w:behaviors>
        <w:guid w:val="{F724781B-93D6-4478-A09D-F264E364E1A1}"/>
      </w:docPartPr>
      <w:docPartBody>
        <w:p w:rsidR="00000000" w:rsidRDefault="00A66DEE"/>
      </w:docPartBody>
    </w:docPart>
    <w:docPart>
      <w:docPartPr>
        <w:name w:val="2A990059FB0F450497A25F3EDE359794"/>
        <w:category>
          <w:name w:val="General"/>
          <w:gallery w:val="placeholder"/>
        </w:category>
        <w:types>
          <w:type w:val="bbPlcHdr"/>
        </w:types>
        <w:behaviors>
          <w:behavior w:val="content"/>
        </w:behaviors>
        <w:guid w:val="{407C4D6C-1F6A-4BA9-ABC0-2D89647D1E58}"/>
      </w:docPartPr>
      <w:docPartBody>
        <w:p w:rsidR="00000000" w:rsidRDefault="00A66D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3B5A"/>
    <w:rsid w:val="008C55F7"/>
    <w:rsid w:val="0090598B"/>
    <w:rsid w:val="00984D6C"/>
    <w:rsid w:val="00A54AD6"/>
    <w:rsid w:val="00A57564"/>
    <w:rsid w:val="00A66DEE"/>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B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D3B5A"/>
    <w:rPr>
      <w:rFonts w:ascii="Times New Roman" w:hAnsi="Times New Roman"/>
      <w:sz w:val="24"/>
    </w:rPr>
  </w:style>
  <w:style w:type="paragraph" w:customStyle="1" w:styleId="487D89B4F8B34DB4967D41FE18F7F88D7">
    <w:name w:val="487D89B4F8B34DB4967D41FE18F7F88D7"/>
    <w:rsid w:val="006D3B5A"/>
    <w:rPr>
      <w:rFonts w:ascii="Times New Roman" w:hAnsi="Times New Roman"/>
      <w:sz w:val="24"/>
    </w:rPr>
  </w:style>
  <w:style w:type="paragraph" w:customStyle="1" w:styleId="AE2570ED5D764CD7AF9686706F550F4620">
    <w:name w:val="AE2570ED5D764CD7AF9686706F550F4620"/>
    <w:rsid w:val="006D3B5A"/>
    <w:pPr>
      <w:tabs>
        <w:tab w:val="center" w:pos="4680"/>
        <w:tab w:val="right" w:pos="9360"/>
      </w:tabs>
      <w:spacing w:after="0" w:line="240" w:lineRule="auto"/>
    </w:pPr>
    <w:rPr>
      <w:rFonts w:ascii="Times New Roman" w:hAnsi="Times New Roman"/>
      <w:sz w:val="24"/>
    </w:rPr>
  </w:style>
  <w:style w:type="paragraph" w:customStyle="1" w:styleId="346BBF6E9A3B4FB8BF3566D9A4657574">
    <w:name w:val="346BBF6E9A3B4FB8BF3566D9A4657574"/>
    <w:rsid w:val="006D3B5A"/>
  </w:style>
  <w:style w:type="paragraph" w:customStyle="1" w:styleId="ADED05DF911B4BB7B2D3BB3DEAFFAB90">
    <w:name w:val="ADED05DF911B4BB7B2D3BB3DEAFFAB90"/>
    <w:rsid w:val="006D3B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B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D3B5A"/>
    <w:rPr>
      <w:rFonts w:ascii="Times New Roman" w:hAnsi="Times New Roman"/>
      <w:sz w:val="24"/>
    </w:rPr>
  </w:style>
  <w:style w:type="paragraph" w:customStyle="1" w:styleId="487D89B4F8B34DB4967D41FE18F7F88D7">
    <w:name w:val="487D89B4F8B34DB4967D41FE18F7F88D7"/>
    <w:rsid w:val="006D3B5A"/>
    <w:rPr>
      <w:rFonts w:ascii="Times New Roman" w:hAnsi="Times New Roman"/>
      <w:sz w:val="24"/>
    </w:rPr>
  </w:style>
  <w:style w:type="paragraph" w:customStyle="1" w:styleId="AE2570ED5D764CD7AF9686706F550F4620">
    <w:name w:val="AE2570ED5D764CD7AF9686706F550F4620"/>
    <w:rsid w:val="006D3B5A"/>
    <w:pPr>
      <w:tabs>
        <w:tab w:val="center" w:pos="4680"/>
        <w:tab w:val="right" w:pos="9360"/>
      </w:tabs>
      <w:spacing w:after="0" w:line="240" w:lineRule="auto"/>
    </w:pPr>
    <w:rPr>
      <w:rFonts w:ascii="Times New Roman" w:hAnsi="Times New Roman"/>
      <w:sz w:val="24"/>
    </w:rPr>
  </w:style>
  <w:style w:type="paragraph" w:customStyle="1" w:styleId="346BBF6E9A3B4FB8BF3566D9A4657574">
    <w:name w:val="346BBF6E9A3B4FB8BF3566D9A4657574"/>
    <w:rsid w:val="006D3B5A"/>
  </w:style>
  <w:style w:type="paragraph" w:customStyle="1" w:styleId="ADED05DF911B4BB7B2D3BB3DEAFFAB90">
    <w:name w:val="ADED05DF911B4BB7B2D3BB3DEAFFAB90"/>
    <w:rsid w:val="006D3B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99E7FE1-3C80-4AED-90E9-9ABFCFC97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934</Words>
  <Characters>5326</Characters>
  <Application>Microsoft Office Word</Application>
  <DocSecurity>0</DocSecurity>
  <Lines>44</Lines>
  <Paragraphs>12</Paragraphs>
  <ScaleCrop>false</ScaleCrop>
  <Company>Texas Legislative Council</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2017-04-13T14:54:00Z</cp:lastPrinted>
  <dcterms:created xsi:type="dcterms:W3CDTF">2015-05-29T14:24:00Z</dcterms:created>
  <dcterms:modified xsi:type="dcterms:W3CDTF">2017-04-13T14:55:00Z</dcterms:modified>
</cp:coreProperties>
</file>

<file path=docProps/custom.xml><?xml version="1.0" encoding="utf-8"?>
<op:Properties xmlns:vt="http://schemas.openxmlformats.org/officeDocument/2006/docPropsVTypes" xmlns:op="http://schemas.openxmlformats.org/officeDocument/2006/custom-properties"/>
</file>