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F8" w:rsidRDefault="00CE3D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D9446EBF784E9CAEDFFDAD65FF7585"/>
          </w:placeholder>
        </w:sdtPr>
        <w:sdtContent>
          <w:r w:rsidRPr="005C2A78">
            <w:rPr>
              <w:rFonts w:cs="Times New Roman"/>
              <w:b/>
              <w:szCs w:val="24"/>
              <w:u w:val="single"/>
            </w:rPr>
            <w:t>BILL ANALYSIS</w:t>
          </w:r>
        </w:sdtContent>
      </w:sdt>
    </w:p>
    <w:p w:rsidR="00CE3DF8" w:rsidRPr="00585C31" w:rsidRDefault="00CE3DF8" w:rsidP="000F1DF9">
      <w:pPr>
        <w:spacing w:after="0" w:line="240" w:lineRule="auto"/>
        <w:rPr>
          <w:rFonts w:cs="Times New Roman"/>
          <w:szCs w:val="24"/>
        </w:rPr>
      </w:pPr>
    </w:p>
    <w:p w:rsidR="00CE3DF8" w:rsidRPr="00585C31" w:rsidRDefault="00CE3D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3DF8" w:rsidTr="000F1DF9">
        <w:tc>
          <w:tcPr>
            <w:tcW w:w="2718" w:type="dxa"/>
          </w:tcPr>
          <w:p w:rsidR="00CE3DF8" w:rsidRPr="005C2A78" w:rsidRDefault="00CE3DF8" w:rsidP="006D756B">
            <w:pPr>
              <w:rPr>
                <w:rFonts w:cs="Times New Roman"/>
                <w:szCs w:val="24"/>
              </w:rPr>
            </w:pPr>
            <w:sdt>
              <w:sdtPr>
                <w:rPr>
                  <w:rFonts w:cs="Times New Roman"/>
                  <w:szCs w:val="24"/>
                </w:rPr>
                <w:alias w:val="Agency Title"/>
                <w:tag w:val="AgencyTitleContentControl"/>
                <w:id w:val="1920747753"/>
                <w:lock w:val="sdtContentLocked"/>
                <w:placeholder>
                  <w:docPart w:val="DF80B05F4CAE48EF8D1CE0A850484108"/>
                </w:placeholder>
              </w:sdtPr>
              <w:sdtEndPr>
                <w:rPr>
                  <w:rFonts w:cstheme="minorBidi"/>
                  <w:szCs w:val="22"/>
                </w:rPr>
              </w:sdtEndPr>
              <w:sdtContent>
                <w:r>
                  <w:rPr>
                    <w:rFonts w:cs="Times New Roman"/>
                    <w:szCs w:val="24"/>
                  </w:rPr>
                  <w:t>Senate Research Center</w:t>
                </w:r>
              </w:sdtContent>
            </w:sdt>
          </w:p>
        </w:tc>
        <w:tc>
          <w:tcPr>
            <w:tcW w:w="6858" w:type="dxa"/>
          </w:tcPr>
          <w:p w:rsidR="00CE3DF8" w:rsidRPr="00FF6471" w:rsidRDefault="00CE3DF8" w:rsidP="000F1DF9">
            <w:pPr>
              <w:jc w:val="right"/>
              <w:rPr>
                <w:rFonts w:cs="Times New Roman"/>
                <w:szCs w:val="24"/>
              </w:rPr>
            </w:pPr>
            <w:sdt>
              <w:sdtPr>
                <w:rPr>
                  <w:rFonts w:cs="Times New Roman"/>
                  <w:szCs w:val="24"/>
                </w:rPr>
                <w:alias w:val="Bill Number"/>
                <w:tag w:val="BillNumberOne"/>
                <w:id w:val="-410784069"/>
                <w:lock w:val="sdtContentLocked"/>
                <w:placeholder>
                  <w:docPart w:val="952C6BEE1009411093ECCC5CD351C803"/>
                </w:placeholder>
              </w:sdtPr>
              <w:sdtContent>
                <w:r>
                  <w:rPr>
                    <w:rFonts w:cs="Times New Roman"/>
                    <w:szCs w:val="24"/>
                  </w:rPr>
                  <w:t>S.B. 2053</w:t>
                </w:r>
              </w:sdtContent>
            </w:sdt>
          </w:p>
        </w:tc>
      </w:tr>
      <w:tr w:rsidR="00CE3DF8" w:rsidTr="000F1DF9">
        <w:sdt>
          <w:sdtPr>
            <w:rPr>
              <w:rFonts w:cs="Times New Roman"/>
              <w:szCs w:val="24"/>
            </w:rPr>
            <w:alias w:val="TLCNumber"/>
            <w:tag w:val="TLCNumber"/>
            <w:id w:val="-542600604"/>
            <w:lock w:val="sdtLocked"/>
            <w:placeholder>
              <w:docPart w:val="9AA1C263127F4230B4544E306ECA4185"/>
            </w:placeholder>
            <w:showingPlcHdr/>
          </w:sdtPr>
          <w:sdtContent>
            <w:tc>
              <w:tcPr>
                <w:tcW w:w="2718" w:type="dxa"/>
              </w:tcPr>
              <w:p w:rsidR="00CE3DF8" w:rsidRPr="000F1DF9" w:rsidRDefault="00CE3DF8" w:rsidP="00C65088">
                <w:pPr>
                  <w:rPr>
                    <w:rFonts w:cs="Times New Roman"/>
                    <w:szCs w:val="24"/>
                  </w:rPr>
                </w:pPr>
              </w:p>
            </w:tc>
          </w:sdtContent>
        </w:sdt>
        <w:tc>
          <w:tcPr>
            <w:tcW w:w="6858" w:type="dxa"/>
          </w:tcPr>
          <w:p w:rsidR="00CE3DF8" w:rsidRPr="005C2A78" w:rsidRDefault="00CE3DF8" w:rsidP="006D756B">
            <w:pPr>
              <w:jc w:val="right"/>
              <w:rPr>
                <w:rFonts w:cs="Times New Roman"/>
                <w:szCs w:val="24"/>
              </w:rPr>
            </w:pPr>
            <w:sdt>
              <w:sdtPr>
                <w:rPr>
                  <w:rFonts w:cs="Times New Roman"/>
                  <w:szCs w:val="24"/>
                </w:rPr>
                <w:alias w:val="Author Label"/>
                <w:tag w:val="By"/>
                <w:id w:val="72399597"/>
                <w:lock w:val="sdtLocked"/>
                <w:placeholder>
                  <w:docPart w:val="6EE16BDB1B404B19BA22D7F7C413089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A865E2E5D849268B841AF307B0CE43"/>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13239DB73B4440D0AEB448DDFB94D4EF"/>
                </w:placeholder>
                <w:showingPlcHdr/>
              </w:sdtPr>
              <w:sdtContent/>
            </w:sdt>
          </w:p>
        </w:tc>
      </w:tr>
      <w:tr w:rsidR="00CE3DF8" w:rsidTr="000F1DF9">
        <w:tc>
          <w:tcPr>
            <w:tcW w:w="2718" w:type="dxa"/>
          </w:tcPr>
          <w:p w:rsidR="00CE3DF8" w:rsidRPr="00BC7495" w:rsidRDefault="00CE3DF8" w:rsidP="000F1DF9">
            <w:pPr>
              <w:rPr>
                <w:rFonts w:cs="Times New Roman"/>
                <w:szCs w:val="24"/>
              </w:rPr>
            </w:pPr>
          </w:p>
        </w:tc>
        <w:sdt>
          <w:sdtPr>
            <w:rPr>
              <w:rFonts w:cs="Times New Roman"/>
              <w:szCs w:val="24"/>
            </w:rPr>
            <w:alias w:val="Committee"/>
            <w:tag w:val="Committee"/>
            <w:id w:val="1914272295"/>
            <w:lock w:val="sdtContentLocked"/>
            <w:placeholder>
              <w:docPart w:val="C00B8A38408B44B0AFDA9905DCE7997A"/>
            </w:placeholder>
          </w:sdtPr>
          <w:sdtContent>
            <w:tc>
              <w:tcPr>
                <w:tcW w:w="6858" w:type="dxa"/>
              </w:tcPr>
              <w:p w:rsidR="00CE3DF8" w:rsidRPr="00FF6471" w:rsidRDefault="00CE3DF8" w:rsidP="000F1DF9">
                <w:pPr>
                  <w:jc w:val="right"/>
                  <w:rPr>
                    <w:rFonts w:cs="Times New Roman"/>
                    <w:szCs w:val="24"/>
                  </w:rPr>
                </w:pPr>
                <w:r>
                  <w:rPr>
                    <w:rFonts w:cs="Times New Roman"/>
                    <w:szCs w:val="24"/>
                  </w:rPr>
                  <w:t>State Affairs</w:t>
                </w:r>
              </w:p>
            </w:tc>
          </w:sdtContent>
        </w:sdt>
      </w:tr>
      <w:tr w:rsidR="00CE3DF8" w:rsidTr="000F1DF9">
        <w:tc>
          <w:tcPr>
            <w:tcW w:w="2718" w:type="dxa"/>
          </w:tcPr>
          <w:p w:rsidR="00CE3DF8" w:rsidRPr="00BC7495" w:rsidRDefault="00CE3DF8" w:rsidP="000F1DF9">
            <w:pPr>
              <w:rPr>
                <w:rFonts w:cs="Times New Roman"/>
                <w:szCs w:val="24"/>
              </w:rPr>
            </w:pPr>
          </w:p>
        </w:tc>
        <w:sdt>
          <w:sdtPr>
            <w:rPr>
              <w:rFonts w:cs="Times New Roman"/>
              <w:szCs w:val="24"/>
            </w:rPr>
            <w:alias w:val="Date"/>
            <w:tag w:val="DateContentControl"/>
            <w:id w:val="1178081906"/>
            <w:lock w:val="sdtLocked"/>
            <w:placeholder>
              <w:docPart w:val="90957B0F6D8C410891A1604A5CBB0A82"/>
            </w:placeholder>
            <w:date w:fullDate="2017-04-21T00:00:00Z">
              <w:dateFormat w:val="M/d/yyyy"/>
              <w:lid w:val="en-US"/>
              <w:storeMappedDataAs w:val="dateTime"/>
              <w:calendar w:val="gregorian"/>
            </w:date>
          </w:sdtPr>
          <w:sdtContent>
            <w:tc>
              <w:tcPr>
                <w:tcW w:w="6858" w:type="dxa"/>
              </w:tcPr>
              <w:p w:rsidR="00CE3DF8" w:rsidRPr="00FF6471" w:rsidRDefault="00CE3DF8" w:rsidP="000B0204">
                <w:pPr>
                  <w:jc w:val="right"/>
                  <w:rPr>
                    <w:rFonts w:cs="Times New Roman"/>
                    <w:szCs w:val="24"/>
                  </w:rPr>
                </w:pPr>
                <w:r>
                  <w:rPr>
                    <w:rFonts w:cs="Times New Roman"/>
                    <w:szCs w:val="24"/>
                  </w:rPr>
                  <w:t>4/21/2017</w:t>
                </w:r>
              </w:p>
            </w:tc>
          </w:sdtContent>
        </w:sdt>
      </w:tr>
      <w:tr w:rsidR="00CE3DF8" w:rsidTr="000F1DF9">
        <w:tc>
          <w:tcPr>
            <w:tcW w:w="2718" w:type="dxa"/>
          </w:tcPr>
          <w:p w:rsidR="00CE3DF8" w:rsidRPr="00BC7495" w:rsidRDefault="00CE3DF8" w:rsidP="000F1DF9">
            <w:pPr>
              <w:rPr>
                <w:rFonts w:cs="Times New Roman"/>
                <w:szCs w:val="24"/>
              </w:rPr>
            </w:pPr>
          </w:p>
        </w:tc>
        <w:sdt>
          <w:sdtPr>
            <w:rPr>
              <w:rFonts w:cs="Times New Roman"/>
              <w:szCs w:val="24"/>
            </w:rPr>
            <w:alias w:val="BA Version"/>
            <w:tag w:val="BAVersion"/>
            <w:id w:val="-1685590809"/>
            <w:lock w:val="sdtContentLocked"/>
            <w:placeholder>
              <w:docPart w:val="84A646FAD8C04018BFEBFCAA79B3EB11"/>
            </w:placeholder>
          </w:sdtPr>
          <w:sdtContent>
            <w:tc>
              <w:tcPr>
                <w:tcW w:w="6858" w:type="dxa"/>
              </w:tcPr>
              <w:p w:rsidR="00CE3DF8" w:rsidRPr="00FF6471" w:rsidRDefault="00CE3DF8" w:rsidP="000F1DF9">
                <w:pPr>
                  <w:jc w:val="right"/>
                  <w:rPr>
                    <w:rFonts w:cs="Times New Roman"/>
                    <w:szCs w:val="24"/>
                  </w:rPr>
                </w:pPr>
                <w:r>
                  <w:rPr>
                    <w:rFonts w:cs="Times New Roman"/>
                    <w:szCs w:val="24"/>
                  </w:rPr>
                  <w:t>As Filed</w:t>
                </w:r>
              </w:p>
            </w:tc>
          </w:sdtContent>
        </w:sdt>
      </w:tr>
    </w:tbl>
    <w:p w:rsidR="00CE3DF8" w:rsidRPr="00FF6471" w:rsidRDefault="00CE3DF8" w:rsidP="000F1DF9">
      <w:pPr>
        <w:spacing w:after="0" w:line="240" w:lineRule="auto"/>
        <w:rPr>
          <w:rFonts w:cs="Times New Roman"/>
          <w:szCs w:val="24"/>
        </w:rPr>
      </w:pPr>
    </w:p>
    <w:p w:rsidR="00CE3DF8" w:rsidRPr="00FF6471" w:rsidRDefault="00CE3DF8" w:rsidP="000F1DF9">
      <w:pPr>
        <w:spacing w:after="0" w:line="240" w:lineRule="auto"/>
        <w:rPr>
          <w:rFonts w:cs="Times New Roman"/>
          <w:szCs w:val="24"/>
        </w:rPr>
      </w:pPr>
    </w:p>
    <w:p w:rsidR="00CE3DF8" w:rsidRPr="00FF6471" w:rsidRDefault="00CE3D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77238DA01B4444AAE9B96AAD13EC3D"/>
        </w:placeholder>
      </w:sdtPr>
      <w:sdtContent>
        <w:p w:rsidR="00CE3DF8" w:rsidRDefault="00CE3D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9A298709166476B913BBF04DA3BF436"/>
        </w:placeholder>
      </w:sdtPr>
      <w:sdtContent>
        <w:p w:rsidR="00CE3DF8" w:rsidRDefault="00CE3DF8" w:rsidP="000B0204">
          <w:pPr>
            <w:pStyle w:val="NormalWeb"/>
            <w:spacing w:before="0" w:beforeAutospacing="0" w:after="0" w:afterAutospacing="0"/>
            <w:jc w:val="both"/>
            <w:divId w:val="1507401620"/>
            <w:rPr>
              <w:rFonts w:eastAsia="Times New Roman"/>
              <w:bCs/>
            </w:rPr>
          </w:pPr>
        </w:p>
        <w:p w:rsidR="00CE3DF8" w:rsidRDefault="00CE3DF8" w:rsidP="000B0204">
          <w:pPr>
            <w:pStyle w:val="NormalWeb"/>
            <w:spacing w:before="0" w:beforeAutospacing="0" w:after="0" w:afterAutospacing="0"/>
            <w:jc w:val="both"/>
            <w:divId w:val="1507401620"/>
            <w:rPr>
              <w:color w:val="000000"/>
            </w:rPr>
          </w:pPr>
          <w:r w:rsidRPr="000B0204">
            <w:rPr>
              <w:color w:val="000000"/>
            </w:rPr>
            <w:t>Section 133.102</w:t>
          </w:r>
          <w:r>
            <w:rPr>
              <w:color w:val="000000"/>
            </w:rPr>
            <w:t>, Local Government Code,</w:t>
          </w:r>
          <w:r w:rsidRPr="000B0204">
            <w:rPr>
              <w:color w:val="000000"/>
            </w:rPr>
            <w:t xml:space="preserve"> apportions revenue from an existing consolidated court cost fee to several state accounts. A recent Court of Criminal Appeals (CCA) decision (</w:t>
          </w:r>
          <w:r w:rsidRPr="000B0204">
            <w:rPr>
              <w:i/>
              <w:color w:val="000000"/>
            </w:rPr>
            <w:t>Salinas v. State</w:t>
          </w:r>
          <w:r w:rsidRPr="000B0204">
            <w:rPr>
              <w:color w:val="000000"/>
            </w:rPr>
            <w:t xml:space="preserve">) found the dedication to two of those accounts (abused children's counseling, and comprehensive rehabilitation), unconstitutional, while leaving the rest of the statute and its apportionment to various programs intact. In footnote 54 of the </w:t>
          </w:r>
          <w:r w:rsidRPr="000B0204">
            <w:rPr>
              <w:i/>
              <w:color w:val="000000"/>
            </w:rPr>
            <w:t>Salinas</w:t>
          </w:r>
          <w:r w:rsidRPr="000B0204">
            <w:rPr>
              <w:color w:val="000000"/>
            </w:rPr>
            <w:t xml:space="preserve"> op</w:t>
          </w:r>
          <w:r>
            <w:rPr>
              <w:color w:val="000000"/>
            </w:rPr>
            <w:t>inion, the CCA provides that "</w:t>
          </w:r>
          <w:r w:rsidRPr="000B0204">
            <w:rPr>
              <w:color w:val="000000"/>
            </w:rPr>
            <w:t>[i]f the Legislature redirects the funds to a legitimate criminal justice purpose, the entire consolidated court cost may be collected."</w:t>
          </w:r>
        </w:p>
        <w:p w:rsidR="00CE3DF8" w:rsidRPr="000B0204" w:rsidRDefault="00CE3DF8" w:rsidP="000B0204">
          <w:pPr>
            <w:pStyle w:val="NormalWeb"/>
            <w:spacing w:before="0" w:beforeAutospacing="0" w:after="0" w:afterAutospacing="0"/>
            <w:jc w:val="both"/>
            <w:divId w:val="1507401620"/>
            <w:rPr>
              <w:color w:val="000000"/>
            </w:rPr>
          </w:pPr>
        </w:p>
        <w:p w:rsidR="00CE3DF8" w:rsidRPr="000B0204" w:rsidRDefault="00CE3DF8" w:rsidP="000B0204">
          <w:pPr>
            <w:pStyle w:val="NormalWeb"/>
            <w:spacing w:before="0" w:beforeAutospacing="0" w:after="0" w:afterAutospacing="0"/>
            <w:jc w:val="both"/>
            <w:divId w:val="1507401620"/>
            <w:rPr>
              <w:color w:val="000000"/>
            </w:rPr>
          </w:pPr>
          <w:r w:rsidRPr="000B0204">
            <w:rPr>
              <w:color w:val="000000"/>
            </w:rPr>
            <w:t xml:space="preserve">One of the current recipients of funding from this consolidated court cost fee is the Texas Indigent Defense Commission (commission). The commission provides financial and technical support to counties to develop and maintain quality, cost-effective indigent defense systems that meet the needs of local communities and the requirements of the Constitution and state law. In addition, the commission requires local planning for indigent defense and reporting of expenditures and provides an array of resources for counties to improve these services. To help ensure that the commission has sufficient resources to help counties fulfill the legal requirements of the Constitution and state law related to the right to counsel, </w:t>
          </w:r>
          <w:r>
            <w:rPr>
              <w:color w:val="000000"/>
            </w:rPr>
            <w:t>S.B.</w:t>
          </w:r>
          <w:r w:rsidRPr="000B0204">
            <w:rPr>
              <w:color w:val="000000"/>
            </w:rPr>
            <w:t xml:space="preserve"> 2053 amends the statute setting out the apportionment of this fee revenue to delete the two funds that have been found unconstitutional, and to add the percentage of the revenue that was attributed to the unconstitutional funds to the Texas Indigent Defense Commission fund.</w:t>
          </w:r>
        </w:p>
        <w:p w:rsidR="00CE3DF8" w:rsidRPr="00D70925" w:rsidRDefault="00CE3DF8" w:rsidP="000B0204">
          <w:pPr>
            <w:spacing w:after="0" w:line="240" w:lineRule="auto"/>
            <w:jc w:val="both"/>
            <w:rPr>
              <w:rFonts w:eastAsia="Times New Roman" w:cs="Times New Roman"/>
              <w:bCs/>
              <w:szCs w:val="24"/>
            </w:rPr>
          </w:pPr>
        </w:p>
      </w:sdtContent>
    </w:sdt>
    <w:p w:rsidR="00CE3DF8" w:rsidRDefault="00CE3D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2053 </w:t>
      </w:r>
      <w:bookmarkStart w:id="1" w:name="AmendsCurrentLaw"/>
      <w:bookmarkEnd w:id="1"/>
      <w:r>
        <w:rPr>
          <w:rFonts w:cs="Times New Roman"/>
          <w:szCs w:val="24"/>
        </w:rPr>
        <w:t>amends current law relating to the distribution of the consolidated court cost.</w:t>
      </w:r>
    </w:p>
    <w:p w:rsidR="00CE3DF8" w:rsidRPr="00621A88" w:rsidRDefault="00CE3DF8" w:rsidP="000F1DF9">
      <w:pPr>
        <w:spacing w:after="0" w:line="240" w:lineRule="auto"/>
        <w:jc w:val="both"/>
        <w:rPr>
          <w:rFonts w:eastAsia="Times New Roman" w:cs="Times New Roman"/>
          <w:szCs w:val="24"/>
        </w:rPr>
      </w:pPr>
    </w:p>
    <w:p w:rsidR="00CE3DF8" w:rsidRPr="005C2A78" w:rsidRDefault="00CE3D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6925CB94C34E5AB2F125687549E23A"/>
          </w:placeholder>
        </w:sdtPr>
        <w:sdtContent>
          <w:r>
            <w:rPr>
              <w:rFonts w:eastAsia="Times New Roman" w:cs="Times New Roman"/>
              <w:b/>
              <w:szCs w:val="24"/>
              <w:u w:val="single"/>
            </w:rPr>
            <w:t>RULEMAKING AUTHORITY</w:t>
          </w:r>
        </w:sdtContent>
      </w:sdt>
    </w:p>
    <w:p w:rsidR="00CE3DF8" w:rsidRPr="006529C4" w:rsidRDefault="00CE3DF8" w:rsidP="00774EC7">
      <w:pPr>
        <w:spacing w:after="0" w:line="240" w:lineRule="auto"/>
        <w:jc w:val="both"/>
        <w:rPr>
          <w:rFonts w:cs="Times New Roman"/>
          <w:szCs w:val="24"/>
        </w:rPr>
      </w:pPr>
    </w:p>
    <w:p w:rsidR="00CE3DF8" w:rsidRPr="006529C4" w:rsidRDefault="00CE3DF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E3DF8" w:rsidRPr="006529C4" w:rsidRDefault="00CE3DF8" w:rsidP="00774EC7">
      <w:pPr>
        <w:spacing w:after="0" w:line="240" w:lineRule="auto"/>
        <w:jc w:val="both"/>
        <w:rPr>
          <w:rFonts w:cs="Times New Roman"/>
          <w:szCs w:val="24"/>
        </w:rPr>
      </w:pPr>
    </w:p>
    <w:p w:rsidR="00CE3DF8" w:rsidRPr="005C2A78" w:rsidRDefault="00CE3DF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ED4E69CD0C495B872E88653B3EADC1"/>
          </w:placeholder>
        </w:sdtPr>
        <w:sdtContent>
          <w:r>
            <w:rPr>
              <w:rFonts w:eastAsia="Times New Roman" w:cs="Times New Roman"/>
              <w:b/>
              <w:szCs w:val="24"/>
              <w:u w:val="single"/>
            </w:rPr>
            <w:t>SECTION BY SECTION ANALYSIS</w:t>
          </w:r>
        </w:sdtContent>
      </w:sdt>
    </w:p>
    <w:p w:rsidR="00CE3DF8" w:rsidRPr="005C2A78" w:rsidRDefault="00CE3DF8" w:rsidP="000F1DF9">
      <w:pPr>
        <w:spacing w:after="0" w:line="240" w:lineRule="auto"/>
        <w:jc w:val="both"/>
        <w:rPr>
          <w:rFonts w:eastAsia="Times New Roman" w:cs="Times New Roman"/>
          <w:szCs w:val="24"/>
        </w:rPr>
      </w:pPr>
    </w:p>
    <w:p w:rsidR="00CE3DF8" w:rsidRDefault="00CE3DF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133.102(e), Local Government Code, as follows:</w:t>
      </w:r>
    </w:p>
    <w:p w:rsidR="00CE3DF8" w:rsidRDefault="00CE3DF8" w:rsidP="000F1DF9">
      <w:pPr>
        <w:spacing w:after="0" w:line="240" w:lineRule="auto"/>
        <w:jc w:val="both"/>
        <w:rPr>
          <w:rFonts w:eastAsia="Times New Roman" w:cs="Times New Roman"/>
          <w:szCs w:val="24"/>
        </w:rPr>
      </w:pPr>
    </w:p>
    <w:p w:rsidR="00CE3DF8" w:rsidRDefault="00CE3DF8" w:rsidP="00621A88">
      <w:pPr>
        <w:spacing w:after="0" w:line="240" w:lineRule="auto"/>
        <w:ind w:left="720"/>
        <w:jc w:val="both"/>
        <w:rPr>
          <w:rFonts w:eastAsia="Times New Roman" w:cs="Times New Roman"/>
          <w:szCs w:val="24"/>
        </w:rPr>
      </w:pPr>
      <w:r>
        <w:rPr>
          <w:rFonts w:eastAsia="Times New Roman" w:cs="Times New Roman"/>
          <w:szCs w:val="24"/>
        </w:rPr>
        <w:t>(e) Prohibits the account or fund to which this subsection applies from receiving less than the following percentages:</w:t>
      </w:r>
    </w:p>
    <w:p w:rsidR="00CE3DF8" w:rsidRDefault="00CE3DF8" w:rsidP="00621A88">
      <w:pPr>
        <w:spacing w:after="0" w:line="240" w:lineRule="auto"/>
        <w:ind w:left="720"/>
        <w:jc w:val="both"/>
        <w:rPr>
          <w:rFonts w:eastAsia="Times New Roman" w:cs="Times New Roman"/>
          <w:szCs w:val="24"/>
        </w:rPr>
      </w:pPr>
    </w:p>
    <w:p w:rsidR="00CE3DF8" w:rsidRDefault="00CE3DF8" w:rsidP="00621A88">
      <w:pPr>
        <w:spacing w:after="0" w:line="240" w:lineRule="auto"/>
        <w:ind w:left="1440"/>
        <w:jc w:val="both"/>
        <w:rPr>
          <w:rFonts w:eastAsia="Times New Roman" w:cs="Times New Roman"/>
          <w:szCs w:val="24"/>
        </w:rPr>
      </w:pPr>
      <w:r>
        <w:rPr>
          <w:rFonts w:eastAsia="Times New Roman" w:cs="Times New Roman"/>
          <w:szCs w:val="24"/>
        </w:rPr>
        <w:t>(1) deletes existing Subsection (l) including abused children's counseling 0.0088 percent. Redesignates existing Subdivision (2) as Subdivision (1);</w:t>
      </w:r>
    </w:p>
    <w:p w:rsidR="00CE3DF8" w:rsidRDefault="00CE3DF8" w:rsidP="00621A88">
      <w:pPr>
        <w:spacing w:after="0" w:line="240" w:lineRule="auto"/>
        <w:ind w:left="1440"/>
        <w:jc w:val="both"/>
        <w:rPr>
          <w:rFonts w:eastAsia="Times New Roman" w:cs="Times New Roman"/>
          <w:szCs w:val="24"/>
        </w:rPr>
      </w:pPr>
    </w:p>
    <w:p w:rsidR="00CE3DF8" w:rsidRDefault="00CE3DF8" w:rsidP="00621A88">
      <w:pPr>
        <w:spacing w:after="0" w:line="240" w:lineRule="auto"/>
        <w:ind w:left="1440"/>
        <w:jc w:val="both"/>
        <w:rPr>
          <w:rFonts w:eastAsia="Times New Roman" w:cs="Times New Roman"/>
          <w:szCs w:val="24"/>
        </w:rPr>
      </w:pPr>
      <w:r>
        <w:rPr>
          <w:rFonts w:eastAsia="Times New Roman" w:cs="Times New Roman"/>
          <w:szCs w:val="24"/>
        </w:rPr>
        <w:t>(2) through (4) redesignates existing Subdivisions (3) through (5) as Subdivisions (2) through (4) and makes no further changes to these subdivisions;</w:t>
      </w:r>
    </w:p>
    <w:p w:rsidR="00CE3DF8" w:rsidRDefault="00CE3DF8" w:rsidP="00621A88">
      <w:pPr>
        <w:spacing w:after="0" w:line="240" w:lineRule="auto"/>
        <w:ind w:left="1440"/>
        <w:jc w:val="both"/>
        <w:rPr>
          <w:rFonts w:eastAsia="Times New Roman" w:cs="Times New Roman"/>
          <w:szCs w:val="24"/>
        </w:rPr>
      </w:pPr>
    </w:p>
    <w:p w:rsidR="00CE3DF8" w:rsidRDefault="00CE3DF8" w:rsidP="00621A88">
      <w:pPr>
        <w:spacing w:after="0" w:line="240" w:lineRule="auto"/>
        <w:ind w:left="1440"/>
        <w:jc w:val="both"/>
        <w:rPr>
          <w:rFonts w:eastAsia="Times New Roman" w:cs="Times New Roman"/>
          <w:szCs w:val="24"/>
        </w:rPr>
      </w:pPr>
      <w:r>
        <w:rPr>
          <w:rFonts w:eastAsia="Times New Roman" w:cs="Times New Roman"/>
          <w:szCs w:val="24"/>
        </w:rPr>
        <w:t>(5) redesignates existing Subdivision (7) as Subdivision (5) and makes no further changes to this subdivision;</w:t>
      </w:r>
    </w:p>
    <w:p w:rsidR="00CE3DF8" w:rsidRDefault="00CE3DF8" w:rsidP="00621A88">
      <w:pPr>
        <w:spacing w:after="0" w:line="240" w:lineRule="auto"/>
        <w:ind w:left="1440"/>
        <w:jc w:val="both"/>
        <w:rPr>
          <w:rFonts w:eastAsia="Times New Roman" w:cs="Times New Roman"/>
          <w:szCs w:val="24"/>
        </w:rPr>
      </w:pPr>
    </w:p>
    <w:p w:rsidR="00CE3DF8" w:rsidRDefault="00CE3DF8" w:rsidP="00621A88">
      <w:pPr>
        <w:spacing w:after="0" w:line="240" w:lineRule="auto"/>
        <w:ind w:left="1440"/>
        <w:jc w:val="both"/>
        <w:rPr>
          <w:rFonts w:eastAsia="Times New Roman" w:cs="Times New Roman"/>
          <w:szCs w:val="24"/>
        </w:rPr>
      </w:pPr>
      <w:r>
        <w:rPr>
          <w:rFonts w:eastAsia="Times New Roman" w:cs="Times New Roman"/>
          <w:szCs w:val="24"/>
        </w:rPr>
        <w:t>(6) deletes existing Subdivision (6) including comprehensive rehabilitation 9.8218 percent. Redesignates existing Subdivision (8) as Subdivision (6);</w:t>
      </w:r>
    </w:p>
    <w:p w:rsidR="00CE3DF8" w:rsidRDefault="00CE3DF8" w:rsidP="00621A88">
      <w:pPr>
        <w:spacing w:after="0" w:line="240" w:lineRule="auto"/>
        <w:ind w:left="1440"/>
        <w:jc w:val="both"/>
        <w:rPr>
          <w:rFonts w:eastAsia="Times New Roman" w:cs="Times New Roman"/>
          <w:szCs w:val="24"/>
        </w:rPr>
      </w:pPr>
    </w:p>
    <w:p w:rsidR="00CE3DF8" w:rsidRDefault="00CE3DF8" w:rsidP="00621A88">
      <w:pPr>
        <w:spacing w:after="0" w:line="240" w:lineRule="auto"/>
        <w:ind w:left="1440"/>
        <w:jc w:val="both"/>
        <w:rPr>
          <w:rFonts w:eastAsia="Times New Roman" w:cs="Times New Roman"/>
          <w:szCs w:val="24"/>
        </w:rPr>
      </w:pPr>
      <w:r>
        <w:rPr>
          <w:rFonts w:eastAsia="Times New Roman" w:cs="Times New Roman"/>
          <w:szCs w:val="24"/>
        </w:rPr>
        <w:t>(7) through (11) redesignates existing Subdivisions (9) through (13) as Subdivisions (7) through (11) and makes no further changes to these subdivisions; and</w:t>
      </w:r>
    </w:p>
    <w:p w:rsidR="00CE3DF8" w:rsidRDefault="00CE3DF8" w:rsidP="00621A88">
      <w:pPr>
        <w:spacing w:after="0" w:line="240" w:lineRule="auto"/>
        <w:ind w:left="1440"/>
        <w:jc w:val="both"/>
        <w:rPr>
          <w:rFonts w:eastAsia="Times New Roman" w:cs="Times New Roman"/>
          <w:szCs w:val="24"/>
        </w:rPr>
      </w:pPr>
    </w:p>
    <w:p w:rsidR="00CE3DF8" w:rsidRPr="005C2A78" w:rsidRDefault="00CE3DF8" w:rsidP="00621A88">
      <w:pPr>
        <w:spacing w:after="0" w:line="240" w:lineRule="auto"/>
        <w:ind w:left="1440"/>
        <w:jc w:val="both"/>
        <w:rPr>
          <w:rFonts w:eastAsia="Times New Roman" w:cs="Times New Roman"/>
          <w:szCs w:val="24"/>
        </w:rPr>
      </w:pPr>
      <w:r>
        <w:rPr>
          <w:rFonts w:eastAsia="Times New Roman" w:cs="Times New Roman"/>
          <w:szCs w:val="24"/>
        </w:rPr>
        <w:t>(12) redesignates existing Subdivision (14) as Subdivision (12) and increases the percentage from 8.0143 to 17.8448 percent for the fair defense account.</w:t>
      </w:r>
    </w:p>
    <w:p w:rsidR="00CE3DF8" w:rsidRPr="005C2A78" w:rsidRDefault="00CE3DF8" w:rsidP="000F1DF9">
      <w:pPr>
        <w:spacing w:after="0" w:line="240" w:lineRule="auto"/>
        <w:jc w:val="both"/>
        <w:rPr>
          <w:rFonts w:eastAsia="Times New Roman" w:cs="Times New Roman"/>
          <w:szCs w:val="24"/>
        </w:rPr>
      </w:pPr>
    </w:p>
    <w:p w:rsidR="00CE3DF8" w:rsidRPr="00621A88" w:rsidRDefault="00CE3DF8" w:rsidP="00774E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sectPr w:rsidR="00CE3DF8" w:rsidRPr="00621A8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11" w:rsidRDefault="000F4D11" w:rsidP="000F1DF9">
      <w:pPr>
        <w:spacing w:after="0" w:line="240" w:lineRule="auto"/>
      </w:pPr>
      <w:r>
        <w:separator/>
      </w:r>
    </w:p>
  </w:endnote>
  <w:endnote w:type="continuationSeparator" w:id="0">
    <w:p w:rsidR="000F4D11" w:rsidRDefault="000F4D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F4D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3DF8">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E3DF8">
                <w:rPr>
                  <w:sz w:val="20"/>
                  <w:szCs w:val="20"/>
                </w:rPr>
                <w:t>S.B. 2053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E3DF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F4D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E3DF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E3DF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11" w:rsidRDefault="000F4D11" w:rsidP="000F1DF9">
      <w:pPr>
        <w:spacing w:after="0" w:line="240" w:lineRule="auto"/>
      </w:pPr>
      <w:r>
        <w:separator/>
      </w:r>
    </w:p>
  </w:footnote>
  <w:footnote w:type="continuationSeparator" w:id="0">
    <w:p w:rsidR="000F4D11" w:rsidRDefault="000F4D1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0F4D1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CE3DF8"/>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3DF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3D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4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8001B" w:rsidP="00C8001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D9446EBF784E9CAEDFFDAD65FF7585"/>
        <w:category>
          <w:name w:val="General"/>
          <w:gallery w:val="placeholder"/>
        </w:category>
        <w:types>
          <w:type w:val="bbPlcHdr"/>
        </w:types>
        <w:behaviors>
          <w:behavior w:val="content"/>
        </w:behaviors>
        <w:guid w:val="{DCBECD0F-F385-443C-A60A-A71F618C82C7}"/>
      </w:docPartPr>
      <w:docPartBody>
        <w:p w:rsidR="00000000" w:rsidRDefault="00CB1FA6"/>
      </w:docPartBody>
    </w:docPart>
    <w:docPart>
      <w:docPartPr>
        <w:name w:val="DF80B05F4CAE48EF8D1CE0A850484108"/>
        <w:category>
          <w:name w:val="General"/>
          <w:gallery w:val="placeholder"/>
        </w:category>
        <w:types>
          <w:type w:val="bbPlcHdr"/>
        </w:types>
        <w:behaviors>
          <w:behavior w:val="content"/>
        </w:behaviors>
        <w:guid w:val="{099F4806-D6F9-432B-9811-911D24518FAB}"/>
      </w:docPartPr>
      <w:docPartBody>
        <w:p w:rsidR="00000000" w:rsidRDefault="00CB1FA6"/>
      </w:docPartBody>
    </w:docPart>
    <w:docPart>
      <w:docPartPr>
        <w:name w:val="952C6BEE1009411093ECCC5CD351C803"/>
        <w:category>
          <w:name w:val="General"/>
          <w:gallery w:val="placeholder"/>
        </w:category>
        <w:types>
          <w:type w:val="bbPlcHdr"/>
        </w:types>
        <w:behaviors>
          <w:behavior w:val="content"/>
        </w:behaviors>
        <w:guid w:val="{3880454F-29E5-4E0F-928B-B0247A4B2E98}"/>
      </w:docPartPr>
      <w:docPartBody>
        <w:p w:rsidR="00000000" w:rsidRDefault="00CB1FA6"/>
      </w:docPartBody>
    </w:docPart>
    <w:docPart>
      <w:docPartPr>
        <w:name w:val="9AA1C263127F4230B4544E306ECA4185"/>
        <w:category>
          <w:name w:val="General"/>
          <w:gallery w:val="placeholder"/>
        </w:category>
        <w:types>
          <w:type w:val="bbPlcHdr"/>
        </w:types>
        <w:behaviors>
          <w:behavior w:val="content"/>
        </w:behaviors>
        <w:guid w:val="{4C421BD6-641E-4AC2-8DFE-8A45BB4978D0}"/>
      </w:docPartPr>
      <w:docPartBody>
        <w:p w:rsidR="00000000" w:rsidRDefault="00CB1FA6"/>
      </w:docPartBody>
    </w:docPart>
    <w:docPart>
      <w:docPartPr>
        <w:name w:val="6EE16BDB1B404B19BA22D7F7C4130899"/>
        <w:category>
          <w:name w:val="General"/>
          <w:gallery w:val="placeholder"/>
        </w:category>
        <w:types>
          <w:type w:val="bbPlcHdr"/>
        </w:types>
        <w:behaviors>
          <w:behavior w:val="content"/>
        </w:behaviors>
        <w:guid w:val="{8F0D42BF-A38F-4410-9141-0135878F310F}"/>
      </w:docPartPr>
      <w:docPartBody>
        <w:p w:rsidR="00000000" w:rsidRDefault="00CB1FA6"/>
      </w:docPartBody>
    </w:docPart>
    <w:docPart>
      <w:docPartPr>
        <w:name w:val="ABA865E2E5D849268B841AF307B0CE43"/>
        <w:category>
          <w:name w:val="General"/>
          <w:gallery w:val="placeholder"/>
        </w:category>
        <w:types>
          <w:type w:val="bbPlcHdr"/>
        </w:types>
        <w:behaviors>
          <w:behavior w:val="content"/>
        </w:behaviors>
        <w:guid w:val="{973DEC5D-A43D-4C3D-A223-8E04C25D05F6}"/>
      </w:docPartPr>
      <w:docPartBody>
        <w:p w:rsidR="00000000" w:rsidRDefault="00CB1FA6"/>
      </w:docPartBody>
    </w:docPart>
    <w:docPart>
      <w:docPartPr>
        <w:name w:val="13239DB73B4440D0AEB448DDFB94D4EF"/>
        <w:category>
          <w:name w:val="General"/>
          <w:gallery w:val="placeholder"/>
        </w:category>
        <w:types>
          <w:type w:val="bbPlcHdr"/>
        </w:types>
        <w:behaviors>
          <w:behavior w:val="content"/>
        </w:behaviors>
        <w:guid w:val="{DD5E09BF-8C78-49AA-B138-BA05AF25D98F}"/>
      </w:docPartPr>
      <w:docPartBody>
        <w:p w:rsidR="00000000" w:rsidRDefault="00CB1FA6"/>
      </w:docPartBody>
    </w:docPart>
    <w:docPart>
      <w:docPartPr>
        <w:name w:val="C00B8A38408B44B0AFDA9905DCE7997A"/>
        <w:category>
          <w:name w:val="General"/>
          <w:gallery w:val="placeholder"/>
        </w:category>
        <w:types>
          <w:type w:val="bbPlcHdr"/>
        </w:types>
        <w:behaviors>
          <w:behavior w:val="content"/>
        </w:behaviors>
        <w:guid w:val="{E9F7D71A-1F0F-4398-9A45-4F050954BAC1}"/>
      </w:docPartPr>
      <w:docPartBody>
        <w:p w:rsidR="00000000" w:rsidRDefault="00CB1FA6"/>
      </w:docPartBody>
    </w:docPart>
    <w:docPart>
      <w:docPartPr>
        <w:name w:val="90957B0F6D8C410891A1604A5CBB0A82"/>
        <w:category>
          <w:name w:val="General"/>
          <w:gallery w:val="placeholder"/>
        </w:category>
        <w:types>
          <w:type w:val="bbPlcHdr"/>
        </w:types>
        <w:behaviors>
          <w:behavior w:val="content"/>
        </w:behaviors>
        <w:guid w:val="{AECC0890-FBA6-4488-BE6C-84E4B8D42026}"/>
      </w:docPartPr>
      <w:docPartBody>
        <w:p w:rsidR="00000000" w:rsidRDefault="00C8001B" w:rsidP="00C8001B">
          <w:pPr>
            <w:pStyle w:val="90957B0F6D8C410891A1604A5CBB0A82"/>
          </w:pPr>
          <w:r w:rsidRPr="00A30DD1">
            <w:rPr>
              <w:rStyle w:val="PlaceholderText"/>
            </w:rPr>
            <w:t>Click here to enter a date.</w:t>
          </w:r>
        </w:p>
      </w:docPartBody>
    </w:docPart>
    <w:docPart>
      <w:docPartPr>
        <w:name w:val="84A646FAD8C04018BFEBFCAA79B3EB11"/>
        <w:category>
          <w:name w:val="General"/>
          <w:gallery w:val="placeholder"/>
        </w:category>
        <w:types>
          <w:type w:val="bbPlcHdr"/>
        </w:types>
        <w:behaviors>
          <w:behavior w:val="content"/>
        </w:behaviors>
        <w:guid w:val="{67FC1CFF-35C0-468C-A28F-EAF87BE7C562}"/>
      </w:docPartPr>
      <w:docPartBody>
        <w:p w:rsidR="00000000" w:rsidRDefault="00CB1FA6"/>
      </w:docPartBody>
    </w:docPart>
    <w:docPart>
      <w:docPartPr>
        <w:name w:val="9477238DA01B4444AAE9B96AAD13EC3D"/>
        <w:category>
          <w:name w:val="General"/>
          <w:gallery w:val="placeholder"/>
        </w:category>
        <w:types>
          <w:type w:val="bbPlcHdr"/>
        </w:types>
        <w:behaviors>
          <w:behavior w:val="content"/>
        </w:behaviors>
        <w:guid w:val="{1C3B140D-C59C-4EF0-A864-918BDF7EB7E2}"/>
      </w:docPartPr>
      <w:docPartBody>
        <w:p w:rsidR="00000000" w:rsidRDefault="00CB1FA6"/>
      </w:docPartBody>
    </w:docPart>
    <w:docPart>
      <w:docPartPr>
        <w:name w:val="19A298709166476B913BBF04DA3BF436"/>
        <w:category>
          <w:name w:val="General"/>
          <w:gallery w:val="placeholder"/>
        </w:category>
        <w:types>
          <w:type w:val="bbPlcHdr"/>
        </w:types>
        <w:behaviors>
          <w:behavior w:val="content"/>
        </w:behaviors>
        <w:guid w:val="{16F50548-1DBE-43CA-8AE3-A23DA9734899}"/>
      </w:docPartPr>
      <w:docPartBody>
        <w:p w:rsidR="00000000" w:rsidRDefault="00C8001B" w:rsidP="00C8001B">
          <w:pPr>
            <w:pStyle w:val="19A298709166476B913BBF04DA3BF436"/>
          </w:pPr>
          <w:r>
            <w:rPr>
              <w:rFonts w:eastAsia="Times New Roman" w:cs="Times New Roman"/>
              <w:bCs/>
              <w:szCs w:val="24"/>
            </w:rPr>
            <w:t xml:space="preserve"> </w:t>
          </w:r>
        </w:p>
      </w:docPartBody>
    </w:docPart>
    <w:docPart>
      <w:docPartPr>
        <w:name w:val="EA6925CB94C34E5AB2F125687549E23A"/>
        <w:category>
          <w:name w:val="General"/>
          <w:gallery w:val="placeholder"/>
        </w:category>
        <w:types>
          <w:type w:val="bbPlcHdr"/>
        </w:types>
        <w:behaviors>
          <w:behavior w:val="content"/>
        </w:behaviors>
        <w:guid w:val="{3A42D43F-6D4F-4C05-8568-3B14237BD52C}"/>
      </w:docPartPr>
      <w:docPartBody>
        <w:p w:rsidR="00000000" w:rsidRDefault="00CB1FA6"/>
      </w:docPartBody>
    </w:docPart>
    <w:docPart>
      <w:docPartPr>
        <w:name w:val="54ED4E69CD0C495B872E88653B3EADC1"/>
        <w:category>
          <w:name w:val="General"/>
          <w:gallery w:val="placeholder"/>
        </w:category>
        <w:types>
          <w:type w:val="bbPlcHdr"/>
        </w:types>
        <w:behaviors>
          <w:behavior w:val="content"/>
        </w:behaviors>
        <w:guid w:val="{1CE35A99-2A39-4DB6-8C17-B8BD4307EC0B}"/>
      </w:docPartPr>
      <w:docPartBody>
        <w:p w:rsidR="00000000" w:rsidRDefault="00CB1F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001B"/>
    <w:rsid w:val="00C968BA"/>
    <w:rsid w:val="00CB1FA6"/>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01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8001B"/>
    <w:rPr>
      <w:rFonts w:ascii="Times New Roman" w:hAnsi="Times New Roman"/>
      <w:sz w:val="24"/>
    </w:rPr>
  </w:style>
  <w:style w:type="paragraph" w:customStyle="1" w:styleId="487D89B4F8B34DB4967D41FE18F7F88D7">
    <w:name w:val="487D89B4F8B34DB4967D41FE18F7F88D7"/>
    <w:rsid w:val="00C8001B"/>
    <w:rPr>
      <w:rFonts w:ascii="Times New Roman" w:hAnsi="Times New Roman"/>
      <w:sz w:val="24"/>
    </w:rPr>
  </w:style>
  <w:style w:type="paragraph" w:customStyle="1" w:styleId="AE2570ED5D764CD7AF9686706F550F4620">
    <w:name w:val="AE2570ED5D764CD7AF9686706F550F4620"/>
    <w:rsid w:val="00C8001B"/>
    <w:pPr>
      <w:tabs>
        <w:tab w:val="center" w:pos="4680"/>
        <w:tab w:val="right" w:pos="9360"/>
      </w:tabs>
      <w:spacing w:after="0" w:line="240" w:lineRule="auto"/>
    </w:pPr>
    <w:rPr>
      <w:rFonts w:ascii="Times New Roman" w:hAnsi="Times New Roman"/>
      <w:sz w:val="24"/>
    </w:rPr>
  </w:style>
  <w:style w:type="paragraph" w:customStyle="1" w:styleId="90957B0F6D8C410891A1604A5CBB0A82">
    <w:name w:val="90957B0F6D8C410891A1604A5CBB0A82"/>
    <w:rsid w:val="00C8001B"/>
  </w:style>
  <w:style w:type="paragraph" w:customStyle="1" w:styleId="19A298709166476B913BBF04DA3BF436">
    <w:name w:val="19A298709166476B913BBF04DA3BF436"/>
    <w:rsid w:val="00C800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01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8001B"/>
    <w:rPr>
      <w:rFonts w:ascii="Times New Roman" w:hAnsi="Times New Roman"/>
      <w:sz w:val="24"/>
    </w:rPr>
  </w:style>
  <w:style w:type="paragraph" w:customStyle="1" w:styleId="487D89B4F8B34DB4967D41FE18F7F88D7">
    <w:name w:val="487D89B4F8B34DB4967D41FE18F7F88D7"/>
    <w:rsid w:val="00C8001B"/>
    <w:rPr>
      <w:rFonts w:ascii="Times New Roman" w:hAnsi="Times New Roman"/>
      <w:sz w:val="24"/>
    </w:rPr>
  </w:style>
  <w:style w:type="paragraph" w:customStyle="1" w:styleId="AE2570ED5D764CD7AF9686706F550F4620">
    <w:name w:val="AE2570ED5D764CD7AF9686706F550F4620"/>
    <w:rsid w:val="00C8001B"/>
    <w:pPr>
      <w:tabs>
        <w:tab w:val="center" w:pos="4680"/>
        <w:tab w:val="right" w:pos="9360"/>
      </w:tabs>
      <w:spacing w:after="0" w:line="240" w:lineRule="auto"/>
    </w:pPr>
    <w:rPr>
      <w:rFonts w:ascii="Times New Roman" w:hAnsi="Times New Roman"/>
      <w:sz w:val="24"/>
    </w:rPr>
  </w:style>
  <w:style w:type="paragraph" w:customStyle="1" w:styleId="90957B0F6D8C410891A1604A5CBB0A82">
    <w:name w:val="90957B0F6D8C410891A1604A5CBB0A82"/>
    <w:rsid w:val="00C8001B"/>
  </w:style>
  <w:style w:type="paragraph" w:customStyle="1" w:styleId="19A298709166476B913BBF04DA3BF436">
    <w:name w:val="19A298709166476B913BBF04DA3BF436"/>
    <w:rsid w:val="00C80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CA55BA9-D341-4D46-B918-30708A24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478</Words>
  <Characters>2725</Characters>
  <Application>Microsoft Office Word</Application>
  <DocSecurity>0</DocSecurity>
  <Lines>22</Lines>
  <Paragraphs>6</Paragraphs>
  <ScaleCrop>false</ScaleCrop>
  <Company>Texas Legislative Council</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2017-04-22T00:37:00Z</cp:lastPrinted>
  <dcterms:created xsi:type="dcterms:W3CDTF">2015-05-29T14:24:00Z</dcterms:created>
  <dcterms:modified xsi:type="dcterms:W3CDTF">2017-04-22T00:38:00Z</dcterms:modified>
</cp:coreProperties>
</file>

<file path=docProps/custom.xml><?xml version="1.0" encoding="utf-8"?>
<op:Properties xmlns:vt="http://schemas.openxmlformats.org/officeDocument/2006/docPropsVTypes" xmlns:op="http://schemas.openxmlformats.org/officeDocument/2006/custom-properties"/>
</file>