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00" w:rsidRDefault="002914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269EA1AE8A4D3198C1BE60A826226A"/>
          </w:placeholder>
        </w:sdtPr>
        <w:sdtContent>
          <w:r w:rsidRPr="005C2A78">
            <w:rPr>
              <w:rFonts w:cs="Times New Roman"/>
              <w:b/>
              <w:szCs w:val="24"/>
              <w:u w:val="single"/>
            </w:rPr>
            <w:t>BILL ANALYSIS</w:t>
          </w:r>
        </w:sdtContent>
      </w:sdt>
    </w:p>
    <w:p w:rsidR="00291400" w:rsidRPr="00585C31" w:rsidRDefault="00291400" w:rsidP="000F1DF9">
      <w:pPr>
        <w:spacing w:after="0" w:line="240" w:lineRule="auto"/>
        <w:rPr>
          <w:rFonts w:cs="Times New Roman"/>
          <w:szCs w:val="24"/>
        </w:rPr>
      </w:pPr>
    </w:p>
    <w:p w:rsidR="00291400" w:rsidRPr="00585C31" w:rsidRDefault="002914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1400" w:rsidTr="000F1DF9">
        <w:tc>
          <w:tcPr>
            <w:tcW w:w="2718" w:type="dxa"/>
          </w:tcPr>
          <w:p w:rsidR="00291400" w:rsidRPr="005C2A78" w:rsidRDefault="00291400" w:rsidP="006D756B">
            <w:pPr>
              <w:rPr>
                <w:rFonts w:cs="Times New Roman"/>
                <w:szCs w:val="24"/>
              </w:rPr>
            </w:pPr>
            <w:sdt>
              <w:sdtPr>
                <w:rPr>
                  <w:rFonts w:cs="Times New Roman"/>
                  <w:szCs w:val="24"/>
                </w:rPr>
                <w:alias w:val="Agency Title"/>
                <w:tag w:val="AgencyTitleContentControl"/>
                <w:id w:val="1920747753"/>
                <w:lock w:val="sdtContentLocked"/>
                <w:placeholder>
                  <w:docPart w:val="3EADC08EBB19452580B8131CACF10D7A"/>
                </w:placeholder>
              </w:sdtPr>
              <w:sdtEndPr>
                <w:rPr>
                  <w:rFonts w:cstheme="minorBidi"/>
                  <w:szCs w:val="22"/>
                </w:rPr>
              </w:sdtEndPr>
              <w:sdtContent>
                <w:r>
                  <w:rPr>
                    <w:rFonts w:cs="Times New Roman"/>
                    <w:szCs w:val="24"/>
                  </w:rPr>
                  <w:t>Senate Research Center</w:t>
                </w:r>
              </w:sdtContent>
            </w:sdt>
          </w:p>
        </w:tc>
        <w:tc>
          <w:tcPr>
            <w:tcW w:w="6858" w:type="dxa"/>
          </w:tcPr>
          <w:p w:rsidR="00291400" w:rsidRPr="00FF6471" w:rsidRDefault="00291400" w:rsidP="000F1DF9">
            <w:pPr>
              <w:jc w:val="right"/>
              <w:rPr>
                <w:rFonts w:cs="Times New Roman"/>
                <w:szCs w:val="24"/>
              </w:rPr>
            </w:pPr>
            <w:sdt>
              <w:sdtPr>
                <w:rPr>
                  <w:rFonts w:cs="Times New Roman"/>
                  <w:szCs w:val="24"/>
                </w:rPr>
                <w:alias w:val="Bill Number"/>
                <w:tag w:val="BillNumberOne"/>
                <w:id w:val="-410784069"/>
                <w:lock w:val="sdtContentLocked"/>
                <w:placeholder>
                  <w:docPart w:val="3B23F39255264A589A13E95E1BA1B7D8"/>
                </w:placeholder>
              </w:sdtPr>
              <w:sdtContent>
                <w:r>
                  <w:rPr>
                    <w:rFonts w:cs="Times New Roman"/>
                    <w:szCs w:val="24"/>
                  </w:rPr>
                  <w:t>S.B. 2055</w:t>
                </w:r>
              </w:sdtContent>
            </w:sdt>
          </w:p>
        </w:tc>
      </w:tr>
      <w:tr w:rsidR="00291400" w:rsidTr="000F1DF9">
        <w:sdt>
          <w:sdtPr>
            <w:rPr>
              <w:rFonts w:cs="Times New Roman"/>
              <w:szCs w:val="24"/>
            </w:rPr>
            <w:alias w:val="TLCNumber"/>
            <w:tag w:val="TLCNumber"/>
            <w:id w:val="-542600604"/>
            <w:lock w:val="sdtLocked"/>
            <w:placeholder>
              <w:docPart w:val="E5B9DDA62F6244C8B0BECCEEB47EC331"/>
            </w:placeholder>
          </w:sdtPr>
          <w:sdtContent>
            <w:tc>
              <w:tcPr>
                <w:tcW w:w="2718" w:type="dxa"/>
              </w:tcPr>
              <w:p w:rsidR="00291400" w:rsidRPr="000F1DF9" w:rsidRDefault="00291400" w:rsidP="00C65088">
                <w:pPr>
                  <w:rPr>
                    <w:rFonts w:cs="Times New Roman"/>
                    <w:szCs w:val="24"/>
                  </w:rPr>
                </w:pPr>
                <w:r>
                  <w:rPr>
                    <w:rFonts w:cs="Times New Roman"/>
                    <w:szCs w:val="24"/>
                  </w:rPr>
                  <w:t>85R9165 GRM-D</w:t>
                </w:r>
              </w:p>
            </w:tc>
          </w:sdtContent>
        </w:sdt>
        <w:tc>
          <w:tcPr>
            <w:tcW w:w="6858" w:type="dxa"/>
          </w:tcPr>
          <w:p w:rsidR="00291400" w:rsidRPr="005C2A78" w:rsidRDefault="00291400" w:rsidP="006D756B">
            <w:pPr>
              <w:jc w:val="right"/>
              <w:rPr>
                <w:rFonts w:cs="Times New Roman"/>
                <w:szCs w:val="24"/>
              </w:rPr>
            </w:pPr>
            <w:sdt>
              <w:sdtPr>
                <w:rPr>
                  <w:rFonts w:cs="Times New Roman"/>
                  <w:szCs w:val="24"/>
                </w:rPr>
                <w:alias w:val="Author Label"/>
                <w:tag w:val="By"/>
                <w:id w:val="72399597"/>
                <w:lock w:val="sdtLocked"/>
                <w:placeholder>
                  <w:docPart w:val="B8E8B0CE65564437AE0C3573402A38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0ACC287C0945938CFB9498DCDF783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40A4DEC2A8E4EB8B765BD521DD80478"/>
                </w:placeholder>
                <w:showingPlcHdr/>
              </w:sdtPr>
              <w:sdtContent/>
            </w:sdt>
          </w:p>
        </w:tc>
      </w:tr>
      <w:tr w:rsidR="00291400" w:rsidTr="000F1DF9">
        <w:tc>
          <w:tcPr>
            <w:tcW w:w="2718" w:type="dxa"/>
          </w:tcPr>
          <w:p w:rsidR="00291400" w:rsidRPr="00BC7495" w:rsidRDefault="00291400" w:rsidP="000F1DF9">
            <w:pPr>
              <w:rPr>
                <w:rFonts w:cs="Times New Roman"/>
                <w:szCs w:val="24"/>
              </w:rPr>
            </w:pPr>
          </w:p>
        </w:tc>
        <w:sdt>
          <w:sdtPr>
            <w:rPr>
              <w:rFonts w:cs="Times New Roman"/>
              <w:szCs w:val="24"/>
            </w:rPr>
            <w:alias w:val="Committee"/>
            <w:tag w:val="Committee"/>
            <w:id w:val="1914272295"/>
            <w:lock w:val="sdtContentLocked"/>
            <w:placeholder>
              <w:docPart w:val="983EF935210D4037B27FBB4846581430"/>
            </w:placeholder>
          </w:sdtPr>
          <w:sdtContent>
            <w:tc>
              <w:tcPr>
                <w:tcW w:w="6858" w:type="dxa"/>
              </w:tcPr>
              <w:p w:rsidR="00291400" w:rsidRPr="00FF6471" w:rsidRDefault="00291400" w:rsidP="000F1DF9">
                <w:pPr>
                  <w:jc w:val="right"/>
                  <w:rPr>
                    <w:rFonts w:cs="Times New Roman"/>
                    <w:szCs w:val="24"/>
                  </w:rPr>
                </w:pPr>
                <w:r>
                  <w:rPr>
                    <w:rFonts w:cs="Times New Roman"/>
                    <w:szCs w:val="24"/>
                  </w:rPr>
                  <w:t>Finance</w:t>
                </w:r>
              </w:p>
            </w:tc>
          </w:sdtContent>
        </w:sdt>
      </w:tr>
      <w:tr w:rsidR="00291400" w:rsidTr="000F1DF9">
        <w:tc>
          <w:tcPr>
            <w:tcW w:w="2718" w:type="dxa"/>
          </w:tcPr>
          <w:p w:rsidR="00291400" w:rsidRPr="00BC7495" w:rsidRDefault="00291400" w:rsidP="000F1DF9">
            <w:pPr>
              <w:rPr>
                <w:rFonts w:cs="Times New Roman"/>
                <w:szCs w:val="24"/>
              </w:rPr>
            </w:pPr>
          </w:p>
        </w:tc>
        <w:sdt>
          <w:sdtPr>
            <w:rPr>
              <w:rFonts w:cs="Times New Roman"/>
              <w:szCs w:val="24"/>
            </w:rPr>
            <w:alias w:val="Date"/>
            <w:tag w:val="DateContentControl"/>
            <w:id w:val="1178081906"/>
            <w:lock w:val="sdtLocked"/>
            <w:placeholder>
              <w:docPart w:val="FB492239D34C42138BE7823972D18B91"/>
            </w:placeholder>
            <w:date w:fullDate="2017-04-25T00:00:00Z">
              <w:dateFormat w:val="M/d/yyyy"/>
              <w:lid w:val="en-US"/>
              <w:storeMappedDataAs w:val="dateTime"/>
              <w:calendar w:val="gregorian"/>
            </w:date>
          </w:sdtPr>
          <w:sdtContent>
            <w:tc>
              <w:tcPr>
                <w:tcW w:w="6858" w:type="dxa"/>
              </w:tcPr>
              <w:p w:rsidR="00291400" w:rsidRPr="00FF6471" w:rsidRDefault="00291400" w:rsidP="000F1DF9">
                <w:pPr>
                  <w:jc w:val="right"/>
                  <w:rPr>
                    <w:rFonts w:cs="Times New Roman"/>
                    <w:szCs w:val="24"/>
                  </w:rPr>
                </w:pPr>
                <w:r>
                  <w:rPr>
                    <w:rFonts w:cs="Times New Roman"/>
                    <w:szCs w:val="24"/>
                  </w:rPr>
                  <w:t>4/25/2017</w:t>
                </w:r>
              </w:p>
            </w:tc>
          </w:sdtContent>
        </w:sdt>
      </w:tr>
      <w:tr w:rsidR="00291400" w:rsidTr="000F1DF9">
        <w:tc>
          <w:tcPr>
            <w:tcW w:w="2718" w:type="dxa"/>
          </w:tcPr>
          <w:p w:rsidR="00291400" w:rsidRPr="00BC7495" w:rsidRDefault="00291400" w:rsidP="000F1DF9">
            <w:pPr>
              <w:rPr>
                <w:rFonts w:cs="Times New Roman"/>
                <w:szCs w:val="24"/>
              </w:rPr>
            </w:pPr>
          </w:p>
        </w:tc>
        <w:sdt>
          <w:sdtPr>
            <w:rPr>
              <w:rFonts w:cs="Times New Roman"/>
              <w:szCs w:val="24"/>
            </w:rPr>
            <w:alias w:val="BA Version"/>
            <w:tag w:val="BAVersion"/>
            <w:id w:val="-1685590809"/>
            <w:lock w:val="sdtContentLocked"/>
            <w:placeholder>
              <w:docPart w:val="427986CE389944B5A1BE1347484F9C45"/>
            </w:placeholder>
          </w:sdtPr>
          <w:sdtContent>
            <w:tc>
              <w:tcPr>
                <w:tcW w:w="6858" w:type="dxa"/>
              </w:tcPr>
              <w:p w:rsidR="00291400" w:rsidRPr="00FF6471" w:rsidRDefault="00291400" w:rsidP="000F1DF9">
                <w:pPr>
                  <w:jc w:val="right"/>
                  <w:rPr>
                    <w:rFonts w:cs="Times New Roman"/>
                    <w:szCs w:val="24"/>
                  </w:rPr>
                </w:pPr>
                <w:r>
                  <w:rPr>
                    <w:rFonts w:cs="Times New Roman"/>
                    <w:szCs w:val="24"/>
                  </w:rPr>
                  <w:t>As Filed</w:t>
                </w:r>
              </w:p>
            </w:tc>
          </w:sdtContent>
        </w:sdt>
      </w:tr>
    </w:tbl>
    <w:p w:rsidR="00291400" w:rsidRPr="00FF6471" w:rsidRDefault="00291400" w:rsidP="000F1DF9">
      <w:pPr>
        <w:spacing w:after="0" w:line="240" w:lineRule="auto"/>
        <w:rPr>
          <w:rFonts w:cs="Times New Roman"/>
          <w:szCs w:val="24"/>
        </w:rPr>
      </w:pPr>
    </w:p>
    <w:p w:rsidR="00291400" w:rsidRPr="00FF6471" w:rsidRDefault="00291400" w:rsidP="000F1DF9">
      <w:pPr>
        <w:spacing w:after="0" w:line="240" w:lineRule="auto"/>
        <w:rPr>
          <w:rFonts w:cs="Times New Roman"/>
          <w:szCs w:val="24"/>
        </w:rPr>
      </w:pPr>
    </w:p>
    <w:p w:rsidR="00291400" w:rsidRPr="00FF6471" w:rsidRDefault="002914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D705FB10814C469455510A20910395"/>
        </w:placeholder>
      </w:sdtPr>
      <w:sdtContent>
        <w:p w:rsidR="00291400" w:rsidRDefault="002914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B882DBB38647C18955AB5CDAE642A7"/>
        </w:placeholder>
      </w:sdtPr>
      <w:sdtContent>
        <w:p w:rsidR="00291400" w:rsidRDefault="00291400" w:rsidP="00291400">
          <w:pPr>
            <w:pStyle w:val="NormalWeb"/>
            <w:spacing w:before="0" w:beforeAutospacing="0" w:after="0" w:afterAutospacing="0"/>
            <w:jc w:val="both"/>
            <w:divId w:val="66660412"/>
            <w:rPr>
              <w:rFonts w:eastAsia="Times New Roman"/>
              <w:bCs/>
            </w:rPr>
          </w:pPr>
        </w:p>
        <w:p w:rsidR="00291400" w:rsidRDefault="00291400" w:rsidP="00291400">
          <w:pPr>
            <w:pStyle w:val="NormalWeb"/>
            <w:spacing w:before="0" w:beforeAutospacing="0" w:after="0" w:afterAutospacing="0"/>
            <w:jc w:val="both"/>
            <w:divId w:val="66660412"/>
            <w:rPr>
              <w:color w:val="000000"/>
            </w:rPr>
          </w:pPr>
          <w:r w:rsidRPr="00D632F9">
            <w:rPr>
              <w:color w:val="000000"/>
            </w:rPr>
            <w:t xml:space="preserve">According to the Federal Aviation </w:t>
          </w:r>
          <w:r>
            <w:rPr>
              <w:color w:val="000000"/>
            </w:rPr>
            <w:t>Administration</w:t>
          </w:r>
          <w:r w:rsidRPr="00D632F9">
            <w:rPr>
              <w:color w:val="000000"/>
            </w:rPr>
            <w:t xml:space="preserve"> (FAA), Texas is hom</w:t>
          </w:r>
          <w:r>
            <w:rPr>
              <w:color w:val="000000"/>
            </w:rPr>
            <w:t xml:space="preserve">e to more than 29,000 aircraft. </w:t>
          </w:r>
          <w:r w:rsidRPr="00D632F9">
            <w:rPr>
              <w:color w:val="000000"/>
            </w:rPr>
            <w:t>However, the state is at a competitive disadvantage to grow the aircraft maintenance service industry because there is not a sales tax exemption on both labor and parts. Over 30 states do not levy a sales tax on general aviation maintenance and repairs. Since aircraft are inherently mobile, customers can easily travel to a neighboring state where there is not a sales tax on these services.</w:t>
          </w:r>
        </w:p>
        <w:p w:rsidR="00291400" w:rsidRPr="00D632F9" w:rsidRDefault="00291400" w:rsidP="00291400">
          <w:pPr>
            <w:pStyle w:val="NormalWeb"/>
            <w:spacing w:before="0" w:beforeAutospacing="0" w:after="0" w:afterAutospacing="0"/>
            <w:jc w:val="both"/>
            <w:divId w:val="66660412"/>
            <w:rPr>
              <w:color w:val="000000"/>
            </w:rPr>
          </w:pPr>
        </w:p>
        <w:p w:rsidR="00291400" w:rsidRDefault="00291400" w:rsidP="00291400">
          <w:pPr>
            <w:pStyle w:val="NormalWeb"/>
            <w:spacing w:before="0" w:beforeAutospacing="0" w:after="0" w:afterAutospacing="0"/>
            <w:jc w:val="both"/>
            <w:divId w:val="66660412"/>
            <w:rPr>
              <w:color w:val="000000"/>
            </w:rPr>
          </w:pPr>
          <w:r w:rsidRPr="00D632F9">
            <w:rPr>
              <w:color w:val="000000"/>
            </w:rPr>
            <w:t xml:space="preserve">Currently, Texas extends a sales tax exemption to all commercial carriers for parts and labor but fails to do the same </w:t>
          </w:r>
          <w:r>
            <w:rPr>
              <w:color w:val="000000"/>
            </w:rPr>
            <w:t>for general aviation aircraft—</w:t>
          </w:r>
          <w:r w:rsidRPr="00D632F9">
            <w:rPr>
              <w:color w:val="000000"/>
            </w:rPr>
            <w:t>allowing only a sales tax exemption on labor. This legislation extend</w:t>
          </w:r>
          <w:r>
            <w:rPr>
              <w:color w:val="000000"/>
            </w:rPr>
            <w:t>s</w:t>
          </w:r>
          <w:r w:rsidRPr="00D632F9">
            <w:rPr>
              <w:color w:val="000000"/>
            </w:rPr>
            <w:t xml:space="preserve"> the exemption commercial carriers enjoy to all general aviation aircraft.</w:t>
          </w:r>
        </w:p>
        <w:p w:rsidR="00291400" w:rsidRPr="00D632F9" w:rsidRDefault="00291400" w:rsidP="00291400">
          <w:pPr>
            <w:pStyle w:val="NormalWeb"/>
            <w:spacing w:before="0" w:beforeAutospacing="0" w:after="0" w:afterAutospacing="0"/>
            <w:jc w:val="both"/>
            <w:divId w:val="66660412"/>
            <w:rPr>
              <w:color w:val="000000"/>
            </w:rPr>
          </w:pPr>
        </w:p>
        <w:p w:rsidR="00291400" w:rsidRPr="00D632F9" w:rsidRDefault="00291400" w:rsidP="00291400">
          <w:pPr>
            <w:pStyle w:val="NormalWeb"/>
            <w:spacing w:before="0" w:beforeAutospacing="0" w:after="0" w:afterAutospacing="0"/>
            <w:jc w:val="both"/>
            <w:divId w:val="66660412"/>
            <w:rPr>
              <w:color w:val="000000"/>
            </w:rPr>
          </w:pPr>
          <w:r>
            <w:rPr>
              <w:color w:val="000000"/>
            </w:rPr>
            <w:t xml:space="preserve">S.B. </w:t>
          </w:r>
          <w:r w:rsidRPr="00D632F9">
            <w:rPr>
              <w:color w:val="000000"/>
            </w:rPr>
            <w:t>2055 encourage</w:t>
          </w:r>
          <w:r>
            <w:rPr>
              <w:color w:val="000000"/>
            </w:rPr>
            <w:t>s</w:t>
          </w:r>
          <w:r w:rsidRPr="00D632F9">
            <w:rPr>
              <w:color w:val="000000"/>
            </w:rPr>
            <w:t xml:space="preserve"> the general aviation industry to expand their footprint in Texas by creating additional jobs among suppliers, manufacturers, repair and maintenance companies, flight schools,</w:t>
          </w:r>
          <w:r>
            <w:rPr>
              <w:color w:val="000000"/>
            </w:rPr>
            <w:t xml:space="preserve"> and all other general aviation-</w:t>
          </w:r>
          <w:r w:rsidRPr="00D632F9">
            <w:rPr>
              <w:color w:val="000000"/>
            </w:rPr>
            <w:t>related businesses.</w:t>
          </w:r>
        </w:p>
        <w:p w:rsidR="00291400" w:rsidRPr="00D70925" w:rsidRDefault="00291400" w:rsidP="00291400">
          <w:pPr>
            <w:spacing w:after="0" w:line="240" w:lineRule="auto"/>
            <w:jc w:val="both"/>
            <w:rPr>
              <w:rFonts w:eastAsia="Times New Roman" w:cs="Times New Roman"/>
              <w:bCs/>
              <w:szCs w:val="24"/>
            </w:rPr>
          </w:pPr>
        </w:p>
      </w:sdtContent>
    </w:sdt>
    <w:p w:rsidR="00291400" w:rsidRDefault="002914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2055 </w:t>
      </w:r>
      <w:bookmarkStart w:id="1" w:name="AmendsCurrentLaw"/>
      <w:bookmarkEnd w:id="1"/>
      <w:r>
        <w:rPr>
          <w:rFonts w:cs="Times New Roman"/>
          <w:szCs w:val="24"/>
        </w:rPr>
        <w:t>amends current law relating to the sales and use tax exemption for the repair, remodeling, or maintenance of aircraft.</w:t>
      </w:r>
    </w:p>
    <w:p w:rsidR="00291400" w:rsidRPr="00D632F9" w:rsidRDefault="00291400" w:rsidP="000F1DF9">
      <w:pPr>
        <w:spacing w:after="0" w:line="240" w:lineRule="auto"/>
        <w:jc w:val="both"/>
        <w:rPr>
          <w:rFonts w:eastAsia="Times New Roman" w:cs="Times New Roman"/>
          <w:szCs w:val="24"/>
        </w:rPr>
      </w:pPr>
    </w:p>
    <w:p w:rsidR="00291400" w:rsidRPr="005C2A78" w:rsidRDefault="002914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E0825DBF584FCF803F4730466E0A06"/>
          </w:placeholder>
        </w:sdtPr>
        <w:sdtContent>
          <w:r>
            <w:rPr>
              <w:rFonts w:eastAsia="Times New Roman" w:cs="Times New Roman"/>
              <w:b/>
              <w:szCs w:val="24"/>
              <w:u w:val="single"/>
            </w:rPr>
            <w:t>RULEMAKING AUTHORITY</w:t>
          </w:r>
        </w:sdtContent>
      </w:sdt>
    </w:p>
    <w:p w:rsidR="00291400" w:rsidRPr="006529C4" w:rsidRDefault="00291400" w:rsidP="00774EC7">
      <w:pPr>
        <w:spacing w:after="0" w:line="240" w:lineRule="auto"/>
        <w:jc w:val="both"/>
        <w:rPr>
          <w:rFonts w:cs="Times New Roman"/>
          <w:szCs w:val="24"/>
        </w:rPr>
      </w:pPr>
    </w:p>
    <w:p w:rsidR="00291400" w:rsidRPr="006529C4" w:rsidRDefault="002914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1400" w:rsidRPr="006529C4" w:rsidRDefault="00291400" w:rsidP="00774EC7">
      <w:pPr>
        <w:spacing w:after="0" w:line="240" w:lineRule="auto"/>
        <w:jc w:val="both"/>
        <w:rPr>
          <w:rFonts w:cs="Times New Roman"/>
          <w:szCs w:val="24"/>
        </w:rPr>
      </w:pPr>
    </w:p>
    <w:p w:rsidR="00291400" w:rsidRPr="005C2A78" w:rsidRDefault="002914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C2136960DA41A390D07F817EBDBBAC"/>
          </w:placeholder>
        </w:sdtPr>
        <w:sdtContent>
          <w:r>
            <w:rPr>
              <w:rFonts w:eastAsia="Times New Roman" w:cs="Times New Roman"/>
              <w:b/>
              <w:szCs w:val="24"/>
              <w:u w:val="single"/>
            </w:rPr>
            <w:t>SECTION BY SECTION ANALYSIS</w:t>
          </w:r>
        </w:sdtContent>
      </w:sdt>
    </w:p>
    <w:p w:rsidR="00291400" w:rsidRPr="005C2A78" w:rsidRDefault="00291400" w:rsidP="000F1DF9">
      <w:pPr>
        <w:spacing w:after="0" w:line="240" w:lineRule="auto"/>
        <w:jc w:val="both"/>
        <w:rPr>
          <w:rFonts w:eastAsia="Times New Roman" w:cs="Times New Roman"/>
          <w:szCs w:val="24"/>
        </w:rPr>
      </w:pPr>
    </w:p>
    <w:p w:rsidR="00291400" w:rsidRDefault="00291400" w:rsidP="000F1DF9">
      <w:pPr>
        <w:spacing w:after="0" w:line="240" w:lineRule="auto"/>
        <w:jc w:val="both"/>
        <w:rPr>
          <w:rFonts w:eastAsia="Times New Roman" w:cs="Times New Roman"/>
          <w:szCs w:val="24"/>
        </w:rPr>
      </w:pPr>
      <w:r>
        <w:rPr>
          <w:rFonts w:eastAsia="Times New Roman" w:cs="Times New Roman"/>
          <w:szCs w:val="24"/>
        </w:rPr>
        <w:t>SECTION 1. Amends Sections 151.328(b), (d), and (e), Tax Code, as follows:</w:t>
      </w:r>
    </w:p>
    <w:p w:rsidR="00291400" w:rsidRDefault="00291400" w:rsidP="000F1DF9">
      <w:pPr>
        <w:spacing w:after="0" w:line="240" w:lineRule="auto"/>
        <w:jc w:val="both"/>
        <w:rPr>
          <w:rFonts w:eastAsia="Times New Roman" w:cs="Times New Roman"/>
          <w:szCs w:val="24"/>
        </w:rPr>
      </w:pPr>
    </w:p>
    <w:p w:rsidR="00291400" w:rsidRDefault="00291400" w:rsidP="00D632F9">
      <w:pPr>
        <w:spacing w:after="0" w:line="240" w:lineRule="auto"/>
        <w:ind w:left="720"/>
        <w:jc w:val="both"/>
        <w:rPr>
          <w:rFonts w:eastAsia="Times New Roman" w:cs="Times New Roman"/>
          <w:szCs w:val="24"/>
        </w:rPr>
      </w:pPr>
      <w:r>
        <w:rPr>
          <w:rFonts w:eastAsia="Times New Roman" w:cs="Times New Roman"/>
          <w:szCs w:val="24"/>
        </w:rPr>
        <w:t xml:space="preserve">(b) Provides that certain repair, remodeling, and maintenance services to aircraft, rather than certain repair, remodeling, and maintenance services to aircraft operated by a person described by Subsection (a)(1) (relating to exempting certain aircraft used as a carrier of persons from certain taxes), (a)(2) (relating to exempting certain aircraft used for providing flight instruction from certain taxes), or (a)(5) (relating to exempting aircraft used for certain agricultural purposes from certain taxes), are exempted from the taxes imposed by this chapter (Limited Sales, Excise, and Use Tax). </w:t>
      </w:r>
    </w:p>
    <w:p w:rsidR="00291400" w:rsidRDefault="00291400" w:rsidP="00D632F9">
      <w:pPr>
        <w:spacing w:after="0" w:line="240" w:lineRule="auto"/>
        <w:ind w:left="720"/>
        <w:jc w:val="both"/>
        <w:rPr>
          <w:rFonts w:eastAsia="Times New Roman" w:cs="Times New Roman"/>
          <w:szCs w:val="24"/>
        </w:rPr>
      </w:pPr>
    </w:p>
    <w:p w:rsidR="00291400" w:rsidRDefault="00291400" w:rsidP="00D632F9">
      <w:pPr>
        <w:spacing w:after="0" w:line="240" w:lineRule="auto"/>
        <w:ind w:left="720"/>
        <w:jc w:val="both"/>
        <w:rPr>
          <w:rFonts w:eastAsia="Times New Roman" w:cs="Times New Roman"/>
          <w:szCs w:val="24"/>
        </w:rPr>
      </w:pPr>
      <w:r>
        <w:rPr>
          <w:rFonts w:eastAsia="Times New Roman" w:cs="Times New Roman"/>
          <w:szCs w:val="24"/>
        </w:rPr>
        <w:t xml:space="preserve">(d) Provides that certain machinery, tools, supplies, and equipment used or consumed exclusively in the repair, remodeling, or maintenance of certain aircraft or aircraft components, rather than used or consumed exclusively in the repair, remodeling, or maintenance of certain aircraft or aircraft components operated by or on behalf of a person described by Subsection (a)(1) or (a)(2), are exempted from the taxes imposed by this chapter. </w:t>
      </w:r>
    </w:p>
    <w:p w:rsidR="00291400" w:rsidRDefault="00291400" w:rsidP="00D632F9">
      <w:pPr>
        <w:spacing w:after="0" w:line="240" w:lineRule="auto"/>
        <w:ind w:left="720"/>
        <w:jc w:val="both"/>
        <w:rPr>
          <w:rFonts w:eastAsia="Times New Roman" w:cs="Times New Roman"/>
          <w:szCs w:val="24"/>
        </w:rPr>
      </w:pPr>
    </w:p>
    <w:p w:rsidR="00291400" w:rsidRPr="005C2A78" w:rsidRDefault="00291400" w:rsidP="00D632F9">
      <w:pPr>
        <w:spacing w:after="0" w:line="240" w:lineRule="auto"/>
        <w:ind w:left="720"/>
        <w:jc w:val="both"/>
        <w:rPr>
          <w:rFonts w:eastAsia="Times New Roman" w:cs="Times New Roman"/>
          <w:szCs w:val="24"/>
        </w:rPr>
      </w:pPr>
      <w:r>
        <w:rPr>
          <w:rFonts w:eastAsia="Times New Roman" w:cs="Times New Roman"/>
          <w:szCs w:val="24"/>
        </w:rPr>
        <w:t xml:space="preserve">(e) Provides that tangible personal property that is permanently affixed or attached as a component part of an aircraft, rather than that tangible personal property that is permanently affixed or attached as a component part of an aircraft owned or operated by a person described by Subsection (a)(1) or (a)(2), or that is necessary for the normal operations of the aircraft and is placed in the aircraft in certain manners, is exempted from the taxes imposed by this chapter. </w:t>
      </w:r>
    </w:p>
    <w:p w:rsidR="00291400" w:rsidRPr="005C2A78" w:rsidRDefault="00291400" w:rsidP="00D632F9">
      <w:pPr>
        <w:spacing w:after="0" w:line="240" w:lineRule="auto"/>
        <w:ind w:left="720"/>
        <w:jc w:val="both"/>
        <w:rPr>
          <w:rFonts w:eastAsia="Times New Roman" w:cs="Times New Roman"/>
          <w:szCs w:val="24"/>
        </w:rPr>
      </w:pPr>
    </w:p>
    <w:p w:rsidR="00291400" w:rsidRPr="005C2A78" w:rsidRDefault="00291400" w:rsidP="000F1DF9">
      <w:pPr>
        <w:spacing w:after="0" w:line="240" w:lineRule="auto"/>
        <w:jc w:val="both"/>
        <w:rPr>
          <w:rFonts w:eastAsia="Times New Roman" w:cs="Times New Roman"/>
          <w:szCs w:val="24"/>
        </w:rPr>
      </w:pPr>
    </w:p>
    <w:p w:rsidR="00291400" w:rsidRPr="005C2A78" w:rsidRDefault="00291400" w:rsidP="00D632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do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w:t>
      </w:r>
    </w:p>
    <w:p w:rsidR="00291400" w:rsidRDefault="00291400" w:rsidP="000F1DF9">
      <w:pPr>
        <w:spacing w:after="0" w:line="240" w:lineRule="auto"/>
        <w:jc w:val="both"/>
        <w:rPr>
          <w:rFonts w:eastAsia="Times New Roman" w:cs="Times New Roman"/>
          <w:szCs w:val="24"/>
        </w:rPr>
      </w:pPr>
    </w:p>
    <w:p w:rsidR="00291400" w:rsidRPr="005C2A78" w:rsidRDefault="00291400"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291400" w:rsidRPr="006529C4" w:rsidRDefault="00291400" w:rsidP="00774EC7">
      <w:pPr>
        <w:spacing w:after="0" w:line="240" w:lineRule="auto"/>
        <w:jc w:val="both"/>
        <w:rPr>
          <w:rFonts w:cs="Times New Roman"/>
          <w:szCs w:val="24"/>
        </w:rPr>
      </w:pPr>
    </w:p>
    <w:p w:rsidR="00291400" w:rsidRPr="006529C4" w:rsidRDefault="00291400" w:rsidP="00774EC7">
      <w:pPr>
        <w:spacing w:after="0" w:line="240" w:lineRule="auto"/>
        <w:jc w:val="both"/>
      </w:pPr>
    </w:p>
    <w:sectPr w:rsidR="0029140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D8" w:rsidRDefault="006060D8" w:rsidP="000F1DF9">
      <w:pPr>
        <w:spacing w:after="0" w:line="240" w:lineRule="auto"/>
      </w:pPr>
      <w:r>
        <w:separator/>
      </w:r>
    </w:p>
  </w:endnote>
  <w:endnote w:type="continuationSeparator" w:id="0">
    <w:p w:rsidR="006060D8" w:rsidRDefault="006060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60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140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1400">
                <w:rPr>
                  <w:sz w:val="20"/>
                  <w:szCs w:val="20"/>
                </w:rPr>
                <w:t>S.B. 2055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14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60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14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14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D8" w:rsidRDefault="006060D8" w:rsidP="000F1DF9">
      <w:pPr>
        <w:spacing w:after="0" w:line="240" w:lineRule="auto"/>
      </w:pPr>
      <w:r>
        <w:separator/>
      </w:r>
    </w:p>
  </w:footnote>
  <w:footnote w:type="continuationSeparator" w:id="0">
    <w:p w:rsidR="006060D8" w:rsidRDefault="006060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140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0D8"/>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4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4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062D" w:rsidP="00DD06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269EA1AE8A4D3198C1BE60A826226A"/>
        <w:category>
          <w:name w:val="General"/>
          <w:gallery w:val="placeholder"/>
        </w:category>
        <w:types>
          <w:type w:val="bbPlcHdr"/>
        </w:types>
        <w:behaviors>
          <w:behavior w:val="content"/>
        </w:behaviors>
        <w:guid w:val="{4EEB45E4-FD85-4179-AFEF-64F822FC8E32}"/>
      </w:docPartPr>
      <w:docPartBody>
        <w:p w:rsidR="00000000" w:rsidRDefault="00C175DE"/>
      </w:docPartBody>
    </w:docPart>
    <w:docPart>
      <w:docPartPr>
        <w:name w:val="3EADC08EBB19452580B8131CACF10D7A"/>
        <w:category>
          <w:name w:val="General"/>
          <w:gallery w:val="placeholder"/>
        </w:category>
        <w:types>
          <w:type w:val="bbPlcHdr"/>
        </w:types>
        <w:behaviors>
          <w:behavior w:val="content"/>
        </w:behaviors>
        <w:guid w:val="{65DA28A5-EC00-4B98-B452-8FE21EA6D38E}"/>
      </w:docPartPr>
      <w:docPartBody>
        <w:p w:rsidR="00000000" w:rsidRDefault="00C175DE"/>
      </w:docPartBody>
    </w:docPart>
    <w:docPart>
      <w:docPartPr>
        <w:name w:val="3B23F39255264A589A13E95E1BA1B7D8"/>
        <w:category>
          <w:name w:val="General"/>
          <w:gallery w:val="placeholder"/>
        </w:category>
        <w:types>
          <w:type w:val="bbPlcHdr"/>
        </w:types>
        <w:behaviors>
          <w:behavior w:val="content"/>
        </w:behaviors>
        <w:guid w:val="{BD84A4C2-C3FD-4CD1-BD32-45FCC1D91EDC}"/>
      </w:docPartPr>
      <w:docPartBody>
        <w:p w:rsidR="00000000" w:rsidRDefault="00C175DE"/>
      </w:docPartBody>
    </w:docPart>
    <w:docPart>
      <w:docPartPr>
        <w:name w:val="E5B9DDA62F6244C8B0BECCEEB47EC331"/>
        <w:category>
          <w:name w:val="General"/>
          <w:gallery w:val="placeholder"/>
        </w:category>
        <w:types>
          <w:type w:val="bbPlcHdr"/>
        </w:types>
        <w:behaviors>
          <w:behavior w:val="content"/>
        </w:behaviors>
        <w:guid w:val="{20A465F3-5C76-458A-B216-7D708E07E5BD}"/>
      </w:docPartPr>
      <w:docPartBody>
        <w:p w:rsidR="00000000" w:rsidRDefault="00C175DE"/>
      </w:docPartBody>
    </w:docPart>
    <w:docPart>
      <w:docPartPr>
        <w:name w:val="B8E8B0CE65564437AE0C3573402A38AF"/>
        <w:category>
          <w:name w:val="General"/>
          <w:gallery w:val="placeholder"/>
        </w:category>
        <w:types>
          <w:type w:val="bbPlcHdr"/>
        </w:types>
        <w:behaviors>
          <w:behavior w:val="content"/>
        </w:behaviors>
        <w:guid w:val="{0AB41118-0557-4C94-96D1-3DE182CC1902}"/>
      </w:docPartPr>
      <w:docPartBody>
        <w:p w:rsidR="00000000" w:rsidRDefault="00C175DE"/>
      </w:docPartBody>
    </w:docPart>
    <w:docPart>
      <w:docPartPr>
        <w:name w:val="EE0ACC287C0945938CFB9498DCDF783E"/>
        <w:category>
          <w:name w:val="General"/>
          <w:gallery w:val="placeholder"/>
        </w:category>
        <w:types>
          <w:type w:val="bbPlcHdr"/>
        </w:types>
        <w:behaviors>
          <w:behavior w:val="content"/>
        </w:behaviors>
        <w:guid w:val="{9B5A0558-9727-43FD-9C8D-43293B5F99DF}"/>
      </w:docPartPr>
      <w:docPartBody>
        <w:p w:rsidR="00000000" w:rsidRDefault="00C175DE"/>
      </w:docPartBody>
    </w:docPart>
    <w:docPart>
      <w:docPartPr>
        <w:name w:val="D40A4DEC2A8E4EB8B765BD521DD80478"/>
        <w:category>
          <w:name w:val="General"/>
          <w:gallery w:val="placeholder"/>
        </w:category>
        <w:types>
          <w:type w:val="bbPlcHdr"/>
        </w:types>
        <w:behaviors>
          <w:behavior w:val="content"/>
        </w:behaviors>
        <w:guid w:val="{5740F9CA-96D0-4FC8-AE40-69601020B2E6}"/>
      </w:docPartPr>
      <w:docPartBody>
        <w:p w:rsidR="00000000" w:rsidRDefault="00C175DE"/>
      </w:docPartBody>
    </w:docPart>
    <w:docPart>
      <w:docPartPr>
        <w:name w:val="983EF935210D4037B27FBB4846581430"/>
        <w:category>
          <w:name w:val="General"/>
          <w:gallery w:val="placeholder"/>
        </w:category>
        <w:types>
          <w:type w:val="bbPlcHdr"/>
        </w:types>
        <w:behaviors>
          <w:behavior w:val="content"/>
        </w:behaviors>
        <w:guid w:val="{C92EBE5C-69EC-4821-BE79-AB65FC086458}"/>
      </w:docPartPr>
      <w:docPartBody>
        <w:p w:rsidR="00000000" w:rsidRDefault="00C175DE"/>
      </w:docPartBody>
    </w:docPart>
    <w:docPart>
      <w:docPartPr>
        <w:name w:val="FB492239D34C42138BE7823972D18B91"/>
        <w:category>
          <w:name w:val="General"/>
          <w:gallery w:val="placeholder"/>
        </w:category>
        <w:types>
          <w:type w:val="bbPlcHdr"/>
        </w:types>
        <w:behaviors>
          <w:behavior w:val="content"/>
        </w:behaviors>
        <w:guid w:val="{3B846D54-A081-4516-9E8B-8C0B88A44078}"/>
      </w:docPartPr>
      <w:docPartBody>
        <w:p w:rsidR="00000000" w:rsidRDefault="00DD062D" w:rsidP="00DD062D">
          <w:pPr>
            <w:pStyle w:val="FB492239D34C42138BE7823972D18B91"/>
          </w:pPr>
          <w:r w:rsidRPr="00A30DD1">
            <w:rPr>
              <w:rStyle w:val="PlaceholderText"/>
            </w:rPr>
            <w:t>Click here to enter a date.</w:t>
          </w:r>
        </w:p>
      </w:docPartBody>
    </w:docPart>
    <w:docPart>
      <w:docPartPr>
        <w:name w:val="427986CE389944B5A1BE1347484F9C45"/>
        <w:category>
          <w:name w:val="General"/>
          <w:gallery w:val="placeholder"/>
        </w:category>
        <w:types>
          <w:type w:val="bbPlcHdr"/>
        </w:types>
        <w:behaviors>
          <w:behavior w:val="content"/>
        </w:behaviors>
        <w:guid w:val="{16949942-03E5-4594-B3D1-9F813A787A5C}"/>
      </w:docPartPr>
      <w:docPartBody>
        <w:p w:rsidR="00000000" w:rsidRDefault="00C175DE"/>
      </w:docPartBody>
    </w:docPart>
    <w:docPart>
      <w:docPartPr>
        <w:name w:val="3DD705FB10814C469455510A20910395"/>
        <w:category>
          <w:name w:val="General"/>
          <w:gallery w:val="placeholder"/>
        </w:category>
        <w:types>
          <w:type w:val="bbPlcHdr"/>
        </w:types>
        <w:behaviors>
          <w:behavior w:val="content"/>
        </w:behaviors>
        <w:guid w:val="{14FFFFE4-E5EB-486E-980B-2B12B094C21A}"/>
      </w:docPartPr>
      <w:docPartBody>
        <w:p w:rsidR="00000000" w:rsidRDefault="00C175DE"/>
      </w:docPartBody>
    </w:docPart>
    <w:docPart>
      <w:docPartPr>
        <w:name w:val="40B882DBB38647C18955AB5CDAE642A7"/>
        <w:category>
          <w:name w:val="General"/>
          <w:gallery w:val="placeholder"/>
        </w:category>
        <w:types>
          <w:type w:val="bbPlcHdr"/>
        </w:types>
        <w:behaviors>
          <w:behavior w:val="content"/>
        </w:behaviors>
        <w:guid w:val="{DFF13F74-DDCE-480B-B8AB-3578995CF15E}"/>
      </w:docPartPr>
      <w:docPartBody>
        <w:p w:rsidR="00000000" w:rsidRDefault="00DD062D" w:rsidP="00DD062D">
          <w:pPr>
            <w:pStyle w:val="40B882DBB38647C18955AB5CDAE642A7"/>
          </w:pPr>
          <w:r>
            <w:rPr>
              <w:rFonts w:eastAsia="Times New Roman" w:cs="Times New Roman"/>
              <w:bCs/>
              <w:szCs w:val="24"/>
            </w:rPr>
            <w:t xml:space="preserve"> </w:t>
          </w:r>
        </w:p>
      </w:docPartBody>
    </w:docPart>
    <w:docPart>
      <w:docPartPr>
        <w:name w:val="69E0825DBF584FCF803F4730466E0A06"/>
        <w:category>
          <w:name w:val="General"/>
          <w:gallery w:val="placeholder"/>
        </w:category>
        <w:types>
          <w:type w:val="bbPlcHdr"/>
        </w:types>
        <w:behaviors>
          <w:behavior w:val="content"/>
        </w:behaviors>
        <w:guid w:val="{F01BF6B1-984C-46FC-A9E1-C1230BD67E12}"/>
      </w:docPartPr>
      <w:docPartBody>
        <w:p w:rsidR="00000000" w:rsidRDefault="00C175DE"/>
      </w:docPartBody>
    </w:docPart>
    <w:docPart>
      <w:docPartPr>
        <w:name w:val="3AC2136960DA41A390D07F817EBDBBAC"/>
        <w:category>
          <w:name w:val="General"/>
          <w:gallery w:val="placeholder"/>
        </w:category>
        <w:types>
          <w:type w:val="bbPlcHdr"/>
        </w:types>
        <w:behaviors>
          <w:behavior w:val="content"/>
        </w:behaviors>
        <w:guid w:val="{91A09DFE-5A8D-4536-9602-FED47CEC02AC}"/>
      </w:docPartPr>
      <w:docPartBody>
        <w:p w:rsidR="00000000" w:rsidRDefault="00C17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5DE"/>
    <w:rsid w:val="00C968BA"/>
    <w:rsid w:val="00D63E87"/>
    <w:rsid w:val="00D705C9"/>
    <w:rsid w:val="00DD062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062D"/>
    <w:rPr>
      <w:rFonts w:ascii="Times New Roman" w:hAnsi="Times New Roman"/>
      <w:sz w:val="24"/>
    </w:rPr>
  </w:style>
  <w:style w:type="paragraph" w:customStyle="1" w:styleId="487D89B4F8B34DB4967D41FE18F7F88D7">
    <w:name w:val="487D89B4F8B34DB4967D41FE18F7F88D7"/>
    <w:rsid w:val="00DD062D"/>
    <w:rPr>
      <w:rFonts w:ascii="Times New Roman" w:hAnsi="Times New Roman"/>
      <w:sz w:val="24"/>
    </w:rPr>
  </w:style>
  <w:style w:type="paragraph" w:customStyle="1" w:styleId="AE2570ED5D764CD7AF9686706F550F4620">
    <w:name w:val="AE2570ED5D764CD7AF9686706F550F4620"/>
    <w:rsid w:val="00DD062D"/>
    <w:pPr>
      <w:tabs>
        <w:tab w:val="center" w:pos="4680"/>
        <w:tab w:val="right" w:pos="9360"/>
      </w:tabs>
      <w:spacing w:after="0" w:line="240" w:lineRule="auto"/>
    </w:pPr>
    <w:rPr>
      <w:rFonts w:ascii="Times New Roman" w:hAnsi="Times New Roman"/>
      <w:sz w:val="24"/>
    </w:rPr>
  </w:style>
  <w:style w:type="paragraph" w:customStyle="1" w:styleId="FB492239D34C42138BE7823972D18B91">
    <w:name w:val="FB492239D34C42138BE7823972D18B91"/>
    <w:rsid w:val="00DD062D"/>
  </w:style>
  <w:style w:type="paragraph" w:customStyle="1" w:styleId="40B882DBB38647C18955AB5CDAE642A7">
    <w:name w:val="40B882DBB38647C18955AB5CDAE642A7"/>
    <w:rsid w:val="00DD0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062D"/>
    <w:rPr>
      <w:rFonts w:ascii="Times New Roman" w:hAnsi="Times New Roman"/>
      <w:sz w:val="24"/>
    </w:rPr>
  </w:style>
  <w:style w:type="paragraph" w:customStyle="1" w:styleId="487D89B4F8B34DB4967D41FE18F7F88D7">
    <w:name w:val="487D89B4F8B34DB4967D41FE18F7F88D7"/>
    <w:rsid w:val="00DD062D"/>
    <w:rPr>
      <w:rFonts w:ascii="Times New Roman" w:hAnsi="Times New Roman"/>
      <w:sz w:val="24"/>
    </w:rPr>
  </w:style>
  <w:style w:type="paragraph" w:customStyle="1" w:styleId="AE2570ED5D764CD7AF9686706F550F4620">
    <w:name w:val="AE2570ED5D764CD7AF9686706F550F4620"/>
    <w:rsid w:val="00DD062D"/>
    <w:pPr>
      <w:tabs>
        <w:tab w:val="center" w:pos="4680"/>
        <w:tab w:val="right" w:pos="9360"/>
      </w:tabs>
      <w:spacing w:after="0" w:line="240" w:lineRule="auto"/>
    </w:pPr>
    <w:rPr>
      <w:rFonts w:ascii="Times New Roman" w:hAnsi="Times New Roman"/>
      <w:sz w:val="24"/>
    </w:rPr>
  </w:style>
  <w:style w:type="paragraph" w:customStyle="1" w:styleId="FB492239D34C42138BE7823972D18B91">
    <w:name w:val="FB492239D34C42138BE7823972D18B91"/>
    <w:rsid w:val="00DD062D"/>
  </w:style>
  <w:style w:type="paragraph" w:customStyle="1" w:styleId="40B882DBB38647C18955AB5CDAE642A7">
    <w:name w:val="40B882DBB38647C18955AB5CDAE642A7"/>
    <w:rsid w:val="00DD0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BEC41F-5418-44E0-B042-F0C86B16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529</Words>
  <Characters>3019</Characters>
  <Application>Microsoft Office Word</Application>
  <DocSecurity>0</DocSecurity>
  <Lines>25</Lines>
  <Paragraphs>7</Paragraphs>
  <ScaleCrop>false</ScaleCrop>
  <Company>Texas Legislative Council</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2017-04-26T15:52:00Z</cp:lastPrinted>
  <dcterms:created xsi:type="dcterms:W3CDTF">2015-05-29T14:24:00Z</dcterms:created>
  <dcterms:modified xsi:type="dcterms:W3CDTF">2017-04-26T15:52:00Z</dcterms:modified>
</cp:coreProperties>
</file>

<file path=docProps/custom.xml><?xml version="1.0" encoding="utf-8"?>
<op:Properties xmlns:vt="http://schemas.openxmlformats.org/officeDocument/2006/docPropsVTypes" xmlns:op="http://schemas.openxmlformats.org/officeDocument/2006/custom-properties"/>
</file>