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A5380" w:rsidTr="00345119">
        <w:tc>
          <w:tcPr>
            <w:tcW w:w="9576" w:type="dxa"/>
            <w:noWrap/>
          </w:tcPr>
          <w:p w:rsidR="008423E4" w:rsidRPr="0022177D" w:rsidRDefault="006811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811BD" w:rsidP="008423E4">
      <w:pPr>
        <w:jc w:val="center"/>
      </w:pPr>
    </w:p>
    <w:p w:rsidR="008423E4" w:rsidRPr="00B31F0E" w:rsidRDefault="006811BD" w:rsidP="008423E4"/>
    <w:p w:rsidR="008423E4" w:rsidRPr="00742794" w:rsidRDefault="006811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5380" w:rsidTr="00345119">
        <w:tc>
          <w:tcPr>
            <w:tcW w:w="9576" w:type="dxa"/>
          </w:tcPr>
          <w:p w:rsidR="008423E4" w:rsidRPr="00861995" w:rsidRDefault="006811BD" w:rsidP="00EE1FCD">
            <w:pPr>
              <w:jc w:val="right"/>
            </w:pPr>
            <w:r>
              <w:t>S.B. 2105</w:t>
            </w:r>
          </w:p>
        </w:tc>
      </w:tr>
      <w:tr w:rsidR="00DA5380" w:rsidTr="00345119">
        <w:tc>
          <w:tcPr>
            <w:tcW w:w="9576" w:type="dxa"/>
          </w:tcPr>
          <w:p w:rsidR="008423E4" w:rsidRPr="00861995" w:rsidRDefault="006811BD" w:rsidP="00EE1FCD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DA5380" w:rsidTr="00345119">
        <w:tc>
          <w:tcPr>
            <w:tcW w:w="9576" w:type="dxa"/>
          </w:tcPr>
          <w:p w:rsidR="008423E4" w:rsidRPr="00861995" w:rsidRDefault="006811BD" w:rsidP="00EE1FCD">
            <w:pPr>
              <w:jc w:val="right"/>
            </w:pPr>
            <w:r>
              <w:t>Economic &amp; Small Business Development</w:t>
            </w:r>
          </w:p>
        </w:tc>
      </w:tr>
      <w:tr w:rsidR="00DA5380" w:rsidTr="00345119">
        <w:tc>
          <w:tcPr>
            <w:tcW w:w="9576" w:type="dxa"/>
          </w:tcPr>
          <w:p w:rsidR="008423E4" w:rsidRDefault="006811BD" w:rsidP="00EE1FCD">
            <w:pPr>
              <w:jc w:val="right"/>
            </w:pPr>
            <w:r>
              <w:t>Committee Report (Unamended)</w:t>
            </w:r>
          </w:p>
        </w:tc>
      </w:tr>
    </w:tbl>
    <w:p w:rsidR="008423E4" w:rsidRDefault="006811BD" w:rsidP="008423E4">
      <w:pPr>
        <w:tabs>
          <w:tab w:val="right" w:pos="9360"/>
        </w:tabs>
      </w:pPr>
    </w:p>
    <w:p w:rsidR="008423E4" w:rsidRDefault="006811BD" w:rsidP="008423E4"/>
    <w:p w:rsidR="008423E4" w:rsidRDefault="006811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A5380" w:rsidTr="005C71AD">
        <w:tc>
          <w:tcPr>
            <w:tcW w:w="9582" w:type="dxa"/>
          </w:tcPr>
          <w:p w:rsidR="008423E4" w:rsidRPr="00A8133F" w:rsidRDefault="006811BD" w:rsidP="00BB02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811BD" w:rsidP="00BB02AB"/>
          <w:p w:rsidR="008423E4" w:rsidRDefault="006811BD" w:rsidP="00BB02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</w:t>
            </w:r>
            <w:r>
              <w:t xml:space="preserve">career and technology education programs </w:t>
            </w:r>
            <w:r>
              <w:t xml:space="preserve">give students the tools necessary to compete </w:t>
            </w:r>
            <w:r>
              <w:t>in a highly competitive workforce</w:t>
            </w:r>
            <w:r>
              <w:t xml:space="preserve"> and </w:t>
            </w:r>
            <w:r>
              <w:t>allow industries in Texas to find sufficiently trained workers</w:t>
            </w:r>
            <w:r>
              <w:t xml:space="preserve">. </w:t>
            </w:r>
            <w:r>
              <w:t>S.B. 2105</w:t>
            </w:r>
            <w:r>
              <w:t xml:space="preserve"> seeks to expand</w:t>
            </w:r>
            <w:r>
              <w:t xml:space="preserve"> secondary school students'</w:t>
            </w:r>
            <w:r>
              <w:t xml:space="preserve"> knowledge of </w:t>
            </w:r>
            <w:r>
              <w:t>and interest in these programs.</w:t>
            </w:r>
          </w:p>
          <w:p w:rsidR="00FF585A" w:rsidRPr="00E26B13" w:rsidRDefault="006811BD" w:rsidP="00BB02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A5380" w:rsidTr="005C71AD">
        <w:tc>
          <w:tcPr>
            <w:tcW w:w="9582" w:type="dxa"/>
          </w:tcPr>
          <w:p w:rsidR="0017725B" w:rsidRDefault="006811BD" w:rsidP="00BB02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811BD" w:rsidP="00BB02AB">
            <w:pPr>
              <w:rPr>
                <w:b/>
                <w:u w:val="single"/>
              </w:rPr>
            </w:pPr>
          </w:p>
          <w:p w:rsidR="00A37230" w:rsidRPr="00A37230" w:rsidRDefault="006811BD" w:rsidP="00BB02AB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811BD" w:rsidP="00BB02AB">
            <w:pPr>
              <w:rPr>
                <w:b/>
                <w:u w:val="single"/>
              </w:rPr>
            </w:pPr>
          </w:p>
        </w:tc>
      </w:tr>
      <w:tr w:rsidR="00DA5380" w:rsidTr="005C71AD">
        <w:tc>
          <w:tcPr>
            <w:tcW w:w="9582" w:type="dxa"/>
          </w:tcPr>
          <w:p w:rsidR="008423E4" w:rsidRPr="00A8133F" w:rsidRDefault="006811BD" w:rsidP="00BB02AB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6811BD" w:rsidP="00BB02AB"/>
          <w:p w:rsidR="00A37230" w:rsidRDefault="006811BD" w:rsidP="00BB02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811BD" w:rsidP="00BB02AB">
            <w:pPr>
              <w:rPr>
                <w:b/>
              </w:rPr>
            </w:pPr>
          </w:p>
        </w:tc>
      </w:tr>
      <w:tr w:rsidR="00DA5380" w:rsidTr="005C71AD">
        <w:tc>
          <w:tcPr>
            <w:tcW w:w="9582" w:type="dxa"/>
          </w:tcPr>
          <w:p w:rsidR="008423E4" w:rsidRPr="00A8133F" w:rsidRDefault="006811BD" w:rsidP="00BB02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811BD" w:rsidP="00BB02AB"/>
          <w:p w:rsidR="00A37230" w:rsidRDefault="006811BD" w:rsidP="00BB02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2105 amends the Labor Code to </w:t>
            </w:r>
            <w:r>
              <w:t xml:space="preserve">include </w:t>
            </w:r>
            <w:r>
              <w:t xml:space="preserve">among the information the Texas </w:t>
            </w:r>
            <w:r>
              <w:t xml:space="preserve">Workforce </w:t>
            </w:r>
            <w:r>
              <w:t xml:space="preserve">Commission is required to provide </w:t>
            </w:r>
            <w:r>
              <w:t xml:space="preserve">to </w:t>
            </w:r>
            <w:r>
              <w:t>the Texas Education Agency at least each quarter</w:t>
            </w:r>
            <w:r>
              <w:t xml:space="preserve"> for secondary school students</w:t>
            </w:r>
            <w:r>
              <w:t xml:space="preserve"> information regarding </w:t>
            </w:r>
            <w:r>
              <w:t>career and technical education partnership opportuni</w:t>
            </w:r>
            <w:r>
              <w:t>ties with business and i</w:t>
            </w:r>
            <w:r>
              <w:t>ndustry</w:t>
            </w:r>
            <w:r>
              <w:t xml:space="preserve"> and </w:t>
            </w:r>
            <w:r>
              <w:t xml:space="preserve">information </w:t>
            </w:r>
            <w:r>
              <w:t xml:space="preserve">regarding </w:t>
            </w:r>
            <w:r>
              <w:t>professional development opportunities for teachers and learning opportunities for students through industry mentorships, internships, summer programs, after-school programs, and career-based student leadership opportuniti</w:t>
            </w:r>
            <w:r>
              <w:t>es</w:t>
            </w:r>
            <w:r>
              <w:t>.</w:t>
            </w:r>
          </w:p>
          <w:p w:rsidR="008423E4" w:rsidRPr="00835628" w:rsidRDefault="006811BD" w:rsidP="00BB02AB">
            <w:pPr>
              <w:rPr>
                <w:b/>
              </w:rPr>
            </w:pPr>
          </w:p>
        </w:tc>
      </w:tr>
      <w:tr w:rsidR="00DA5380" w:rsidTr="005C71AD">
        <w:tc>
          <w:tcPr>
            <w:tcW w:w="9582" w:type="dxa"/>
          </w:tcPr>
          <w:p w:rsidR="008423E4" w:rsidRPr="00A8133F" w:rsidRDefault="006811BD" w:rsidP="00BB02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811BD" w:rsidP="00BB02AB"/>
          <w:p w:rsidR="008423E4" w:rsidRPr="003624F2" w:rsidRDefault="006811BD" w:rsidP="00BB02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811BD" w:rsidP="00BB02AB">
            <w:pPr>
              <w:rPr>
                <w:b/>
              </w:rPr>
            </w:pPr>
          </w:p>
        </w:tc>
      </w:tr>
      <w:tr w:rsidR="00DA5380" w:rsidTr="005C71AD">
        <w:tc>
          <w:tcPr>
            <w:tcW w:w="9582" w:type="dxa"/>
          </w:tcPr>
          <w:p w:rsidR="005C71AD" w:rsidRPr="009C1E9A" w:rsidRDefault="006811BD" w:rsidP="00BB02AB">
            <w:pPr>
              <w:rPr>
                <w:b/>
                <w:u w:val="single"/>
              </w:rPr>
            </w:pPr>
          </w:p>
        </w:tc>
      </w:tr>
    </w:tbl>
    <w:p w:rsidR="004108C3" w:rsidRPr="008423E4" w:rsidRDefault="006811B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11BD">
      <w:r>
        <w:separator/>
      </w:r>
    </w:p>
  </w:endnote>
  <w:endnote w:type="continuationSeparator" w:id="0">
    <w:p w:rsidR="00000000" w:rsidRDefault="0068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5380" w:rsidTr="009C1E9A">
      <w:trPr>
        <w:cantSplit/>
      </w:trPr>
      <w:tc>
        <w:tcPr>
          <w:tcW w:w="0" w:type="pct"/>
        </w:tcPr>
        <w:p w:rsidR="00137D90" w:rsidRDefault="006811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811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811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811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811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5380" w:rsidTr="009C1E9A">
      <w:trPr>
        <w:cantSplit/>
      </w:trPr>
      <w:tc>
        <w:tcPr>
          <w:tcW w:w="0" w:type="pct"/>
        </w:tcPr>
        <w:p w:rsidR="00EC379B" w:rsidRDefault="006811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811BD" w:rsidP="00EE1FCD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28204</w:t>
          </w:r>
        </w:p>
      </w:tc>
      <w:tc>
        <w:tcPr>
          <w:tcW w:w="2453" w:type="pct"/>
        </w:tcPr>
        <w:p w:rsidR="00EC379B" w:rsidRDefault="006811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17.123.959</w:t>
          </w:r>
          <w:r>
            <w:fldChar w:fldCharType="end"/>
          </w:r>
        </w:p>
      </w:tc>
    </w:tr>
    <w:tr w:rsidR="00DA5380" w:rsidTr="009C1E9A">
      <w:trPr>
        <w:cantSplit/>
      </w:trPr>
      <w:tc>
        <w:tcPr>
          <w:tcW w:w="0" w:type="pct"/>
        </w:tcPr>
        <w:p w:rsidR="00EC379B" w:rsidRDefault="006811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811BD" w:rsidP="00EE1FCD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811BD" w:rsidP="006D504F">
          <w:pPr>
            <w:pStyle w:val="Footer"/>
            <w:rPr>
              <w:rStyle w:val="PageNumber"/>
            </w:rPr>
          </w:pPr>
        </w:p>
        <w:p w:rsidR="00EC379B" w:rsidRDefault="006811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538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811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811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811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11BD">
      <w:r>
        <w:separator/>
      </w:r>
    </w:p>
  </w:footnote>
  <w:footnote w:type="continuationSeparator" w:id="0">
    <w:p w:rsidR="00000000" w:rsidRDefault="0068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80"/>
    <w:rsid w:val="006811BD"/>
    <w:rsid w:val="00D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7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230"/>
  </w:style>
  <w:style w:type="paragraph" w:styleId="CommentSubject">
    <w:name w:val="annotation subject"/>
    <w:basedOn w:val="CommentText"/>
    <w:next w:val="CommentText"/>
    <w:link w:val="CommentSubjectChar"/>
    <w:rsid w:val="00A37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7230"/>
    <w:rPr>
      <w:b/>
      <w:bCs/>
    </w:rPr>
  </w:style>
  <w:style w:type="paragraph" w:styleId="Revision">
    <w:name w:val="Revision"/>
    <w:hidden/>
    <w:uiPriority w:val="99"/>
    <w:semiHidden/>
    <w:rsid w:val="00D705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7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230"/>
  </w:style>
  <w:style w:type="paragraph" w:styleId="CommentSubject">
    <w:name w:val="annotation subject"/>
    <w:basedOn w:val="CommentText"/>
    <w:next w:val="CommentText"/>
    <w:link w:val="CommentSubjectChar"/>
    <w:rsid w:val="00A37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7230"/>
    <w:rPr>
      <w:b/>
      <w:bCs/>
    </w:rPr>
  </w:style>
  <w:style w:type="paragraph" w:styleId="Revision">
    <w:name w:val="Revision"/>
    <w:hidden/>
    <w:uiPriority w:val="99"/>
    <w:semiHidden/>
    <w:rsid w:val="00D705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SB02105 (Committee Report (Unamended))</vt:lpstr>
    </vt:vector>
  </TitlesOfParts>
  <Company>State of Texas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28204</dc:subject>
  <dc:creator>State of Texas</dc:creator>
  <dc:description>SB 2105 by Miles-(H)Economic &amp; Small Business Development</dc:description>
  <cp:lastModifiedBy>Brianna Weis</cp:lastModifiedBy>
  <cp:revision>2</cp:revision>
  <cp:lastPrinted>2017-05-04T15:26:00Z</cp:lastPrinted>
  <dcterms:created xsi:type="dcterms:W3CDTF">2017-05-04T20:09:00Z</dcterms:created>
  <dcterms:modified xsi:type="dcterms:W3CDTF">2017-05-04T20:09:00Z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17.123.959</vt:lpwstr>
  </property>
</Properties>
</file>