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54" w:rsidRDefault="00B514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9796B6F34D4CE799E176B8380592AC"/>
          </w:placeholder>
        </w:sdtPr>
        <w:sdtContent>
          <w:r w:rsidRPr="005C2A78">
            <w:rPr>
              <w:rFonts w:cs="Times New Roman"/>
              <w:b/>
              <w:szCs w:val="24"/>
              <w:u w:val="single"/>
            </w:rPr>
            <w:t>BILL ANALYSIS</w:t>
          </w:r>
        </w:sdtContent>
      </w:sdt>
    </w:p>
    <w:p w:rsidR="00B51454" w:rsidRPr="00585C31" w:rsidRDefault="00B51454" w:rsidP="000F1DF9">
      <w:pPr>
        <w:spacing w:after="0" w:line="240" w:lineRule="auto"/>
        <w:rPr>
          <w:rFonts w:cs="Times New Roman"/>
          <w:szCs w:val="24"/>
        </w:rPr>
      </w:pPr>
    </w:p>
    <w:p w:rsidR="00B51454" w:rsidRPr="00585C31" w:rsidRDefault="00B514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1454" w:rsidTr="000F1DF9">
        <w:tc>
          <w:tcPr>
            <w:tcW w:w="2718" w:type="dxa"/>
          </w:tcPr>
          <w:p w:rsidR="00B51454" w:rsidRPr="005C2A78" w:rsidRDefault="00B51454" w:rsidP="006D756B">
            <w:pPr>
              <w:rPr>
                <w:rFonts w:cs="Times New Roman"/>
                <w:szCs w:val="24"/>
              </w:rPr>
            </w:pPr>
            <w:sdt>
              <w:sdtPr>
                <w:rPr>
                  <w:rFonts w:cs="Times New Roman"/>
                  <w:szCs w:val="24"/>
                </w:rPr>
                <w:alias w:val="Agency Title"/>
                <w:tag w:val="AgencyTitleContentControl"/>
                <w:id w:val="1920747753"/>
                <w:lock w:val="sdtContentLocked"/>
                <w:placeholder>
                  <w:docPart w:val="92A93F2BBCEF457093FACE476E464D79"/>
                </w:placeholder>
              </w:sdtPr>
              <w:sdtEndPr>
                <w:rPr>
                  <w:rFonts w:cstheme="minorBidi"/>
                  <w:szCs w:val="22"/>
                </w:rPr>
              </w:sdtEndPr>
              <w:sdtContent>
                <w:r>
                  <w:rPr>
                    <w:rFonts w:cs="Times New Roman"/>
                    <w:szCs w:val="24"/>
                  </w:rPr>
                  <w:t>Senate Research Center</w:t>
                </w:r>
              </w:sdtContent>
            </w:sdt>
          </w:p>
        </w:tc>
        <w:tc>
          <w:tcPr>
            <w:tcW w:w="6858" w:type="dxa"/>
          </w:tcPr>
          <w:p w:rsidR="00B51454" w:rsidRPr="00FF6471" w:rsidRDefault="00B51454" w:rsidP="000F1DF9">
            <w:pPr>
              <w:jc w:val="right"/>
              <w:rPr>
                <w:rFonts w:cs="Times New Roman"/>
                <w:szCs w:val="24"/>
              </w:rPr>
            </w:pPr>
            <w:sdt>
              <w:sdtPr>
                <w:rPr>
                  <w:rFonts w:cs="Times New Roman"/>
                  <w:szCs w:val="24"/>
                </w:rPr>
                <w:alias w:val="Bill Number"/>
                <w:tag w:val="BillNumberOne"/>
                <w:id w:val="-410784069"/>
                <w:lock w:val="sdtContentLocked"/>
                <w:placeholder>
                  <w:docPart w:val="6ED6081B257C4C488EB548C9A2FEFEFD"/>
                </w:placeholder>
              </w:sdtPr>
              <w:sdtContent>
                <w:r>
                  <w:rPr>
                    <w:rFonts w:cs="Times New Roman"/>
                    <w:szCs w:val="24"/>
                  </w:rPr>
                  <w:t>S.B. 2179</w:t>
                </w:r>
              </w:sdtContent>
            </w:sdt>
          </w:p>
        </w:tc>
      </w:tr>
      <w:tr w:rsidR="00B51454" w:rsidTr="000F1DF9">
        <w:sdt>
          <w:sdtPr>
            <w:rPr>
              <w:rFonts w:cs="Times New Roman"/>
              <w:szCs w:val="24"/>
            </w:rPr>
            <w:alias w:val="TLCNumber"/>
            <w:tag w:val="TLCNumber"/>
            <w:id w:val="-542600604"/>
            <w:lock w:val="sdtLocked"/>
            <w:placeholder>
              <w:docPart w:val="96C7E6ED93FF40569EC379DFE6769790"/>
            </w:placeholder>
            <w:showingPlcHdr/>
          </w:sdtPr>
          <w:sdtContent>
            <w:tc>
              <w:tcPr>
                <w:tcW w:w="2718" w:type="dxa"/>
              </w:tcPr>
              <w:p w:rsidR="00B51454" w:rsidRPr="000F1DF9" w:rsidRDefault="00B51454" w:rsidP="00C65088">
                <w:pPr>
                  <w:rPr>
                    <w:rFonts w:cs="Times New Roman"/>
                    <w:szCs w:val="24"/>
                  </w:rPr>
                </w:pPr>
              </w:p>
            </w:tc>
          </w:sdtContent>
        </w:sdt>
        <w:tc>
          <w:tcPr>
            <w:tcW w:w="6858" w:type="dxa"/>
          </w:tcPr>
          <w:p w:rsidR="00B51454" w:rsidRPr="005C2A78" w:rsidRDefault="00B51454" w:rsidP="006D756B">
            <w:pPr>
              <w:jc w:val="right"/>
              <w:rPr>
                <w:rFonts w:cs="Times New Roman"/>
                <w:szCs w:val="24"/>
              </w:rPr>
            </w:pPr>
            <w:sdt>
              <w:sdtPr>
                <w:rPr>
                  <w:rFonts w:cs="Times New Roman"/>
                  <w:szCs w:val="24"/>
                </w:rPr>
                <w:alias w:val="Author Label"/>
                <w:tag w:val="By"/>
                <w:id w:val="72399597"/>
                <w:lock w:val="sdtLocked"/>
                <w:placeholder>
                  <w:docPart w:val="2B40D443FC6642FE88C8573AE45553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EDD6DE210F4737AFDFF0F9AA14CAC7"/>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D74197A5F58B499384A88FDC88894C0B"/>
                </w:placeholder>
                <w:showingPlcHdr/>
              </w:sdtPr>
              <w:sdtContent/>
            </w:sdt>
          </w:p>
        </w:tc>
      </w:tr>
      <w:tr w:rsidR="00B51454" w:rsidTr="000F1DF9">
        <w:tc>
          <w:tcPr>
            <w:tcW w:w="2718" w:type="dxa"/>
          </w:tcPr>
          <w:p w:rsidR="00B51454" w:rsidRPr="00BC7495" w:rsidRDefault="00B51454" w:rsidP="000F1DF9">
            <w:pPr>
              <w:rPr>
                <w:rFonts w:cs="Times New Roman"/>
                <w:szCs w:val="24"/>
              </w:rPr>
            </w:pPr>
          </w:p>
        </w:tc>
        <w:sdt>
          <w:sdtPr>
            <w:rPr>
              <w:rFonts w:cs="Times New Roman"/>
              <w:szCs w:val="24"/>
            </w:rPr>
            <w:alias w:val="Committee"/>
            <w:tag w:val="Committee"/>
            <w:id w:val="1914272295"/>
            <w:lock w:val="sdtContentLocked"/>
            <w:placeholder>
              <w:docPart w:val="4A970049DA614973A82AAB2E3FFA2795"/>
            </w:placeholder>
          </w:sdtPr>
          <w:sdtContent>
            <w:tc>
              <w:tcPr>
                <w:tcW w:w="6858" w:type="dxa"/>
              </w:tcPr>
              <w:p w:rsidR="00B51454" w:rsidRPr="00FF6471" w:rsidRDefault="00B51454" w:rsidP="000F1DF9">
                <w:pPr>
                  <w:jc w:val="right"/>
                  <w:rPr>
                    <w:rFonts w:cs="Times New Roman"/>
                    <w:szCs w:val="24"/>
                  </w:rPr>
                </w:pPr>
                <w:r>
                  <w:rPr>
                    <w:rFonts w:cs="Times New Roman"/>
                    <w:szCs w:val="24"/>
                  </w:rPr>
                  <w:t>Business &amp; Commerce</w:t>
                </w:r>
              </w:p>
            </w:tc>
          </w:sdtContent>
        </w:sdt>
      </w:tr>
      <w:tr w:rsidR="00B51454" w:rsidTr="000F1DF9">
        <w:tc>
          <w:tcPr>
            <w:tcW w:w="2718" w:type="dxa"/>
          </w:tcPr>
          <w:p w:rsidR="00B51454" w:rsidRPr="00BC7495" w:rsidRDefault="00B51454" w:rsidP="000F1DF9">
            <w:pPr>
              <w:rPr>
                <w:rFonts w:cs="Times New Roman"/>
                <w:szCs w:val="24"/>
              </w:rPr>
            </w:pPr>
          </w:p>
        </w:tc>
        <w:sdt>
          <w:sdtPr>
            <w:rPr>
              <w:rFonts w:cs="Times New Roman"/>
              <w:szCs w:val="24"/>
            </w:rPr>
            <w:alias w:val="Date"/>
            <w:tag w:val="DateContentControl"/>
            <w:id w:val="1178081906"/>
            <w:lock w:val="sdtLocked"/>
            <w:placeholder>
              <w:docPart w:val="26E9BB298D134C3A9021FC9F14034A98"/>
            </w:placeholder>
            <w:date w:fullDate="2017-04-18T00:00:00Z">
              <w:dateFormat w:val="M/d/yyyy"/>
              <w:lid w:val="en-US"/>
              <w:storeMappedDataAs w:val="dateTime"/>
              <w:calendar w:val="gregorian"/>
            </w:date>
          </w:sdtPr>
          <w:sdtContent>
            <w:tc>
              <w:tcPr>
                <w:tcW w:w="6858" w:type="dxa"/>
              </w:tcPr>
              <w:p w:rsidR="00B51454" w:rsidRPr="00FF6471" w:rsidRDefault="00B51454" w:rsidP="000F1DF9">
                <w:pPr>
                  <w:jc w:val="right"/>
                  <w:rPr>
                    <w:rFonts w:cs="Times New Roman"/>
                    <w:szCs w:val="24"/>
                  </w:rPr>
                </w:pPr>
                <w:r>
                  <w:rPr>
                    <w:rFonts w:cs="Times New Roman"/>
                    <w:szCs w:val="24"/>
                  </w:rPr>
                  <w:t>4/18/2017</w:t>
                </w:r>
              </w:p>
            </w:tc>
          </w:sdtContent>
        </w:sdt>
      </w:tr>
      <w:tr w:rsidR="00B51454" w:rsidTr="000F1DF9">
        <w:tc>
          <w:tcPr>
            <w:tcW w:w="2718" w:type="dxa"/>
          </w:tcPr>
          <w:p w:rsidR="00B51454" w:rsidRPr="00BC7495" w:rsidRDefault="00B51454" w:rsidP="000F1DF9">
            <w:pPr>
              <w:rPr>
                <w:rFonts w:cs="Times New Roman"/>
                <w:szCs w:val="24"/>
              </w:rPr>
            </w:pPr>
          </w:p>
        </w:tc>
        <w:sdt>
          <w:sdtPr>
            <w:rPr>
              <w:rFonts w:cs="Times New Roman"/>
              <w:szCs w:val="24"/>
            </w:rPr>
            <w:alias w:val="BA Version"/>
            <w:tag w:val="BAVersion"/>
            <w:id w:val="-1685590809"/>
            <w:lock w:val="sdtContentLocked"/>
            <w:placeholder>
              <w:docPart w:val="7BBEBAA406694DB69C89E9FCD00086E6"/>
            </w:placeholder>
          </w:sdtPr>
          <w:sdtContent>
            <w:tc>
              <w:tcPr>
                <w:tcW w:w="6858" w:type="dxa"/>
              </w:tcPr>
              <w:p w:rsidR="00B51454" w:rsidRPr="00FF6471" w:rsidRDefault="00B51454" w:rsidP="000F1DF9">
                <w:pPr>
                  <w:jc w:val="right"/>
                  <w:rPr>
                    <w:rFonts w:cs="Times New Roman"/>
                    <w:szCs w:val="24"/>
                  </w:rPr>
                </w:pPr>
                <w:r>
                  <w:rPr>
                    <w:rFonts w:cs="Times New Roman"/>
                    <w:szCs w:val="24"/>
                  </w:rPr>
                  <w:t>As Filed</w:t>
                </w:r>
              </w:p>
            </w:tc>
          </w:sdtContent>
        </w:sdt>
      </w:tr>
    </w:tbl>
    <w:p w:rsidR="00B51454" w:rsidRPr="00FF6471" w:rsidRDefault="00B51454" w:rsidP="000F1DF9">
      <w:pPr>
        <w:spacing w:after="0" w:line="240" w:lineRule="auto"/>
        <w:rPr>
          <w:rFonts w:cs="Times New Roman"/>
          <w:szCs w:val="24"/>
        </w:rPr>
      </w:pPr>
    </w:p>
    <w:p w:rsidR="00B51454" w:rsidRPr="00FF6471" w:rsidRDefault="00B51454" w:rsidP="000F1DF9">
      <w:pPr>
        <w:spacing w:after="0" w:line="240" w:lineRule="auto"/>
        <w:rPr>
          <w:rFonts w:cs="Times New Roman"/>
          <w:szCs w:val="24"/>
        </w:rPr>
      </w:pPr>
    </w:p>
    <w:p w:rsidR="00B51454" w:rsidRPr="00FF6471" w:rsidRDefault="00B514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FF144EFA4D4DCDB5BCE0F554181622"/>
        </w:placeholder>
      </w:sdtPr>
      <w:sdtContent>
        <w:p w:rsidR="00B51454" w:rsidRDefault="00B514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70D12EC3594A9A8D3E785B854A255C"/>
        </w:placeholder>
      </w:sdtPr>
      <w:sdtContent>
        <w:p w:rsidR="00B51454" w:rsidRDefault="00B51454" w:rsidP="00B51454">
          <w:pPr>
            <w:pStyle w:val="NormalWeb"/>
            <w:spacing w:before="0" w:beforeAutospacing="0" w:after="0" w:afterAutospacing="0"/>
            <w:jc w:val="both"/>
            <w:divId w:val="138615969"/>
            <w:rPr>
              <w:rFonts w:eastAsia="Times New Roman"/>
              <w:bCs/>
            </w:rPr>
          </w:pPr>
        </w:p>
        <w:p w:rsidR="00B51454" w:rsidRDefault="00B51454" w:rsidP="00B51454">
          <w:pPr>
            <w:pStyle w:val="NormalWeb"/>
            <w:spacing w:before="0" w:beforeAutospacing="0" w:after="0" w:afterAutospacing="0"/>
            <w:jc w:val="both"/>
            <w:divId w:val="138615969"/>
            <w:rPr>
              <w:color w:val="000000"/>
            </w:rPr>
          </w:pPr>
          <w:r w:rsidRPr="00481597">
            <w:rPr>
              <w:color w:val="000000"/>
            </w:rPr>
            <w:t>Currently under Texas law there is no regulation regarding the practice of fronting. Generally speaking</w:t>
          </w:r>
          <w:r>
            <w:rPr>
              <w:color w:val="000000"/>
            </w:rPr>
            <w:t>,</w:t>
          </w:r>
          <w:r w:rsidRPr="00481597">
            <w:rPr>
              <w:color w:val="000000"/>
            </w:rPr>
            <w:t xml:space="preserve"> fronting occurs when an insurance company insures property under its own name, but has little or no involvement in the underwriting of the property, including the establishment of the rates being charged for the risks, the adjustment or payment of claims, or in the profits or losses on the property being insured. Instead, another insurance company, the real insurer of the property, uses the fronting insur</w:t>
          </w:r>
          <w:r>
            <w:rPr>
              <w:color w:val="000000"/>
            </w:rPr>
            <w:t>er'</w:t>
          </w:r>
          <w:r w:rsidRPr="00481597">
            <w:rPr>
              <w:color w:val="000000"/>
            </w:rPr>
            <w:t>s name as the insurer on the insurance policy issued to the policyholder. The fronting insurer receives compensation for the use of its name and policy, with little or no risk of loss.</w:t>
          </w:r>
        </w:p>
        <w:p w:rsidR="00B51454" w:rsidRPr="00481597" w:rsidRDefault="00B51454" w:rsidP="00B51454">
          <w:pPr>
            <w:pStyle w:val="NormalWeb"/>
            <w:spacing w:before="0" w:beforeAutospacing="0" w:after="0" w:afterAutospacing="0"/>
            <w:jc w:val="both"/>
            <w:divId w:val="138615969"/>
            <w:rPr>
              <w:color w:val="000000"/>
            </w:rPr>
          </w:pPr>
        </w:p>
        <w:p w:rsidR="00B51454" w:rsidRDefault="00B51454" w:rsidP="00B51454">
          <w:pPr>
            <w:pStyle w:val="NormalWeb"/>
            <w:spacing w:before="0" w:beforeAutospacing="0" w:after="0" w:afterAutospacing="0"/>
            <w:jc w:val="both"/>
            <w:divId w:val="138615969"/>
            <w:rPr>
              <w:color w:val="000000"/>
            </w:rPr>
          </w:pPr>
          <w:r w:rsidRPr="00481597">
            <w:rPr>
              <w:color w:val="000000"/>
            </w:rPr>
            <w:t xml:space="preserve">Chapter 911 </w:t>
          </w:r>
          <w:r>
            <w:rPr>
              <w:color w:val="000000"/>
            </w:rPr>
            <w:t>of the Insurance Code provides farm mutual i</w:t>
          </w:r>
          <w:r w:rsidRPr="00481597">
            <w:rPr>
              <w:color w:val="000000"/>
            </w:rPr>
            <w:t>nsurance companies statutory distinctions such as not being subject to T</w:t>
          </w:r>
          <w:r>
            <w:rPr>
              <w:color w:val="000000"/>
            </w:rPr>
            <w:t xml:space="preserve">exas </w:t>
          </w:r>
          <w:r w:rsidRPr="00481597">
            <w:rPr>
              <w:color w:val="000000"/>
            </w:rPr>
            <w:t>W</w:t>
          </w:r>
          <w:r>
            <w:rPr>
              <w:color w:val="000000"/>
            </w:rPr>
            <w:t xml:space="preserve">indstorm </w:t>
          </w:r>
          <w:r w:rsidRPr="00481597">
            <w:rPr>
              <w:color w:val="000000"/>
            </w:rPr>
            <w:t>I</w:t>
          </w:r>
          <w:r>
            <w:rPr>
              <w:color w:val="000000"/>
            </w:rPr>
            <w:t xml:space="preserve">nsurance </w:t>
          </w:r>
          <w:r w:rsidRPr="00481597">
            <w:rPr>
              <w:color w:val="000000"/>
            </w:rPr>
            <w:t>A</w:t>
          </w:r>
          <w:r>
            <w:rPr>
              <w:color w:val="000000"/>
            </w:rPr>
            <w:t>ssociation</w:t>
          </w:r>
          <w:r w:rsidRPr="00481597">
            <w:rPr>
              <w:color w:val="000000"/>
            </w:rPr>
            <w:t xml:space="preserve"> assessments as well being required to pay premium taxes and maintenance taxes. Unfortunately, there have been instances where insurance companies have used a farm mutual as a fronting company to take advantage of the statutory distinction afforded farm mutual companies. While this practice is limited to a few bad actors, their actions place the entire farm mutual industry at risk. </w:t>
          </w:r>
        </w:p>
        <w:p w:rsidR="00B51454" w:rsidRPr="00481597" w:rsidRDefault="00B51454" w:rsidP="00B51454">
          <w:pPr>
            <w:pStyle w:val="NormalWeb"/>
            <w:spacing w:before="0" w:beforeAutospacing="0" w:after="0" w:afterAutospacing="0"/>
            <w:jc w:val="both"/>
            <w:divId w:val="138615969"/>
            <w:rPr>
              <w:color w:val="000000"/>
            </w:rPr>
          </w:pPr>
        </w:p>
        <w:p w:rsidR="00B51454" w:rsidRPr="00481597" w:rsidRDefault="00B51454" w:rsidP="00B51454">
          <w:pPr>
            <w:pStyle w:val="NormalWeb"/>
            <w:spacing w:before="0" w:beforeAutospacing="0" w:after="0" w:afterAutospacing="0"/>
            <w:jc w:val="both"/>
            <w:divId w:val="138615969"/>
            <w:rPr>
              <w:color w:val="000000"/>
            </w:rPr>
          </w:pPr>
          <w:r w:rsidRPr="00481597">
            <w:rPr>
              <w:color w:val="000000"/>
            </w:rPr>
            <w:t>S</w:t>
          </w:r>
          <w:r>
            <w:rPr>
              <w:color w:val="000000"/>
            </w:rPr>
            <w:t>.</w:t>
          </w:r>
          <w:r w:rsidRPr="00481597">
            <w:rPr>
              <w:color w:val="000000"/>
            </w:rPr>
            <w:t>B</w:t>
          </w:r>
          <w:r>
            <w:rPr>
              <w:color w:val="000000"/>
            </w:rPr>
            <w:t>.</w:t>
          </w:r>
          <w:r w:rsidRPr="00481597">
            <w:rPr>
              <w:color w:val="000000"/>
            </w:rPr>
            <w:t xml:space="preserve"> 2179 provides that to the extent a farm mutual desires to front for another insurer, both the fronting farm mutual and the other insurer will not benefit from the statutory distinctions found in Chapter 911, thus providing regulatory certain</w:t>
          </w:r>
          <w:r>
            <w:rPr>
              <w:color w:val="000000"/>
            </w:rPr>
            <w:t>ty and ensuring that companies that</w:t>
          </w:r>
          <w:r w:rsidRPr="00481597">
            <w:rPr>
              <w:color w:val="000000"/>
            </w:rPr>
            <w:t xml:space="preserve"> comply with the requirements of Chapter 911 would not be adversely affected due to other insurance companies subject to the same</w:t>
          </w:r>
          <w:r>
            <w:rPr>
              <w:color w:val="000000"/>
            </w:rPr>
            <w:t xml:space="preserve"> regulations failing to conduct</w:t>
          </w:r>
          <w:r w:rsidRPr="00481597">
            <w:rPr>
              <w:color w:val="000000"/>
            </w:rPr>
            <w:t xml:space="preserve"> their business as the statute intends.</w:t>
          </w:r>
        </w:p>
        <w:p w:rsidR="00B51454" w:rsidRPr="00D70925" w:rsidRDefault="00B51454" w:rsidP="00B51454">
          <w:pPr>
            <w:spacing w:after="0" w:line="240" w:lineRule="auto"/>
            <w:jc w:val="both"/>
            <w:rPr>
              <w:rFonts w:eastAsia="Times New Roman" w:cs="Times New Roman"/>
              <w:bCs/>
              <w:szCs w:val="24"/>
            </w:rPr>
          </w:pPr>
        </w:p>
      </w:sdtContent>
    </w:sdt>
    <w:p w:rsidR="00B51454" w:rsidRDefault="00B514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2179 </w:t>
      </w:r>
      <w:bookmarkStart w:id="1" w:name="AmendsCurrentLaw"/>
      <w:bookmarkEnd w:id="1"/>
      <w:r>
        <w:rPr>
          <w:rFonts w:cs="Times New Roman"/>
          <w:szCs w:val="24"/>
        </w:rPr>
        <w:t>amends current law relating to the applicability of certain insurance laws to certain farm mutual insurance companies.</w:t>
      </w:r>
    </w:p>
    <w:p w:rsidR="00B51454" w:rsidRPr="00481597" w:rsidRDefault="00B51454" w:rsidP="000F1DF9">
      <w:pPr>
        <w:spacing w:after="0" w:line="240" w:lineRule="auto"/>
        <w:jc w:val="both"/>
        <w:rPr>
          <w:rFonts w:eastAsia="Times New Roman" w:cs="Times New Roman"/>
          <w:szCs w:val="24"/>
        </w:rPr>
      </w:pPr>
    </w:p>
    <w:p w:rsidR="00B51454" w:rsidRPr="005C2A78" w:rsidRDefault="00B514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AA876663914E06B2951005C1F5BB8E"/>
          </w:placeholder>
        </w:sdtPr>
        <w:sdtContent>
          <w:r>
            <w:rPr>
              <w:rFonts w:eastAsia="Times New Roman" w:cs="Times New Roman"/>
              <w:b/>
              <w:szCs w:val="24"/>
              <w:u w:val="single"/>
            </w:rPr>
            <w:t>RULEMAKING AUTHORITY</w:t>
          </w:r>
        </w:sdtContent>
      </w:sdt>
    </w:p>
    <w:p w:rsidR="00B51454" w:rsidRPr="006529C4" w:rsidRDefault="00B51454" w:rsidP="00774EC7">
      <w:pPr>
        <w:spacing w:after="0" w:line="240" w:lineRule="auto"/>
        <w:jc w:val="both"/>
        <w:rPr>
          <w:rFonts w:cs="Times New Roman"/>
          <w:szCs w:val="24"/>
        </w:rPr>
      </w:pPr>
    </w:p>
    <w:p w:rsidR="00B51454" w:rsidRDefault="00B514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1454" w:rsidRPr="006529C4" w:rsidRDefault="00B51454" w:rsidP="00774EC7">
      <w:pPr>
        <w:spacing w:after="0" w:line="240" w:lineRule="auto"/>
        <w:jc w:val="both"/>
        <w:rPr>
          <w:rFonts w:cs="Times New Roman"/>
          <w:szCs w:val="24"/>
        </w:rPr>
      </w:pPr>
    </w:p>
    <w:p w:rsidR="00B51454" w:rsidRPr="005C2A78" w:rsidRDefault="00B514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608834B87C4BEDBD4AE50FEDF71563"/>
          </w:placeholder>
        </w:sdtPr>
        <w:sdtContent>
          <w:r>
            <w:rPr>
              <w:rFonts w:eastAsia="Times New Roman" w:cs="Times New Roman"/>
              <w:b/>
              <w:szCs w:val="24"/>
              <w:u w:val="single"/>
            </w:rPr>
            <w:t>SECTION BY SECTION ANALYSIS</w:t>
          </w:r>
        </w:sdtContent>
      </w:sdt>
    </w:p>
    <w:p w:rsidR="00B51454" w:rsidRPr="005C2A78" w:rsidRDefault="00B51454" w:rsidP="000F1DF9">
      <w:pPr>
        <w:spacing w:after="0" w:line="240" w:lineRule="auto"/>
        <w:jc w:val="both"/>
        <w:rPr>
          <w:rFonts w:eastAsia="Times New Roman" w:cs="Times New Roman"/>
          <w:szCs w:val="24"/>
        </w:rPr>
      </w:pPr>
    </w:p>
    <w:p w:rsidR="00B51454" w:rsidRDefault="00B5145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221.001, Insurance Code, by amending Subsection (b) and adding Subsection (c), as follows:</w:t>
      </w:r>
    </w:p>
    <w:p w:rsidR="00B51454" w:rsidRDefault="00B51454" w:rsidP="000F1DF9">
      <w:pPr>
        <w:spacing w:after="0" w:line="240" w:lineRule="auto"/>
        <w:jc w:val="both"/>
        <w:rPr>
          <w:rFonts w:eastAsia="Times New Roman" w:cs="Times New Roman"/>
          <w:szCs w:val="24"/>
        </w:rPr>
      </w:pPr>
    </w:p>
    <w:p w:rsidR="00B51454" w:rsidRDefault="00B51454" w:rsidP="00481597">
      <w:pPr>
        <w:spacing w:after="0" w:line="240" w:lineRule="auto"/>
        <w:ind w:left="720"/>
        <w:jc w:val="both"/>
      </w:pPr>
      <w:r>
        <w:rPr>
          <w:rFonts w:eastAsia="Times New Roman" w:cs="Times New Roman"/>
          <w:szCs w:val="24"/>
        </w:rPr>
        <w:t xml:space="preserve">(b) Provides that this chapter (Property and Casualty Insurance Premium Tax) does not apply to </w:t>
      </w:r>
      <w:r w:rsidRPr="00481597">
        <w:t> a farm mutual insurance company operating under Chapter</w:t>
      </w:r>
      <w:r>
        <w:t xml:space="preserve"> 911 (Farm Mutual Insurance Companies), </w:t>
      </w:r>
      <w:r w:rsidRPr="00481597">
        <w:t>unless the company is acting as a fronting insurer.</w:t>
      </w:r>
    </w:p>
    <w:p w:rsidR="00B51454" w:rsidRDefault="00B51454" w:rsidP="00481597">
      <w:pPr>
        <w:spacing w:after="0" w:line="240" w:lineRule="auto"/>
        <w:ind w:left="720"/>
        <w:jc w:val="both"/>
      </w:pPr>
    </w:p>
    <w:p w:rsidR="00B51454" w:rsidRPr="005C2A78" w:rsidRDefault="00B51454" w:rsidP="00481597">
      <w:pPr>
        <w:spacing w:after="0" w:line="240" w:lineRule="auto"/>
        <w:ind w:left="720"/>
        <w:jc w:val="both"/>
        <w:rPr>
          <w:rFonts w:eastAsia="Times New Roman" w:cs="Times New Roman"/>
          <w:szCs w:val="24"/>
        </w:rPr>
      </w:pPr>
      <w:r>
        <w:t>(c) Defines "fronting insurer."</w:t>
      </w:r>
    </w:p>
    <w:p w:rsidR="00B51454" w:rsidRPr="005C2A78" w:rsidRDefault="00B51454" w:rsidP="000F1DF9">
      <w:pPr>
        <w:spacing w:after="0" w:line="240" w:lineRule="auto"/>
        <w:jc w:val="both"/>
        <w:rPr>
          <w:rFonts w:eastAsia="Times New Roman" w:cs="Times New Roman"/>
          <w:szCs w:val="24"/>
        </w:rPr>
      </w:pPr>
    </w:p>
    <w:p w:rsidR="00B51454" w:rsidRPr="005C2A78" w:rsidRDefault="00B51454" w:rsidP="00814BF5">
      <w:pPr>
        <w:spacing w:after="0" w:line="240" w:lineRule="auto"/>
        <w:jc w:val="both"/>
        <w:rPr>
          <w:rFonts w:eastAsia="Times New Roman" w:cs="Times New Roman"/>
          <w:szCs w:val="24"/>
        </w:rPr>
      </w:pPr>
      <w:r w:rsidRPr="005C2A78">
        <w:rPr>
          <w:rFonts w:eastAsia="Times New Roman" w:cs="Times New Roman"/>
          <w:szCs w:val="24"/>
        </w:rPr>
        <w:t>SECTION 2.</w:t>
      </w:r>
      <w:r w:rsidRPr="00481597">
        <w:rPr>
          <w:rFonts w:eastAsia="Times New Roman" w:cs="Times New Roman"/>
          <w:szCs w:val="24"/>
        </w:rPr>
        <w:t xml:space="preserve"> </w:t>
      </w:r>
      <w:r>
        <w:rPr>
          <w:rFonts w:eastAsia="Times New Roman" w:cs="Times New Roman"/>
          <w:szCs w:val="24"/>
        </w:rPr>
        <w:t xml:space="preserve">Amends Section 252.005, Insurance Code, to provide that this chapter (Fire and Allied Lines Insurance) does not apply to </w:t>
      </w:r>
      <w:r>
        <w:t xml:space="preserve">a farm mutual insurance company operating under Chapter 911, unless the company is </w:t>
      </w:r>
      <w:r w:rsidRPr="00481597">
        <w:t>acting as a fronting insurer as defined by Section</w:t>
      </w:r>
      <w:r>
        <w:t xml:space="preserve"> 221.001(c).</w:t>
      </w:r>
    </w:p>
    <w:p w:rsidR="00B51454" w:rsidRPr="005C2A78" w:rsidRDefault="00B51454" w:rsidP="000F1DF9">
      <w:pPr>
        <w:spacing w:after="0" w:line="240" w:lineRule="auto"/>
        <w:jc w:val="both"/>
        <w:rPr>
          <w:rFonts w:eastAsia="Times New Roman" w:cs="Times New Roman"/>
          <w:szCs w:val="24"/>
        </w:rPr>
      </w:pPr>
    </w:p>
    <w:p w:rsidR="00B51454" w:rsidRDefault="00B51454" w:rsidP="004815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2210.006(b), Insurance Code, to provide that this chapter (Texas Windstorm Insurance Association) does not apply to</w:t>
      </w:r>
      <w:r w:rsidRPr="00481597">
        <w:t xml:space="preserve"> </w:t>
      </w:r>
      <w:r>
        <w:t xml:space="preserve">a farm mutual insurance company operating under Chapter 911, unless the company is </w:t>
      </w:r>
      <w:r w:rsidRPr="00481597">
        <w:t>acting as a fronting insurer as defined by Section</w:t>
      </w:r>
      <w:r>
        <w:t xml:space="preserve"> 221.001(c).</w:t>
      </w:r>
    </w:p>
    <w:p w:rsidR="00B51454" w:rsidRDefault="00B51454" w:rsidP="000F1DF9">
      <w:pPr>
        <w:spacing w:after="0" w:line="240" w:lineRule="auto"/>
        <w:jc w:val="both"/>
        <w:rPr>
          <w:rFonts w:eastAsia="Times New Roman" w:cs="Times New Roman"/>
          <w:szCs w:val="24"/>
        </w:rPr>
      </w:pPr>
    </w:p>
    <w:p w:rsidR="00B51454" w:rsidRDefault="00B51454" w:rsidP="00481597">
      <w:pPr>
        <w:spacing w:after="0" w:line="240" w:lineRule="auto"/>
        <w:jc w:val="both"/>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 Provides that </w:t>
      </w:r>
      <w:r>
        <w:t>Sections 221.001 and 252.005, Insurance Code, as amended by this Act, do not affect tax liability accruing before the 2017 calendar year. Provides that that liability continues in effect as if this Act had not been enacted, and the former law is continued in effect for the collection of taxes due and for civil and criminal enforcement of the liability for those taxes.</w:t>
      </w:r>
    </w:p>
    <w:p w:rsidR="00B51454" w:rsidRDefault="00B51454" w:rsidP="00481597">
      <w:pPr>
        <w:spacing w:after="0" w:line="240" w:lineRule="auto"/>
        <w:jc w:val="both"/>
      </w:pPr>
    </w:p>
    <w:p w:rsidR="00B51454" w:rsidRPr="005C2A78" w:rsidRDefault="00B51454" w:rsidP="00481597">
      <w:pPr>
        <w:spacing w:after="0" w:line="240" w:lineRule="auto"/>
        <w:ind w:left="720"/>
        <w:jc w:val="both"/>
        <w:rPr>
          <w:rFonts w:eastAsia="Times New Roman" w:cs="Times New Roman"/>
          <w:szCs w:val="24"/>
        </w:rPr>
      </w:pPr>
      <w:r>
        <w:t>(b) Makes application of Section 2210.006(b), Insurance Code, as amended by this Act, prospective.</w:t>
      </w:r>
    </w:p>
    <w:p w:rsidR="00B51454" w:rsidRPr="005C2A78" w:rsidRDefault="00B51454" w:rsidP="00481597">
      <w:pPr>
        <w:spacing w:after="0" w:line="240" w:lineRule="auto"/>
        <w:jc w:val="both"/>
        <w:rPr>
          <w:rFonts w:eastAsia="Times New Roman" w:cs="Times New Roman"/>
          <w:szCs w:val="24"/>
        </w:rPr>
      </w:pPr>
    </w:p>
    <w:p w:rsidR="00B51454" w:rsidRPr="005C2A78" w:rsidRDefault="00B51454" w:rsidP="00481597">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September 1, 2017.</w:t>
      </w:r>
    </w:p>
    <w:p w:rsidR="00B51454" w:rsidRPr="006529C4" w:rsidRDefault="00B51454" w:rsidP="00774EC7">
      <w:pPr>
        <w:spacing w:after="0" w:line="240" w:lineRule="auto"/>
        <w:jc w:val="both"/>
        <w:rPr>
          <w:rFonts w:cs="Times New Roman"/>
          <w:szCs w:val="24"/>
        </w:rPr>
      </w:pPr>
    </w:p>
    <w:p w:rsidR="00B51454" w:rsidRPr="006529C4" w:rsidRDefault="00B51454" w:rsidP="00774EC7">
      <w:pPr>
        <w:spacing w:after="0" w:line="240" w:lineRule="auto"/>
        <w:jc w:val="both"/>
      </w:pPr>
    </w:p>
    <w:sectPr w:rsidR="00B5145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F0" w:rsidRDefault="008040F0" w:rsidP="000F1DF9">
      <w:pPr>
        <w:spacing w:after="0" w:line="240" w:lineRule="auto"/>
      </w:pPr>
      <w:r>
        <w:separator/>
      </w:r>
    </w:p>
  </w:endnote>
  <w:endnote w:type="continuationSeparator" w:id="0">
    <w:p w:rsidR="008040F0" w:rsidRDefault="008040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40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145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1454">
                <w:rPr>
                  <w:sz w:val="20"/>
                  <w:szCs w:val="20"/>
                </w:rPr>
                <w:t>S.B. 2179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14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40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14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14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F0" w:rsidRDefault="008040F0" w:rsidP="000F1DF9">
      <w:pPr>
        <w:spacing w:after="0" w:line="240" w:lineRule="auto"/>
      </w:pPr>
      <w:r>
        <w:separator/>
      </w:r>
    </w:p>
  </w:footnote>
  <w:footnote w:type="continuationSeparator" w:id="0">
    <w:p w:rsidR="008040F0" w:rsidRDefault="008040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40F0"/>
    <w:rsid w:val="00833061"/>
    <w:rsid w:val="008A6859"/>
    <w:rsid w:val="0093341F"/>
    <w:rsid w:val="00986E9F"/>
    <w:rsid w:val="00AE3F44"/>
    <w:rsid w:val="00B43543"/>
    <w:rsid w:val="00B51454"/>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4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4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38E9" w:rsidP="00DA38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9796B6F34D4CE799E176B8380592AC"/>
        <w:category>
          <w:name w:val="General"/>
          <w:gallery w:val="placeholder"/>
        </w:category>
        <w:types>
          <w:type w:val="bbPlcHdr"/>
        </w:types>
        <w:behaviors>
          <w:behavior w:val="content"/>
        </w:behaviors>
        <w:guid w:val="{ED6B36DC-7879-4975-8712-702984567828}"/>
      </w:docPartPr>
      <w:docPartBody>
        <w:p w:rsidR="00000000" w:rsidRDefault="00632B26"/>
      </w:docPartBody>
    </w:docPart>
    <w:docPart>
      <w:docPartPr>
        <w:name w:val="92A93F2BBCEF457093FACE476E464D79"/>
        <w:category>
          <w:name w:val="General"/>
          <w:gallery w:val="placeholder"/>
        </w:category>
        <w:types>
          <w:type w:val="bbPlcHdr"/>
        </w:types>
        <w:behaviors>
          <w:behavior w:val="content"/>
        </w:behaviors>
        <w:guid w:val="{35F62B3C-7C73-4903-B2FB-C1DB8F93A1E7}"/>
      </w:docPartPr>
      <w:docPartBody>
        <w:p w:rsidR="00000000" w:rsidRDefault="00632B26"/>
      </w:docPartBody>
    </w:docPart>
    <w:docPart>
      <w:docPartPr>
        <w:name w:val="6ED6081B257C4C488EB548C9A2FEFEFD"/>
        <w:category>
          <w:name w:val="General"/>
          <w:gallery w:val="placeholder"/>
        </w:category>
        <w:types>
          <w:type w:val="bbPlcHdr"/>
        </w:types>
        <w:behaviors>
          <w:behavior w:val="content"/>
        </w:behaviors>
        <w:guid w:val="{FADE55A0-C71E-4BCE-B3A8-ACF6CD08FC62}"/>
      </w:docPartPr>
      <w:docPartBody>
        <w:p w:rsidR="00000000" w:rsidRDefault="00632B26"/>
      </w:docPartBody>
    </w:docPart>
    <w:docPart>
      <w:docPartPr>
        <w:name w:val="96C7E6ED93FF40569EC379DFE6769790"/>
        <w:category>
          <w:name w:val="General"/>
          <w:gallery w:val="placeholder"/>
        </w:category>
        <w:types>
          <w:type w:val="bbPlcHdr"/>
        </w:types>
        <w:behaviors>
          <w:behavior w:val="content"/>
        </w:behaviors>
        <w:guid w:val="{45495360-40C1-4323-B4C9-C71EA36CFE5D}"/>
      </w:docPartPr>
      <w:docPartBody>
        <w:p w:rsidR="00000000" w:rsidRDefault="00632B26"/>
      </w:docPartBody>
    </w:docPart>
    <w:docPart>
      <w:docPartPr>
        <w:name w:val="2B40D443FC6642FE88C8573AE455536A"/>
        <w:category>
          <w:name w:val="General"/>
          <w:gallery w:val="placeholder"/>
        </w:category>
        <w:types>
          <w:type w:val="bbPlcHdr"/>
        </w:types>
        <w:behaviors>
          <w:behavior w:val="content"/>
        </w:behaviors>
        <w:guid w:val="{2360784B-561D-4202-85A4-0485285966C5}"/>
      </w:docPartPr>
      <w:docPartBody>
        <w:p w:rsidR="00000000" w:rsidRDefault="00632B26"/>
      </w:docPartBody>
    </w:docPart>
    <w:docPart>
      <w:docPartPr>
        <w:name w:val="1DEDD6DE210F4737AFDFF0F9AA14CAC7"/>
        <w:category>
          <w:name w:val="General"/>
          <w:gallery w:val="placeholder"/>
        </w:category>
        <w:types>
          <w:type w:val="bbPlcHdr"/>
        </w:types>
        <w:behaviors>
          <w:behavior w:val="content"/>
        </w:behaviors>
        <w:guid w:val="{8A3BF64E-0399-45B8-912C-058DA7438153}"/>
      </w:docPartPr>
      <w:docPartBody>
        <w:p w:rsidR="00000000" w:rsidRDefault="00632B26"/>
      </w:docPartBody>
    </w:docPart>
    <w:docPart>
      <w:docPartPr>
        <w:name w:val="D74197A5F58B499384A88FDC88894C0B"/>
        <w:category>
          <w:name w:val="General"/>
          <w:gallery w:val="placeholder"/>
        </w:category>
        <w:types>
          <w:type w:val="bbPlcHdr"/>
        </w:types>
        <w:behaviors>
          <w:behavior w:val="content"/>
        </w:behaviors>
        <w:guid w:val="{0D540494-577E-4DE5-AC0C-A58D936C7201}"/>
      </w:docPartPr>
      <w:docPartBody>
        <w:p w:rsidR="00000000" w:rsidRDefault="00632B26"/>
      </w:docPartBody>
    </w:docPart>
    <w:docPart>
      <w:docPartPr>
        <w:name w:val="4A970049DA614973A82AAB2E3FFA2795"/>
        <w:category>
          <w:name w:val="General"/>
          <w:gallery w:val="placeholder"/>
        </w:category>
        <w:types>
          <w:type w:val="bbPlcHdr"/>
        </w:types>
        <w:behaviors>
          <w:behavior w:val="content"/>
        </w:behaviors>
        <w:guid w:val="{92D4E917-A98A-4445-BCA3-D98727E9AD06}"/>
      </w:docPartPr>
      <w:docPartBody>
        <w:p w:rsidR="00000000" w:rsidRDefault="00632B26"/>
      </w:docPartBody>
    </w:docPart>
    <w:docPart>
      <w:docPartPr>
        <w:name w:val="26E9BB298D134C3A9021FC9F14034A98"/>
        <w:category>
          <w:name w:val="General"/>
          <w:gallery w:val="placeholder"/>
        </w:category>
        <w:types>
          <w:type w:val="bbPlcHdr"/>
        </w:types>
        <w:behaviors>
          <w:behavior w:val="content"/>
        </w:behaviors>
        <w:guid w:val="{308A3A07-C0BD-420A-B91D-5FDD1990C786}"/>
      </w:docPartPr>
      <w:docPartBody>
        <w:p w:rsidR="00000000" w:rsidRDefault="00DA38E9" w:rsidP="00DA38E9">
          <w:pPr>
            <w:pStyle w:val="26E9BB298D134C3A9021FC9F14034A98"/>
          </w:pPr>
          <w:r w:rsidRPr="00A30DD1">
            <w:rPr>
              <w:rStyle w:val="PlaceholderText"/>
            </w:rPr>
            <w:t>Click here to enter a date.</w:t>
          </w:r>
        </w:p>
      </w:docPartBody>
    </w:docPart>
    <w:docPart>
      <w:docPartPr>
        <w:name w:val="7BBEBAA406694DB69C89E9FCD00086E6"/>
        <w:category>
          <w:name w:val="General"/>
          <w:gallery w:val="placeholder"/>
        </w:category>
        <w:types>
          <w:type w:val="bbPlcHdr"/>
        </w:types>
        <w:behaviors>
          <w:behavior w:val="content"/>
        </w:behaviors>
        <w:guid w:val="{741F6429-A5DD-440B-BFC1-A6ACB65F0542}"/>
      </w:docPartPr>
      <w:docPartBody>
        <w:p w:rsidR="00000000" w:rsidRDefault="00632B26"/>
      </w:docPartBody>
    </w:docPart>
    <w:docPart>
      <w:docPartPr>
        <w:name w:val="6DFF144EFA4D4DCDB5BCE0F554181622"/>
        <w:category>
          <w:name w:val="General"/>
          <w:gallery w:val="placeholder"/>
        </w:category>
        <w:types>
          <w:type w:val="bbPlcHdr"/>
        </w:types>
        <w:behaviors>
          <w:behavior w:val="content"/>
        </w:behaviors>
        <w:guid w:val="{EDCFA9B2-2F76-4E57-AB6A-F523E4D90F09}"/>
      </w:docPartPr>
      <w:docPartBody>
        <w:p w:rsidR="00000000" w:rsidRDefault="00632B26"/>
      </w:docPartBody>
    </w:docPart>
    <w:docPart>
      <w:docPartPr>
        <w:name w:val="3E70D12EC3594A9A8D3E785B854A255C"/>
        <w:category>
          <w:name w:val="General"/>
          <w:gallery w:val="placeholder"/>
        </w:category>
        <w:types>
          <w:type w:val="bbPlcHdr"/>
        </w:types>
        <w:behaviors>
          <w:behavior w:val="content"/>
        </w:behaviors>
        <w:guid w:val="{AD43E377-25C1-4E79-B063-CFBE0ED77CE0}"/>
      </w:docPartPr>
      <w:docPartBody>
        <w:p w:rsidR="00000000" w:rsidRDefault="00DA38E9" w:rsidP="00DA38E9">
          <w:pPr>
            <w:pStyle w:val="3E70D12EC3594A9A8D3E785B854A255C"/>
          </w:pPr>
          <w:r>
            <w:rPr>
              <w:rFonts w:eastAsia="Times New Roman" w:cs="Times New Roman"/>
              <w:bCs/>
              <w:szCs w:val="24"/>
            </w:rPr>
            <w:t xml:space="preserve"> </w:t>
          </w:r>
        </w:p>
      </w:docPartBody>
    </w:docPart>
    <w:docPart>
      <w:docPartPr>
        <w:name w:val="50AA876663914E06B2951005C1F5BB8E"/>
        <w:category>
          <w:name w:val="General"/>
          <w:gallery w:val="placeholder"/>
        </w:category>
        <w:types>
          <w:type w:val="bbPlcHdr"/>
        </w:types>
        <w:behaviors>
          <w:behavior w:val="content"/>
        </w:behaviors>
        <w:guid w:val="{0914E823-30B6-48CE-8680-6040587733A8}"/>
      </w:docPartPr>
      <w:docPartBody>
        <w:p w:rsidR="00000000" w:rsidRDefault="00632B26"/>
      </w:docPartBody>
    </w:docPart>
    <w:docPart>
      <w:docPartPr>
        <w:name w:val="53608834B87C4BEDBD4AE50FEDF71563"/>
        <w:category>
          <w:name w:val="General"/>
          <w:gallery w:val="placeholder"/>
        </w:category>
        <w:types>
          <w:type w:val="bbPlcHdr"/>
        </w:types>
        <w:behaviors>
          <w:behavior w:val="content"/>
        </w:behaviors>
        <w:guid w:val="{FF446D2B-8E59-467E-8F66-2DBDF271BA06}"/>
      </w:docPartPr>
      <w:docPartBody>
        <w:p w:rsidR="00000000" w:rsidRDefault="00632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2B26"/>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38E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8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38E9"/>
    <w:rPr>
      <w:rFonts w:ascii="Times New Roman" w:hAnsi="Times New Roman"/>
      <w:sz w:val="24"/>
    </w:rPr>
  </w:style>
  <w:style w:type="paragraph" w:customStyle="1" w:styleId="487D89B4F8B34DB4967D41FE18F7F88D7">
    <w:name w:val="487D89B4F8B34DB4967D41FE18F7F88D7"/>
    <w:rsid w:val="00DA38E9"/>
    <w:rPr>
      <w:rFonts w:ascii="Times New Roman" w:hAnsi="Times New Roman"/>
      <w:sz w:val="24"/>
    </w:rPr>
  </w:style>
  <w:style w:type="paragraph" w:customStyle="1" w:styleId="AE2570ED5D764CD7AF9686706F550F4620">
    <w:name w:val="AE2570ED5D764CD7AF9686706F550F4620"/>
    <w:rsid w:val="00DA38E9"/>
    <w:pPr>
      <w:tabs>
        <w:tab w:val="center" w:pos="4680"/>
        <w:tab w:val="right" w:pos="9360"/>
      </w:tabs>
      <w:spacing w:after="0" w:line="240" w:lineRule="auto"/>
    </w:pPr>
    <w:rPr>
      <w:rFonts w:ascii="Times New Roman" w:hAnsi="Times New Roman"/>
      <w:sz w:val="24"/>
    </w:rPr>
  </w:style>
  <w:style w:type="paragraph" w:customStyle="1" w:styleId="26E9BB298D134C3A9021FC9F14034A98">
    <w:name w:val="26E9BB298D134C3A9021FC9F14034A98"/>
    <w:rsid w:val="00DA38E9"/>
  </w:style>
  <w:style w:type="paragraph" w:customStyle="1" w:styleId="3E70D12EC3594A9A8D3E785B854A255C">
    <w:name w:val="3E70D12EC3594A9A8D3E785B854A255C"/>
    <w:rsid w:val="00DA38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8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38E9"/>
    <w:rPr>
      <w:rFonts w:ascii="Times New Roman" w:hAnsi="Times New Roman"/>
      <w:sz w:val="24"/>
    </w:rPr>
  </w:style>
  <w:style w:type="paragraph" w:customStyle="1" w:styleId="487D89B4F8B34DB4967D41FE18F7F88D7">
    <w:name w:val="487D89B4F8B34DB4967D41FE18F7F88D7"/>
    <w:rsid w:val="00DA38E9"/>
    <w:rPr>
      <w:rFonts w:ascii="Times New Roman" w:hAnsi="Times New Roman"/>
      <w:sz w:val="24"/>
    </w:rPr>
  </w:style>
  <w:style w:type="paragraph" w:customStyle="1" w:styleId="AE2570ED5D764CD7AF9686706F550F4620">
    <w:name w:val="AE2570ED5D764CD7AF9686706F550F4620"/>
    <w:rsid w:val="00DA38E9"/>
    <w:pPr>
      <w:tabs>
        <w:tab w:val="center" w:pos="4680"/>
        <w:tab w:val="right" w:pos="9360"/>
      </w:tabs>
      <w:spacing w:after="0" w:line="240" w:lineRule="auto"/>
    </w:pPr>
    <w:rPr>
      <w:rFonts w:ascii="Times New Roman" w:hAnsi="Times New Roman"/>
      <w:sz w:val="24"/>
    </w:rPr>
  </w:style>
  <w:style w:type="paragraph" w:customStyle="1" w:styleId="26E9BB298D134C3A9021FC9F14034A98">
    <w:name w:val="26E9BB298D134C3A9021FC9F14034A98"/>
    <w:rsid w:val="00DA38E9"/>
  </w:style>
  <w:style w:type="paragraph" w:customStyle="1" w:styleId="3E70D12EC3594A9A8D3E785B854A255C">
    <w:name w:val="3E70D12EC3594A9A8D3E785B854A255C"/>
    <w:rsid w:val="00DA3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A4CFBB-A52D-44C9-A110-E67830F0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561</Words>
  <Characters>3200</Characters>
  <Application>Microsoft Office Word</Application>
  <DocSecurity>0</DocSecurity>
  <Lines>26</Lines>
  <Paragraphs>7</Paragraphs>
  <ScaleCrop>false</ScaleCrop>
  <Company>Texas Legislative Council</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2017-04-18T23:13:00Z</cp:lastPrinted>
  <dcterms:created xsi:type="dcterms:W3CDTF">2015-05-29T14:24:00Z</dcterms:created>
  <dcterms:modified xsi:type="dcterms:W3CDTF">2017-04-18T23:13:00Z</dcterms:modified>
</cp:coreProperties>
</file>

<file path=docProps/custom.xml><?xml version="1.0" encoding="utf-8"?>
<op:Properties xmlns:vt="http://schemas.openxmlformats.org/officeDocument/2006/docPropsVTypes" xmlns:op="http://schemas.openxmlformats.org/officeDocument/2006/custom-properties"/>
</file>