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31C7" w:rsidTr="00345119">
        <w:tc>
          <w:tcPr>
            <w:tcW w:w="9576" w:type="dxa"/>
            <w:noWrap/>
          </w:tcPr>
          <w:p w:rsidR="008423E4" w:rsidRPr="0022177D" w:rsidRDefault="00D734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3478" w:rsidP="008423E4">
      <w:pPr>
        <w:jc w:val="center"/>
      </w:pPr>
    </w:p>
    <w:p w:rsidR="008423E4" w:rsidRPr="00B31F0E" w:rsidRDefault="00D73478" w:rsidP="008423E4"/>
    <w:p w:rsidR="008423E4" w:rsidRPr="00742794" w:rsidRDefault="00D734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31C7" w:rsidTr="00345119">
        <w:tc>
          <w:tcPr>
            <w:tcW w:w="9576" w:type="dxa"/>
          </w:tcPr>
          <w:p w:rsidR="008423E4" w:rsidRPr="00861995" w:rsidRDefault="00D73478" w:rsidP="00345119">
            <w:pPr>
              <w:jc w:val="right"/>
            </w:pPr>
            <w:r>
              <w:t>S.B. 2275</w:t>
            </w:r>
          </w:p>
        </w:tc>
      </w:tr>
      <w:tr w:rsidR="00C231C7" w:rsidTr="00345119">
        <w:tc>
          <w:tcPr>
            <w:tcW w:w="9576" w:type="dxa"/>
          </w:tcPr>
          <w:p w:rsidR="008423E4" w:rsidRPr="00861995" w:rsidRDefault="00D73478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C231C7" w:rsidTr="00345119">
        <w:tc>
          <w:tcPr>
            <w:tcW w:w="9576" w:type="dxa"/>
          </w:tcPr>
          <w:p w:rsidR="008423E4" w:rsidRPr="00861995" w:rsidRDefault="00D73478" w:rsidP="00345119">
            <w:pPr>
              <w:jc w:val="right"/>
            </w:pPr>
            <w:r>
              <w:t>Special Purpose Districts</w:t>
            </w:r>
          </w:p>
        </w:tc>
      </w:tr>
      <w:tr w:rsidR="00C231C7" w:rsidTr="00345119">
        <w:tc>
          <w:tcPr>
            <w:tcW w:w="9576" w:type="dxa"/>
          </w:tcPr>
          <w:p w:rsidR="008423E4" w:rsidRDefault="00D734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73478" w:rsidP="008423E4">
      <w:pPr>
        <w:tabs>
          <w:tab w:val="right" w:pos="9360"/>
        </w:tabs>
      </w:pPr>
    </w:p>
    <w:p w:rsidR="008423E4" w:rsidRDefault="00D73478" w:rsidP="008423E4"/>
    <w:p w:rsidR="008423E4" w:rsidRDefault="00D734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231C7" w:rsidTr="00345119">
        <w:tc>
          <w:tcPr>
            <w:tcW w:w="9576" w:type="dxa"/>
          </w:tcPr>
          <w:p w:rsidR="008423E4" w:rsidRPr="00A8133F" w:rsidRDefault="00D73478" w:rsidP="00B91F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3478" w:rsidP="00B91F7B"/>
          <w:p w:rsidR="008423E4" w:rsidRDefault="00D73478" w:rsidP="00B91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undeveloped land located east and south of Lake Houston and within the extraterritorial jurisdiction of the </w:t>
            </w:r>
            <w:r>
              <w:t>c</w:t>
            </w:r>
            <w:r>
              <w:t>ity of Houston would benefit from the creation of a  municipal utility district. S.B. 2275 seeks to provide for the</w:t>
            </w:r>
            <w:r>
              <w:t xml:space="preserve"> creation of such a district.</w:t>
            </w:r>
          </w:p>
          <w:p w:rsidR="008423E4" w:rsidRPr="00E26B13" w:rsidRDefault="00D73478" w:rsidP="00B91F7B">
            <w:pPr>
              <w:rPr>
                <w:b/>
              </w:rPr>
            </w:pPr>
          </w:p>
        </w:tc>
      </w:tr>
      <w:tr w:rsidR="00C231C7" w:rsidTr="00345119">
        <w:tc>
          <w:tcPr>
            <w:tcW w:w="9576" w:type="dxa"/>
          </w:tcPr>
          <w:p w:rsidR="0017725B" w:rsidRDefault="00D73478" w:rsidP="00B91F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3478" w:rsidP="00B91F7B">
            <w:pPr>
              <w:rPr>
                <w:b/>
                <w:u w:val="single"/>
              </w:rPr>
            </w:pPr>
          </w:p>
          <w:p w:rsidR="00EB7D30" w:rsidRPr="00EB7D30" w:rsidRDefault="00D73478" w:rsidP="00B91F7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D73478" w:rsidP="00B91F7B">
            <w:pPr>
              <w:rPr>
                <w:b/>
                <w:u w:val="single"/>
              </w:rPr>
            </w:pPr>
          </w:p>
        </w:tc>
      </w:tr>
      <w:tr w:rsidR="00C231C7" w:rsidTr="00345119">
        <w:tc>
          <w:tcPr>
            <w:tcW w:w="9576" w:type="dxa"/>
          </w:tcPr>
          <w:p w:rsidR="008423E4" w:rsidRPr="00A8133F" w:rsidRDefault="00D73478" w:rsidP="00B91F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3478" w:rsidP="00B91F7B"/>
          <w:p w:rsidR="00EB7D30" w:rsidRDefault="00D73478" w:rsidP="00B91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</w:t>
            </w:r>
            <w:r>
              <w:t>on.</w:t>
            </w:r>
          </w:p>
          <w:p w:rsidR="008423E4" w:rsidRPr="00E21FDC" w:rsidRDefault="00D73478" w:rsidP="00B91F7B">
            <w:pPr>
              <w:rPr>
                <w:b/>
              </w:rPr>
            </w:pPr>
          </w:p>
        </w:tc>
      </w:tr>
      <w:tr w:rsidR="00C231C7" w:rsidTr="00345119">
        <w:tc>
          <w:tcPr>
            <w:tcW w:w="9576" w:type="dxa"/>
          </w:tcPr>
          <w:p w:rsidR="008423E4" w:rsidRPr="00A8133F" w:rsidRDefault="00D73478" w:rsidP="00B91F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3478" w:rsidP="00B91F7B"/>
          <w:p w:rsidR="00EB7D30" w:rsidRDefault="00D73478" w:rsidP="00B91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2275 </w:t>
            </w:r>
            <w:r w:rsidRPr="00EB7D30">
              <w:t xml:space="preserve">amends the Special District Local Laws Code to </w:t>
            </w:r>
            <w:r>
              <w:t>create</w:t>
            </w:r>
            <w:r w:rsidRPr="00EB7D30">
              <w:t xml:space="preserve"> the </w:t>
            </w:r>
            <w:r>
              <w:t>Lakewood Municipal Utility District No. 2</w:t>
            </w:r>
            <w:r w:rsidRPr="00EB7D30">
              <w:t xml:space="preserve">, subject to municipal consent and voter approval at a confirmation election.  The bill grants the district the power to undertake certain road projects </w:t>
            </w:r>
            <w:r>
              <w:t>and provides for the division of the district</w:t>
            </w:r>
            <w:r w:rsidRPr="00EB7D30">
              <w:t>. The bill authorizes the district, subject to certain req</w:t>
            </w:r>
            <w:r w:rsidRPr="00EB7D30">
              <w:t>uirements, to issue o</w:t>
            </w:r>
            <w:r>
              <w:t xml:space="preserve">bligations and impose property and </w:t>
            </w:r>
            <w:r w:rsidRPr="00EB7D30">
              <w:t xml:space="preserve">operation and maintenance taxes. </w:t>
            </w:r>
            <w:r>
              <w:t xml:space="preserve">The bill requires the district to establish the same water and sewer rates for residential and commercial classes of customers. </w:t>
            </w:r>
            <w:r w:rsidRPr="00EB7D30">
              <w:t>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D73478" w:rsidP="00B91F7B">
            <w:pPr>
              <w:rPr>
                <w:b/>
              </w:rPr>
            </w:pPr>
          </w:p>
        </w:tc>
      </w:tr>
      <w:tr w:rsidR="00C231C7" w:rsidTr="00345119">
        <w:tc>
          <w:tcPr>
            <w:tcW w:w="9576" w:type="dxa"/>
          </w:tcPr>
          <w:p w:rsidR="008423E4" w:rsidRPr="00A8133F" w:rsidRDefault="00D73478" w:rsidP="00B91F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3478" w:rsidP="00B91F7B"/>
          <w:p w:rsidR="008423E4" w:rsidRPr="00233FDB" w:rsidRDefault="00D73478" w:rsidP="00B91F7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8423E4" w:rsidRPr="00BE0E75" w:rsidRDefault="00D734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3478">
      <w:r>
        <w:separator/>
      </w:r>
    </w:p>
  </w:endnote>
  <w:endnote w:type="continuationSeparator" w:id="0">
    <w:p w:rsidR="00000000" w:rsidRDefault="00D7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31C7" w:rsidTr="009C1E9A">
      <w:trPr>
        <w:cantSplit/>
      </w:trPr>
      <w:tc>
        <w:tcPr>
          <w:tcW w:w="0" w:type="pct"/>
        </w:tcPr>
        <w:p w:rsidR="00137D90" w:rsidRDefault="00D734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34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34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34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34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31C7" w:rsidTr="009C1E9A">
      <w:trPr>
        <w:cantSplit/>
      </w:trPr>
      <w:tc>
        <w:tcPr>
          <w:tcW w:w="0" w:type="pct"/>
        </w:tcPr>
        <w:p w:rsidR="00EC379B" w:rsidRDefault="00D734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34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30936</w:t>
          </w:r>
        </w:p>
      </w:tc>
      <w:tc>
        <w:tcPr>
          <w:tcW w:w="2453" w:type="pct"/>
        </w:tcPr>
        <w:p w:rsidR="00EC379B" w:rsidRDefault="00D734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17.135.317</w:t>
          </w:r>
          <w:r>
            <w:fldChar w:fldCharType="end"/>
          </w:r>
        </w:p>
      </w:tc>
    </w:tr>
    <w:tr w:rsidR="00C231C7" w:rsidTr="009C1E9A">
      <w:trPr>
        <w:cantSplit/>
      </w:trPr>
      <w:tc>
        <w:tcPr>
          <w:tcW w:w="0" w:type="pct"/>
        </w:tcPr>
        <w:p w:rsidR="00EC379B" w:rsidRDefault="00D734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34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73478" w:rsidP="006D504F">
          <w:pPr>
            <w:pStyle w:val="Footer"/>
            <w:rPr>
              <w:rStyle w:val="PageNumber"/>
            </w:rPr>
          </w:pPr>
        </w:p>
        <w:p w:rsidR="00EC379B" w:rsidRDefault="00D734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31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34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34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34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3478">
      <w:r>
        <w:separator/>
      </w:r>
    </w:p>
  </w:footnote>
  <w:footnote w:type="continuationSeparator" w:id="0">
    <w:p w:rsidR="00000000" w:rsidRDefault="00D7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C7"/>
    <w:rsid w:val="00C231C7"/>
    <w:rsid w:val="00D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5D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D70"/>
  </w:style>
  <w:style w:type="paragraph" w:styleId="CommentSubject">
    <w:name w:val="annotation subject"/>
    <w:basedOn w:val="CommentText"/>
    <w:next w:val="CommentText"/>
    <w:link w:val="CommentSubjectChar"/>
    <w:rsid w:val="00C95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5D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D70"/>
  </w:style>
  <w:style w:type="paragraph" w:styleId="CommentSubject">
    <w:name w:val="annotation subject"/>
    <w:basedOn w:val="CommentText"/>
    <w:next w:val="CommentText"/>
    <w:link w:val="CommentSubjectChar"/>
    <w:rsid w:val="00C95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1424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SB02275 (Committee Report (Unamended))</vt:lpstr>
    </vt:vector>
  </TitlesOfParts>
  <Company>State of Texas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30936</dc:subject>
  <dc:creator>State of Texas</dc:creator>
  <dc:description>SB 2275 by Creighton-(H)Special Purpose Districts</dc:description>
  <cp:lastModifiedBy>Molly Hoffman-Bricker</cp:lastModifiedBy>
  <cp:revision>2</cp:revision>
  <cp:lastPrinted>2017-05-15T19:20:00Z</cp:lastPrinted>
  <dcterms:created xsi:type="dcterms:W3CDTF">2017-05-18T22:06:00Z</dcterms:created>
  <dcterms:modified xsi:type="dcterms:W3CDTF">2017-05-18T22:06:00Z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17.135.317</vt:lpwstr>
  </property>
</Properties>
</file>