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52" w:rsidRDefault="002F38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B8732F3EFB47A3B2E494F763D79196"/>
          </w:placeholder>
        </w:sdtPr>
        <w:sdtContent>
          <w:r w:rsidRPr="005C2A78">
            <w:rPr>
              <w:rFonts w:cs="Times New Roman"/>
              <w:b/>
              <w:szCs w:val="24"/>
              <w:u w:val="single"/>
            </w:rPr>
            <w:t>BILL ANALYSIS</w:t>
          </w:r>
        </w:sdtContent>
      </w:sdt>
    </w:p>
    <w:p w:rsidR="002F3852" w:rsidRPr="00585C31" w:rsidRDefault="002F3852" w:rsidP="000F1DF9">
      <w:pPr>
        <w:spacing w:after="0" w:line="240" w:lineRule="auto"/>
        <w:rPr>
          <w:rFonts w:cs="Times New Roman"/>
          <w:szCs w:val="24"/>
        </w:rPr>
      </w:pPr>
    </w:p>
    <w:p w:rsidR="002F3852" w:rsidRPr="00585C31" w:rsidRDefault="002F38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3852" w:rsidTr="000F1DF9">
        <w:tc>
          <w:tcPr>
            <w:tcW w:w="2718" w:type="dxa"/>
          </w:tcPr>
          <w:p w:rsidR="002F3852" w:rsidRPr="005C2A78" w:rsidRDefault="002F3852" w:rsidP="006D756B">
            <w:pPr>
              <w:rPr>
                <w:rFonts w:cs="Times New Roman"/>
                <w:szCs w:val="24"/>
              </w:rPr>
            </w:pPr>
            <w:sdt>
              <w:sdtPr>
                <w:rPr>
                  <w:rFonts w:cs="Times New Roman"/>
                  <w:szCs w:val="24"/>
                </w:rPr>
                <w:alias w:val="Agency Title"/>
                <w:tag w:val="AgencyTitleContentControl"/>
                <w:id w:val="1920747753"/>
                <w:lock w:val="sdtContentLocked"/>
                <w:placeholder>
                  <w:docPart w:val="5324E43ED3B540ECA864F0B2B0BCCE33"/>
                </w:placeholder>
              </w:sdtPr>
              <w:sdtEndPr>
                <w:rPr>
                  <w:rFonts w:cstheme="minorBidi"/>
                  <w:szCs w:val="22"/>
                </w:rPr>
              </w:sdtEndPr>
              <w:sdtContent>
                <w:r>
                  <w:rPr>
                    <w:rFonts w:cs="Times New Roman"/>
                    <w:szCs w:val="24"/>
                  </w:rPr>
                  <w:t>Senate Research Center</w:t>
                </w:r>
              </w:sdtContent>
            </w:sdt>
          </w:p>
        </w:tc>
        <w:tc>
          <w:tcPr>
            <w:tcW w:w="6858" w:type="dxa"/>
          </w:tcPr>
          <w:p w:rsidR="002F3852" w:rsidRPr="00FF6471" w:rsidRDefault="002F3852" w:rsidP="000F1DF9">
            <w:pPr>
              <w:jc w:val="right"/>
              <w:rPr>
                <w:rFonts w:cs="Times New Roman"/>
                <w:szCs w:val="24"/>
              </w:rPr>
            </w:pPr>
            <w:sdt>
              <w:sdtPr>
                <w:rPr>
                  <w:rFonts w:cs="Times New Roman"/>
                  <w:szCs w:val="24"/>
                </w:rPr>
                <w:alias w:val="Bill Number"/>
                <w:tag w:val="BillNumberOne"/>
                <w:id w:val="-410784069"/>
                <w:lock w:val="sdtContentLocked"/>
                <w:placeholder>
                  <w:docPart w:val="2D5CCA31D1C142B8B8BC4453C439322B"/>
                </w:placeholder>
              </w:sdtPr>
              <w:sdtContent>
                <w:r>
                  <w:rPr>
                    <w:rFonts w:cs="Times New Roman"/>
                    <w:szCs w:val="24"/>
                  </w:rPr>
                  <w:t>S.B. 2291</w:t>
                </w:r>
              </w:sdtContent>
            </w:sdt>
          </w:p>
        </w:tc>
      </w:tr>
      <w:tr w:rsidR="002F3852" w:rsidTr="000F1DF9">
        <w:sdt>
          <w:sdtPr>
            <w:rPr>
              <w:rFonts w:cs="Times New Roman"/>
              <w:szCs w:val="24"/>
            </w:rPr>
            <w:alias w:val="TLCNumber"/>
            <w:tag w:val="TLCNumber"/>
            <w:id w:val="-542600604"/>
            <w:lock w:val="sdtLocked"/>
            <w:placeholder>
              <w:docPart w:val="899C76694BC8468CB91A603FA52DEC1C"/>
            </w:placeholder>
          </w:sdtPr>
          <w:sdtContent>
            <w:tc>
              <w:tcPr>
                <w:tcW w:w="2718" w:type="dxa"/>
              </w:tcPr>
              <w:p w:rsidR="002F3852" w:rsidRPr="000F1DF9" w:rsidRDefault="002F3852" w:rsidP="00C65088">
                <w:pPr>
                  <w:rPr>
                    <w:rFonts w:cs="Times New Roman"/>
                    <w:szCs w:val="24"/>
                  </w:rPr>
                </w:pPr>
                <w:r>
                  <w:rPr>
                    <w:rFonts w:cs="Times New Roman"/>
                    <w:szCs w:val="24"/>
                  </w:rPr>
                  <w:t>85R27017 YDB-F</w:t>
                </w:r>
              </w:p>
            </w:tc>
          </w:sdtContent>
        </w:sdt>
        <w:tc>
          <w:tcPr>
            <w:tcW w:w="6858" w:type="dxa"/>
          </w:tcPr>
          <w:p w:rsidR="002F3852" w:rsidRPr="005C2A78" w:rsidRDefault="002F3852" w:rsidP="006D756B">
            <w:pPr>
              <w:jc w:val="right"/>
              <w:rPr>
                <w:rFonts w:cs="Times New Roman"/>
                <w:szCs w:val="24"/>
              </w:rPr>
            </w:pPr>
            <w:sdt>
              <w:sdtPr>
                <w:rPr>
                  <w:rFonts w:cs="Times New Roman"/>
                  <w:szCs w:val="24"/>
                </w:rPr>
                <w:alias w:val="Author Label"/>
                <w:tag w:val="By"/>
                <w:id w:val="72399597"/>
                <w:lock w:val="sdtLocked"/>
                <w:placeholder>
                  <w:docPart w:val="E4B3398033E64068970991462B1C70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34450EB1DB4792AFCFC820DFA0C98C"/>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FDB7CF56042844EDB2574AF5AEF809B5"/>
                </w:placeholder>
                <w:showingPlcHdr/>
              </w:sdtPr>
              <w:sdtContent/>
            </w:sdt>
          </w:p>
        </w:tc>
      </w:tr>
      <w:tr w:rsidR="002F3852" w:rsidTr="000F1DF9">
        <w:tc>
          <w:tcPr>
            <w:tcW w:w="2718" w:type="dxa"/>
          </w:tcPr>
          <w:p w:rsidR="002F3852" w:rsidRPr="00BC7495" w:rsidRDefault="002F3852" w:rsidP="000F1DF9">
            <w:pPr>
              <w:rPr>
                <w:rFonts w:cs="Times New Roman"/>
                <w:szCs w:val="24"/>
              </w:rPr>
            </w:pPr>
          </w:p>
        </w:tc>
        <w:sdt>
          <w:sdtPr>
            <w:rPr>
              <w:rFonts w:cs="Times New Roman"/>
              <w:szCs w:val="24"/>
            </w:rPr>
            <w:alias w:val="Committee"/>
            <w:tag w:val="Committee"/>
            <w:id w:val="1914272295"/>
            <w:lock w:val="sdtContentLocked"/>
            <w:placeholder>
              <w:docPart w:val="250CBED92DA94B6297FD48143EAAA444"/>
            </w:placeholder>
          </w:sdtPr>
          <w:sdtContent>
            <w:tc>
              <w:tcPr>
                <w:tcW w:w="6858" w:type="dxa"/>
              </w:tcPr>
              <w:p w:rsidR="002F3852" w:rsidRPr="00FF6471" w:rsidRDefault="002F3852" w:rsidP="000F1DF9">
                <w:pPr>
                  <w:jc w:val="right"/>
                  <w:rPr>
                    <w:rFonts w:cs="Times New Roman"/>
                    <w:szCs w:val="24"/>
                  </w:rPr>
                </w:pPr>
                <w:r>
                  <w:rPr>
                    <w:rFonts w:cs="Times New Roman"/>
                    <w:szCs w:val="24"/>
                  </w:rPr>
                  <w:t>Veteran Affairs &amp; Border Security</w:t>
                </w:r>
              </w:p>
            </w:tc>
          </w:sdtContent>
        </w:sdt>
      </w:tr>
      <w:tr w:rsidR="002F3852" w:rsidTr="000F1DF9">
        <w:tc>
          <w:tcPr>
            <w:tcW w:w="2718" w:type="dxa"/>
          </w:tcPr>
          <w:p w:rsidR="002F3852" w:rsidRPr="00BC7495" w:rsidRDefault="002F3852" w:rsidP="000F1DF9">
            <w:pPr>
              <w:rPr>
                <w:rFonts w:cs="Times New Roman"/>
                <w:szCs w:val="24"/>
              </w:rPr>
            </w:pPr>
          </w:p>
        </w:tc>
        <w:sdt>
          <w:sdtPr>
            <w:rPr>
              <w:rFonts w:cs="Times New Roman"/>
              <w:szCs w:val="24"/>
            </w:rPr>
            <w:alias w:val="Date"/>
            <w:tag w:val="DateContentControl"/>
            <w:id w:val="1178081906"/>
            <w:lock w:val="sdtLocked"/>
            <w:placeholder>
              <w:docPart w:val="7E230F18C0C748B8AE02DDDF45AC7868"/>
            </w:placeholder>
            <w:date w:fullDate="2017-05-08T00:00:00Z">
              <w:dateFormat w:val="M/d/yyyy"/>
              <w:lid w:val="en-US"/>
              <w:storeMappedDataAs w:val="dateTime"/>
              <w:calendar w:val="gregorian"/>
            </w:date>
          </w:sdtPr>
          <w:sdtContent>
            <w:tc>
              <w:tcPr>
                <w:tcW w:w="6858" w:type="dxa"/>
              </w:tcPr>
              <w:p w:rsidR="002F3852" w:rsidRPr="00FF6471" w:rsidRDefault="002F3852" w:rsidP="000F1DF9">
                <w:pPr>
                  <w:jc w:val="right"/>
                  <w:rPr>
                    <w:rFonts w:cs="Times New Roman"/>
                    <w:szCs w:val="24"/>
                  </w:rPr>
                </w:pPr>
                <w:r>
                  <w:rPr>
                    <w:rFonts w:cs="Times New Roman"/>
                    <w:szCs w:val="24"/>
                  </w:rPr>
                  <w:t>5/8/2017</w:t>
                </w:r>
              </w:p>
            </w:tc>
          </w:sdtContent>
        </w:sdt>
      </w:tr>
      <w:tr w:rsidR="002F3852" w:rsidTr="000F1DF9">
        <w:tc>
          <w:tcPr>
            <w:tcW w:w="2718" w:type="dxa"/>
          </w:tcPr>
          <w:p w:rsidR="002F3852" w:rsidRPr="00BC7495" w:rsidRDefault="002F3852" w:rsidP="000F1DF9">
            <w:pPr>
              <w:rPr>
                <w:rFonts w:cs="Times New Roman"/>
                <w:szCs w:val="24"/>
              </w:rPr>
            </w:pPr>
          </w:p>
        </w:tc>
        <w:sdt>
          <w:sdtPr>
            <w:rPr>
              <w:rFonts w:cs="Times New Roman"/>
              <w:szCs w:val="24"/>
            </w:rPr>
            <w:alias w:val="BA Version"/>
            <w:tag w:val="BAVersion"/>
            <w:id w:val="-1685590809"/>
            <w:lock w:val="sdtContentLocked"/>
            <w:placeholder>
              <w:docPart w:val="B4BF28047F7E414F9952A0EAFC7816E4"/>
            </w:placeholder>
          </w:sdtPr>
          <w:sdtContent>
            <w:tc>
              <w:tcPr>
                <w:tcW w:w="6858" w:type="dxa"/>
              </w:tcPr>
              <w:p w:rsidR="002F3852" w:rsidRPr="00FF6471" w:rsidRDefault="002F3852" w:rsidP="000F1DF9">
                <w:pPr>
                  <w:jc w:val="right"/>
                  <w:rPr>
                    <w:rFonts w:cs="Times New Roman"/>
                    <w:szCs w:val="24"/>
                  </w:rPr>
                </w:pPr>
                <w:r>
                  <w:rPr>
                    <w:rFonts w:cs="Times New Roman"/>
                    <w:szCs w:val="24"/>
                  </w:rPr>
                  <w:t>As Filed</w:t>
                </w:r>
              </w:p>
            </w:tc>
          </w:sdtContent>
        </w:sdt>
      </w:tr>
    </w:tbl>
    <w:p w:rsidR="002F3852" w:rsidRPr="00FF6471" w:rsidRDefault="002F3852" w:rsidP="000F1DF9">
      <w:pPr>
        <w:spacing w:after="0" w:line="240" w:lineRule="auto"/>
        <w:rPr>
          <w:rFonts w:cs="Times New Roman"/>
          <w:szCs w:val="24"/>
        </w:rPr>
      </w:pPr>
    </w:p>
    <w:p w:rsidR="002F3852" w:rsidRPr="00FF6471" w:rsidRDefault="002F3852" w:rsidP="000F1DF9">
      <w:pPr>
        <w:spacing w:after="0" w:line="240" w:lineRule="auto"/>
        <w:rPr>
          <w:rFonts w:cs="Times New Roman"/>
          <w:szCs w:val="24"/>
        </w:rPr>
      </w:pPr>
    </w:p>
    <w:p w:rsidR="002F3852" w:rsidRPr="00FF6471" w:rsidRDefault="002F38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6A0BEEE51941DAB0D35592E86FCE16"/>
        </w:placeholder>
      </w:sdtPr>
      <w:sdtContent>
        <w:p w:rsidR="002F3852" w:rsidRDefault="002F38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9F9AF56DE244C2A59FD20E3A8F6AA3"/>
        </w:placeholder>
      </w:sdtPr>
      <w:sdtContent>
        <w:p w:rsidR="002F3852" w:rsidRDefault="002F3852" w:rsidP="000136E5">
          <w:pPr>
            <w:pStyle w:val="NormalWeb"/>
            <w:spacing w:before="0" w:beforeAutospacing="0" w:after="0" w:afterAutospacing="0"/>
            <w:jc w:val="both"/>
            <w:divId w:val="1295525352"/>
            <w:rPr>
              <w:rFonts w:eastAsia="Times New Roman"/>
              <w:bCs/>
            </w:rPr>
          </w:pPr>
        </w:p>
        <w:p w:rsidR="002F3852" w:rsidRDefault="002F3852" w:rsidP="000136E5">
          <w:pPr>
            <w:pStyle w:val="NormalWeb"/>
            <w:spacing w:before="0" w:beforeAutospacing="0" w:after="0" w:afterAutospacing="0"/>
            <w:jc w:val="both"/>
            <w:divId w:val="1295525352"/>
            <w:rPr>
              <w:color w:val="000000"/>
            </w:rPr>
          </w:pPr>
          <w:r w:rsidRPr="006C00CE">
            <w:rPr>
              <w:color w:val="000000"/>
            </w:rPr>
            <w:t>Interested parties contend that Texas is in need of greater flexibility in the way that the state honors its citizens. S</w:t>
          </w:r>
          <w:r>
            <w:rPr>
              <w:color w:val="000000"/>
            </w:rPr>
            <w:t>.</w:t>
          </w:r>
          <w:r w:rsidRPr="006C00CE">
            <w:rPr>
              <w:color w:val="000000"/>
            </w:rPr>
            <w:t>B</w:t>
          </w:r>
          <w:r>
            <w:rPr>
              <w:color w:val="000000"/>
            </w:rPr>
            <w:t>.</w:t>
          </w:r>
          <w:r w:rsidRPr="006C00CE">
            <w:rPr>
              <w:color w:val="000000"/>
            </w:rPr>
            <w:t xml:space="preserve"> 2291 seeks to address this issue by introducing into law the Texas Medal for the Defense of Freedom award. </w:t>
          </w:r>
        </w:p>
        <w:p w:rsidR="002F3852" w:rsidRPr="006C00CE" w:rsidRDefault="002F3852" w:rsidP="000136E5">
          <w:pPr>
            <w:pStyle w:val="NormalWeb"/>
            <w:spacing w:before="0" w:beforeAutospacing="0" w:after="0" w:afterAutospacing="0"/>
            <w:jc w:val="both"/>
            <w:divId w:val="1295525352"/>
            <w:rPr>
              <w:color w:val="000000"/>
            </w:rPr>
          </w:pPr>
        </w:p>
        <w:p w:rsidR="002F3852" w:rsidRDefault="002F3852" w:rsidP="000136E5">
          <w:pPr>
            <w:pStyle w:val="NormalWeb"/>
            <w:spacing w:before="0" w:beforeAutospacing="0" w:after="0" w:afterAutospacing="0"/>
            <w:jc w:val="both"/>
            <w:divId w:val="1295525352"/>
            <w:rPr>
              <w:color w:val="000000"/>
            </w:rPr>
          </w:pPr>
          <w:r>
            <w:rPr>
              <w:color w:val="000000"/>
            </w:rPr>
            <w:t>S.B. 2291</w:t>
          </w:r>
          <w:r w:rsidRPr="006C00CE">
            <w:rPr>
              <w:color w:val="000000"/>
            </w:rPr>
            <w:t xml:space="preserve"> amends Chapter 437, Government Code, to address several issues with citations, medals and awards that the governor or adjutant general may award to civilians and members of the Texas Military Forces. </w:t>
          </w:r>
        </w:p>
        <w:p w:rsidR="002F3852" w:rsidRPr="006C00CE" w:rsidRDefault="002F3852" w:rsidP="000136E5">
          <w:pPr>
            <w:pStyle w:val="NormalWeb"/>
            <w:spacing w:before="0" w:beforeAutospacing="0" w:after="0" w:afterAutospacing="0"/>
            <w:jc w:val="both"/>
            <w:divId w:val="1295525352"/>
            <w:rPr>
              <w:color w:val="000000"/>
            </w:rPr>
          </w:pPr>
        </w:p>
        <w:p w:rsidR="002F3852" w:rsidRDefault="002F3852" w:rsidP="000136E5">
          <w:pPr>
            <w:pStyle w:val="NormalWeb"/>
            <w:spacing w:before="0" w:beforeAutospacing="0" w:after="0" w:afterAutospacing="0"/>
            <w:jc w:val="both"/>
            <w:divId w:val="1295525352"/>
            <w:rPr>
              <w:color w:val="000000"/>
            </w:rPr>
          </w:pPr>
          <w:r w:rsidRPr="006C00CE">
            <w:rPr>
              <w:color w:val="000000"/>
            </w:rPr>
            <w:t>In order to expand the number of awards that may be issued to civilians and address</w:t>
          </w:r>
          <w:r>
            <w:rPr>
              <w:color w:val="000000"/>
            </w:rPr>
            <w:t xml:space="preserve"> inconsistencies in the agency's</w:t>
          </w:r>
          <w:r w:rsidRPr="006C00CE">
            <w:rPr>
              <w:color w:val="000000"/>
            </w:rPr>
            <w:t xml:space="preserve"> statute, </w:t>
          </w:r>
          <w:r>
            <w:rPr>
              <w:color w:val="000000"/>
            </w:rPr>
            <w:t>S.B. 2291</w:t>
          </w:r>
          <w:r w:rsidRPr="006C00CE">
            <w:rPr>
              <w:color w:val="000000"/>
            </w:rPr>
            <w:t xml:space="preserve"> accomplish</w:t>
          </w:r>
          <w:r>
            <w:rPr>
              <w:color w:val="000000"/>
            </w:rPr>
            <w:t>es</w:t>
          </w:r>
          <w:r w:rsidRPr="006C00CE">
            <w:rPr>
              <w:color w:val="000000"/>
            </w:rPr>
            <w:t xml:space="preserve"> several different aspects relating to state awa</w:t>
          </w:r>
          <w:r>
            <w:rPr>
              <w:color w:val="000000"/>
            </w:rPr>
            <w:t>rds.</w:t>
          </w:r>
          <w:r w:rsidRPr="006C00CE">
            <w:rPr>
              <w:color w:val="000000"/>
            </w:rPr>
            <w:t xml:space="preserve"> </w:t>
          </w:r>
          <w:r>
            <w:rPr>
              <w:color w:val="000000"/>
            </w:rPr>
            <w:t>S.B. 2291</w:t>
          </w:r>
          <w:r w:rsidRPr="006C00CE">
            <w:rPr>
              <w:color w:val="000000"/>
            </w:rPr>
            <w:t xml:space="preserve"> </w:t>
          </w:r>
          <w:r>
            <w:rPr>
              <w:color w:val="000000"/>
            </w:rPr>
            <w:t>codifies the Governor'</w:t>
          </w:r>
          <w:r w:rsidRPr="006C00CE">
            <w:rPr>
              <w:color w:val="000000"/>
            </w:rPr>
            <w:t xml:space="preserve">s Unit Citation, which is currently only in policy. In addition, </w:t>
          </w:r>
          <w:r>
            <w:rPr>
              <w:color w:val="000000"/>
            </w:rPr>
            <w:t>S.B. 2291 amends the agency's</w:t>
          </w:r>
          <w:r w:rsidRPr="006C00CE">
            <w:rPr>
              <w:color w:val="000000"/>
            </w:rPr>
            <w:t xml:space="preserve"> current awards list to allow some of them to be issued to civilians, and also creates in statute the Texas Medal for the Defense of Freedom Award, mirroring the federal Secretary of Defense Medal for the Defense of Freedom. </w:t>
          </w:r>
        </w:p>
        <w:p w:rsidR="002F3852" w:rsidRPr="006C00CE" w:rsidRDefault="002F3852" w:rsidP="000136E5">
          <w:pPr>
            <w:pStyle w:val="NormalWeb"/>
            <w:spacing w:before="0" w:beforeAutospacing="0" w:after="0" w:afterAutospacing="0"/>
            <w:jc w:val="both"/>
            <w:divId w:val="1295525352"/>
            <w:rPr>
              <w:color w:val="000000"/>
            </w:rPr>
          </w:pPr>
        </w:p>
        <w:p w:rsidR="002F3852" w:rsidRPr="006C00CE" w:rsidRDefault="002F3852" w:rsidP="000136E5">
          <w:pPr>
            <w:pStyle w:val="NormalWeb"/>
            <w:spacing w:before="0" w:beforeAutospacing="0" w:after="0" w:afterAutospacing="0"/>
            <w:jc w:val="both"/>
            <w:divId w:val="1295525352"/>
            <w:rPr>
              <w:color w:val="000000"/>
            </w:rPr>
          </w:pPr>
          <w:r w:rsidRPr="006C00CE">
            <w:rPr>
              <w:color w:val="000000"/>
            </w:rPr>
            <w:t>The Texas Medal for the Defense of Freedom Award would be included among the medals for which the governor or adjutant general, if delegated the authority, may adopt policies and regulations relating to the award, which is to be awarded to any civilian who is killed or wounded by hostile action while serving under any competent authority of the Texas Military Department under conditions for which a service member would be eligible for receipt of the Texas Purple Heart Medal.</w:t>
          </w:r>
        </w:p>
        <w:p w:rsidR="002F3852" w:rsidRPr="00D70925" w:rsidRDefault="002F3852" w:rsidP="000136E5">
          <w:pPr>
            <w:spacing w:after="0" w:line="240" w:lineRule="auto"/>
            <w:jc w:val="both"/>
            <w:rPr>
              <w:rFonts w:eastAsia="Times New Roman" w:cs="Times New Roman"/>
              <w:bCs/>
              <w:szCs w:val="24"/>
            </w:rPr>
          </w:pPr>
        </w:p>
      </w:sdtContent>
    </w:sdt>
    <w:p w:rsidR="002F3852" w:rsidRDefault="002F38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2291 </w:t>
      </w:r>
      <w:bookmarkStart w:id="1" w:name="AmendsCurrentLaw"/>
      <w:bookmarkEnd w:id="1"/>
      <w:r>
        <w:rPr>
          <w:rFonts w:cs="Times New Roman"/>
          <w:szCs w:val="24"/>
        </w:rPr>
        <w:t>amends current law relating to the Texas Medal for the Defense of Freedom award.</w:t>
      </w:r>
    </w:p>
    <w:p w:rsidR="002F3852" w:rsidRPr="00392DE1" w:rsidRDefault="002F3852" w:rsidP="000F1DF9">
      <w:pPr>
        <w:spacing w:after="0" w:line="240" w:lineRule="auto"/>
        <w:jc w:val="both"/>
        <w:rPr>
          <w:rFonts w:eastAsia="Times New Roman" w:cs="Times New Roman"/>
          <w:szCs w:val="24"/>
        </w:rPr>
      </w:pPr>
    </w:p>
    <w:p w:rsidR="002F3852" w:rsidRPr="005C2A78" w:rsidRDefault="002F38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6FE17CE4514704A2DEC70C3D24CABA"/>
          </w:placeholder>
        </w:sdtPr>
        <w:sdtContent>
          <w:r>
            <w:rPr>
              <w:rFonts w:eastAsia="Times New Roman" w:cs="Times New Roman"/>
              <w:b/>
              <w:szCs w:val="24"/>
              <w:u w:val="single"/>
            </w:rPr>
            <w:t>RULEMAKING AUTHORITY</w:t>
          </w:r>
        </w:sdtContent>
      </w:sdt>
    </w:p>
    <w:p w:rsidR="002F3852" w:rsidRPr="006529C4" w:rsidRDefault="002F3852" w:rsidP="00774EC7">
      <w:pPr>
        <w:spacing w:after="0" w:line="240" w:lineRule="auto"/>
        <w:jc w:val="both"/>
        <w:rPr>
          <w:rFonts w:cs="Times New Roman"/>
          <w:szCs w:val="24"/>
        </w:rPr>
      </w:pPr>
    </w:p>
    <w:p w:rsidR="002F3852" w:rsidRPr="006529C4" w:rsidRDefault="002F385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3852" w:rsidRPr="006529C4" w:rsidRDefault="002F3852" w:rsidP="00774EC7">
      <w:pPr>
        <w:spacing w:after="0" w:line="240" w:lineRule="auto"/>
        <w:jc w:val="both"/>
        <w:rPr>
          <w:rFonts w:cs="Times New Roman"/>
          <w:szCs w:val="24"/>
        </w:rPr>
      </w:pPr>
    </w:p>
    <w:p w:rsidR="002F3852" w:rsidRPr="005C2A78" w:rsidRDefault="002F38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082C36453A420DA57F92F52807626E"/>
          </w:placeholder>
        </w:sdtPr>
        <w:sdtContent>
          <w:r>
            <w:rPr>
              <w:rFonts w:eastAsia="Times New Roman" w:cs="Times New Roman"/>
              <w:b/>
              <w:szCs w:val="24"/>
              <w:u w:val="single"/>
            </w:rPr>
            <w:t>SECTION BY SECTION ANALYSIS</w:t>
          </w:r>
        </w:sdtContent>
      </w:sdt>
    </w:p>
    <w:p w:rsidR="002F3852" w:rsidRPr="005C2A78" w:rsidRDefault="002F3852" w:rsidP="000F1DF9">
      <w:pPr>
        <w:spacing w:after="0" w:line="240" w:lineRule="auto"/>
        <w:jc w:val="both"/>
        <w:rPr>
          <w:rFonts w:eastAsia="Times New Roman" w:cs="Times New Roman"/>
          <w:szCs w:val="24"/>
        </w:rPr>
      </w:pPr>
    </w:p>
    <w:p w:rsidR="002F3852" w:rsidRDefault="002F3852" w:rsidP="00392DE1">
      <w:pPr>
        <w:spacing w:after="0" w:line="240" w:lineRule="auto"/>
        <w:jc w:val="both"/>
      </w:pPr>
      <w:r w:rsidRPr="00392DE1">
        <w:t xml:space="preserve">SECTION 1. </w:t>
      </w:r>
      <w:r>
        <w:t xml:space="preserve">Reenacts </w:t>
      </w:r>
      <w:r w:rsidRPr="00392DE1">
        <w:t>Section 437.355(a), Government Code, as amended by Chapters 144 (H.B. 115) and 760 (H.B. 2108), Acts of the 84th Legislature, Regular Session, 2015</w:t>
      </w:r>
      <w:r>
        <w:t>, and amends it,</w:t>
      </w:r>
      <w:r w:rsidRPr="00392DE1">
        <w:t xml:space="preserve"> as follows:</w:t>
      </w:r>
    </w:p>
    <w:p w:rsidR="002F3852" w:rsidRDefault="002F3852" w:rsidP="00392DE1">
      <w:pPr>
        <w:spacing w:after="0" w:line="240" w:lineRule="auto"/>
        <w:jc w:val="both"/>
      </w:pPr>
    </w:p>
    <w:p w:rsidR="002F3852" w:rsidRPr="00392DE1" w:rsidRDefault="002F3852" w:rsidP="00392DE1">
      <w:pPr>
        <w:spacing w:after="0" w:line="240" w:lineRule="auto"/>
        <w:ind w:left="720"/>
        <w:jc w:val="both"/>
      </w:pPr>
      <w:r>
        <w:t xml:space="preserve">(a) Authorizes the governor or adjutant general, if delegated the authority, to adopt policies and regulations relating to </w:t>
      </w:r>
      <w:r w:rsidRPr="00392DE1">
        <w:t>awarding the Texas Medal for</w:t>
      </w:r>
      <w:r>
        <w:t xml:space="preserve"> the Defense of Freedom, which is required to </w:t>
      </w:r>
      <w:r w:rsidRPr="00392DE1">
        <w:t>be awarded to any civilian who is killed or wounded by hostile action while serving under any competent authority of the</w:t>
      </w:r>
      <w:r>
        <w:t xml:space="preserve"> adjutant general's</w:t>
      </w:r>
      <w:r w:rsidRPr="00392DE1">
        <w:t xml:space="preserve"> department under conditions for which a service member would be eligible for receipt of the Texas Purple Heart Medal.</w:t>
      </w:r>
      <w:r>
        <w:t xml:space="preserve"> Makes a nonsubstantive change. </w:t>
      </w:r>
    </w:p>
    <w:p w:rsidR="002F3852" w:rsidRPr="005C2A78" w:rsidRDefault="002F3852" w:rsidP="000F1DF9">
      <w:pPr>
        <w:spacing w:after="0" w:line="240" w:lineRule="auto"/>
        <w:jc w:val="both"/>
        <w:rPr>
          <w:rFonts w:eastAsia="Times New Roman" w:cs="Times New Roman"/>
          <w:szCs w:val="24"/>
        </w:rPr>
      </w:pPr>
    </w:p>
    <w:p w:rsidR="002F3852" w:rsidRPr="00392DE1" w:rsidRDefault="002F3852" w:rsidP="00392DE1">
      <w:pPr>
        <w:spacing w:after="0" w:line="240" w:lineRule="auto"/>
        <w:jc w:val="both"/>
      </w:pPr>
      <w:r w:rsidRPr="00392DE1">
        <w:t xml:space="preserve">SECTION 2. </w:t>
      </w:r>
      <w:r>
        <w:t>Provides that, t</w:t>
      </w:r>
      <w:r w:rsidRPr="00392DE1">
        <w:t>o the extent of any conflict, this Act prevails over another Act of the 85th Legislature, Regular Session, 2017, relating to nonsubstantive additions to and corrections in enacted codes.</w:t>
      </w:r>
    </w:p>
    <w:p w:rsidR="002F3852" w:rsidRPr="005C2A78" w:rsidRDefault="002F3852" w:rsidP="000F1DF9">
      <w:pPr>
        <w:spacing w:after="0" w:line="240" w:lineRule="auto"/>
        <w:jc w:val="both"/>
        <w:rPr>
          <w:rFonts w:eastAsia="Times New Roman" w:cs="Times New Roman"/>
          <w:szCs w:val="24"/>
        </w:rPr>
      </w:pPr>
    </w:p>
    <w:p w:rsidR="002F3852" w:rsidRPr="005C2A78" w:rsidRDefault="002F385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2F3852" w:rsidRPr="006529C4" w:rsidRDefault="002F3852" w:rsidP="00774EC7">
      <w:pPr>
        <w:spacing w:after="0" w:line="240" w:lineRule="auto"/>
        <w:jc w:val="both"/>
        <w:rPr>
          <w:rFonts w:cs="Times New Roman"/>
          <w:szCs w:val="24"/>
        </w:rPr>
      </w:pPr>
    </w:p>
    <w:p w:rsidR="002F3852" w:rsidRPr="006529C4" w:rsidRDefault="002F3852" w:rsidP="00774EC7">
      <w:pPr>
        <w:spacing w:after="0" w:line="240" w:lineRule="auto"/>
        <w:jc w:val="both"/>
      </w:pPr>
    </w:p>
    <w:sectPr w:rsidR="002F385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D5" w:rsidRDefault="00564AD5" w:rsidP="000F1DF9">
      <w:pPr>
        <w:spacing w:after="0" w:line="240" w:lineRule="auto"/>
      </w:pPr>
      <w:r>
        <w:separator/>
      </w:r>
    </w:p>
  </w:endnote>
  <w:endnote w:type="continuationSeparator" w:id="0">
    <w:p w:rsidR="00564AD5" w:rsidRDefault="00564A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4A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385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3852">
                <w:rPr>
                  <w:sz w:val="20"/>
                  <w:szCs w:val="20"/>
                </w:rPr>
                <w:t>S.B. 2291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385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4A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38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385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D5" w:rsidRDefault="00564AD5" w:rsidP="000F1DF9">
      <w:pPr>
        <w:spacing w:after="0" w:line="240" w:lineRule="auto"/>
      </w:pPr>
      <w:r>
        <w:separator/>
      </w:r>
    </w:p>
  </w:footnote>
  <w:footnote w:type="continuationSeparator" w:id="0">
    <w:p w:rsidR="00564AD5" w:rsidRDefault="00564AD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3852"/>
    <w:rsid w:val="00305C27"/>
    <w:rsid w:val="00330BDA"/>
    <w:rsid w:val="0034346C"/>
    <w:rsid w:val="00376DD2"/>
    <w:rsid w:val="00382704"/>
    <w:rsid w:val="003A2368"/>
    <w:rsid w:val="003D3676"/>
    <w:rsid w:val="00404760"/>
    <w:rsid w:val="0045110C"/>
    <w:rsid w:val="00503AD0"/>
    <w:rsid w:val="005320AA"/>
    <w:rsid w:val="00544B9F"/>
    <w:rsid w:val="00564AD5"/>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385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38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21F0E" w:rsidP="00621F0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B8732F3EFB47A3B2E494F763D79196"/>
        <w:category>
          <w:name w:val="General"/>
          <w:gallery w:val="placeholder"/>
        </w:category>
        <w:types>
          <w:type w:val="bbPlcHdr"/>
        </w:types>
        <w:behaviors>
          <w:behavior w:val="content"/>
        </w:behaviors>
        <w:guid w:val="{28C0AB6A-720D-4EEF-98A9-90D3D40182EA}"/>
      </w:docPartPr>
      <w:docPartBody>
        <w:p w:rsidR="00000000" w:rsidRDefault="000A7374"/>
      </w:docPartBody>
    </w:docPart>
    <w:docPart>
      <w:docPartPr>
        <w:name w:val="5324E43ED3B540ECA864F0B2B0BCCE33"/>
        <w:category>
          <w:name w:val="General"/>
          <w:gallery w:val="placeholder"/>
        </w:category>
        <w:types>
          <w:type w:val="bbPlcHdr"/>
        </w:types>
        <w:behaviors>
          <w:behavior w:val="content"/>
        </w:behaviors>
        <w:guid w:val="{1A2A8E0A-2249-4276-91F3-5612D3D8B9BF}"/>
      </w:docPartPr>
      <w:docPartBody>
        <w:p w:rsidR="00000000" w:rsidRDefault="000A7374"/>
      </w:docPartBody>
    </w:docPart>
    <w:docPart>
      <w:docPartPr>
        <w:name w:val="2D5CCA31D1C142B8B8BC4453C439322B"/>
        <w:category>
          <w:name w:val="General"/>
          <w:gallery w:val="placeholder"/>
        </w:category>
        <w:types>
          <w:type w:val="bbPlcHdr"/>
        </w:types>
        <w:behaviors>
          <w:behavior w:val="content"/>
        </w:behaviors>
        <w:guid w:val="{45BA72D9-F51C-432C-B081-48FA67CA4E76}"/>
      </w:docPartPr>
      <w:docPartBody>
        <w:p w:rsidR="00000000" w:rsidRDefault="000A7374"/>
      </w:docPartBody>
    </w:docPart>
    <w:docPart>
      <w:docPartPr>
        <w:name w:val="899C76694BC8468CB91A603FA52DEC1C"/>
        <w:category>
          <w:name w:val="General"/>
          <w:gallery w:val="placeholder"/>
        </w:category>
        <w:types>
          <w:type w:val="bbPlcHdr"/>
        </w:types>
        <w:behaviors>
          <w:behavior w:val="content"/>
        </w:behaviors>
        <w:guid w:val="{C53B3C21-2E6E-4766-A8B0-DAEC930AE28C}"/>
      </w:docPartPr>
      <w:docPartBody>
        <w:p w:rsidR="00000000" w:rsidRDefault="000A7374"/>
      </w:docPartBody>
    </w:docPart>
    <w:docPart>
      <w:docPartPr>
        <w:name w:val="E4B3398033E64068970991462B1C70F9"/>
        <w:category>
          <w:name w:val="General"/>
          <w:gallery w:val="placeholder"/>
        </w:category>
        <w:types>
          <w:type w:val="bbPlcHdr"/>
        </w:types>
        <w:behaviors>
          <w:behavior w:val="content"/>
        </w:behaviors>
        <w:guid w:val="{C1566CF2-DEC2-4FB9-A253-A3DEA166AE4A}"/>
      </w:docPartPr>
      <w:docPartBody>
        <w:p w:rsidR="00000000" w:rsidRDefault="000A7374"/>
      </w:docPartBody>
    </w:docPart>
    <w:docPart>
      <w:docPartPr>
        <w:name w:val="C634450EB1DB4792AFCFC820DFA0C98C"/>
        <w:category>
          <w:name w:val="General"/>
          <w:gallery w:val="placeholder"/>
        </w:category>
        <w:types>
          <w:type w:val="bbPlcHdr"/>
        </w:types>
        <w:behaviors>
          <w:behavior w:val="content"/>
        </w:behaviors>
        <w:guid w:val="{76553F70-9BE8-4E48-B182-36658BF368FB}"/>
      </w:docPartPr>
      <w:docPartBody>
        <w:p w:rsidR="00000000" w:rsidRDefault="000A7374"/>
      </w:docPartBody>
    </w:docPart>
    <w:docPart>
      <w:docPartPr>
        <w:name w:val="FDB7CF56042844EDB2574AF5AEF809B5"/>
        <w:category>
          <w:name w:val="General"/>
          <w:gallery w:val="placeholder"/>
        </w:category>
        <w:types>
          <w:type w:val="bbPlcHdr"/>
        </w:types>
        <w:behaviors>
          <w:behavior w:val="content"/>
        </w:behaviors>
        <w:guid w:val="{E914A6AB-40FF-4183-84DC-88B29C2AF237}"/>
      </w:docPartPr>
      <w:docPartBody>
        <w:p w:rsidR="00000000" w:rsidRDefault="000A7374"/>
      </w:docPartBody>
    </w:docPart>
    <w:docPart>
      <w:docPartPr>
        <w:name w:val="250CBED92DA94B6297FD48143EAAA444"/>
        <w:category>
          <w:name w:val="General"/>
          <w:gallery w:val="placeholder"/>
        </w:category>
        <w:types>
          <w:type w:val="bbPlcHdr"/>
        </w:types>
        <w:behaviors>
          <w:behavior w:val="content"/>
        </w:behaviors>
        <w:guid w:val="{9057289A-443C-4AF7-A9C8-6C2CB1870E60}"/>
      </w:docPartPr>
      <w:docPartBody>
        <w:p w:rsidR="00000000" w:rsidRDefault="000A7374"/>
      </w:docPartBody>
    </w:docPart>
    <w:docPart>
      <w:docPartPr>
        <w:name w:val="7E230F18C0C748B8AE02DDDF45AC7868"/>
        <w:category>
          <w:name w:val="General"/>
          <w:gallery w:val="placeholder"/>
        </w:category>
        <w:types>
          <w:type w:val="bbPlcHdr"/>
        </w:types>
        <w:behaviors>
          <w:behavior w:val="content"/>
        </w:behaviors>
        <w:guid w:val="{1F0BA6AE-F385-4A6A-B4E7-8C0F03CC33A5}"/>
      </w:docPartPr>
      <w:docPartBody>
        <w:p w:rsidR="00000000" w:rsidRDefault="00621F0E" w:rsidP="00621F0E">
          <w:pPr>
            <w:pStyle w:val="7E230F18C0C748B8AE02DDDF45AC7868"/>
          </w:pPr>
          <w:r w:rsidRPr="00A30DD1">
            <w:rPr>
              <w:rStyle w:val="PlaceholderText"/>
            </w:rPr>
            <w:t>Click here to enter a date.</w:t>
          </w:r>
        </w:p>
      </w:docPartBody>
    </w:docPart>
    <w:docPart>
      <w:docPartPr>
        <w:name w:val="B4BF28047F7E414F9952A0EAFC7816E4"/>
        <w:category>
          <w:name w:val="General"/>
          <w:gallery w:val="placeholder"/>
        </w:category>
        <w:types>
          <w:type w:val="bbPlcHdr"/>
        </w:types>
        <w:behaviors>
          <w:behavior w:val="content"/>
        </w:behaviors>
        <w:guid w:val="{A6290062-02B4-4EAA-90D1-52D197789B9E}"/>
      </w:docPartPr>
      <w:docPartBody>
        <w:p w:rsidR="00000000" w:rsidRDefault="000A7374"/>
      </w:docPartBody>
    </w:docPart>
    <w:docPart>
      <w:docPartPr>
        <w:name w:val="566A0BEEE51941DAB0D35592E86FCE16"/>
        <w:category>
          <w:name w:val="General"/>
          <w:gallery w:val="placeholder"/>
        </w:category>
        <w:types>
          <w:type w:val="bbPlcHdr"/>
        </w:types>
        <w:behaviors>
          <w:behavior w:val="content"/>
        </w:behaviors>
        <w:guid w:val="{DB488F2F-C807-4134-880D-EAE8085E8A10}"/>
      </w:docPartPr>
      <w:docPartBody>
        <w:p w:rsidR="00000000" w:rsidRDefault="000A7374"/>
      </w:docPartBody>
    </w:docPart>
    <w:docPart>
      <w:docPartPr>
        <w:name w:val="4A9F9AF56DE244C2A59FD20E3A8F6AA3"/>
        <w:category>
          <w:name w:val="General"/>
          <w:gallery w:val="placeholder"/>
        </w:category>
        <w:types>
          <w:type w:val="bbPlcHdr"/>
        </w:types>
        <w:behaviors>
          <w:behavior w:val="content"/>
        </w:behaviors>
        <w:guid w:val="{7C8A7BAE-2F53-4614-A6B5-94CE2BFEEE0A}"/>
      </w:docPartPr>
      <w:docPartBody>
        <w:p w:rsidR="00000000" w:rsidRDefault="00621F0E" w:rsidP="00621F0E">
          <w:pPr>
            <w:pStyle w:val="4A9F9AF56DE244C2A59FD20E3A8F6AA3"/>
          </w:pPr>
          <w:r>
            <w:rPr>
              <w:rFonts w:eastAsia="Times New Roman" w:cs="Times New Roman"/>
              <w:bCs/>
              <w:szCs w:val="24"/>
            </w:rPr>
            <w:t xml:space="preserve"> </w:t>
          </w:r>
        </w:p>
      </w:docPartBody>
    </w:docPart>
    <w:docPart>
      <w:docPartPr>
        <w:name w:val="426FE17CE4514704A2DEC70C3D24CABA"/>
        <w:category>
          <w:name w:val="General"/>
          <w:gallery w:val="placeholder"/>
        </w:category>
        <w:types>
          <w:type w:val="bbPlcHdr"/>
        </w:types>
        <w:behaviors>
          <w:behavior w:val="content"/>
        </w:behaviors>
        <w:guid w:val="{BFC5FD14-DCCA-4E52-AD17-654598E53A07}"/>
      </w:docPartPr>
      <w:docPartBody>
        <w:p w:rsidR="00000000" w:rsidRDefault="000A7374"/>
      </w:docPartBody>
    </w:docPart>
    <w:docPart>
      <w:docPartPr>
        <w:name w:val="19082C36453A420DA57F92F52807626E"/>
        <w:category>
          <w:name w:val="General"/>
          <w:gallery w:val="placeholder"/>
        </w:category>
        <w:types>
          <w:type w:val="bbPlcHdr"/>
        </w:types>
        <w:behaviors>
          <w:behavior w:val="content"/>
        </w:behaviors>
        <w:guid w:val="{7BCEAE9E-3BE6-4918-8318-EF3B7A8FA426}"/>
      </w:docPartPr>
      <w:docPartBody>
        <w:p w:rsidR="00000000" w:rsidRDefault="000A73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737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1F0E"/>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F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21F0E"/>
    <w:rPr>
      <w:rFonts w:ascii="Times New Roman" w:hAnsi="Times New Roman"/>
      <w:sz w:val="24"/>
    </w:rPr>
  </w:style>
  <w:style w:type="paragraph" w:customStyle="1" w:styleId="487D89B4F8B34DB4967D41FE18F7F88D7">
    <w:name w:val="487D89B4F8B34DB4967D41FE18F7F88D7"/>
    <w:rsid w:val="00621F0E"/>
    <w:rPr>
      <w:rFonts w:ascii="Times New Roman" w:hAnsi="Times New Roman"/>
      <w:sz w:val="24"/>
    </w:rPr>
  </w:style>
  <w:style w:type="paragraph" w:customStyle="1" w:styleId="AE2570ED5D764CD7AF9686706F550F4620">
    <w:name w:val="AE2570ED5D764CD7AF9686706F550F4620"/>
    <w:rsid w:val="00621F0E"/>
    <w:pPr>
      <w:tabs>
        <w:tab w:val="center" w:pos="4680"/>
        <w:tab w:val="right" w:pos="9360"/>
      </w:tabs>
      <w:spacing w:after="0" w:line="240" w:lineRule="auto"/>
    </w:pPr>
    <w:rPr>
      <w:rFonts w:ascii="Times New Roman" w:hAnsi="Times New Roman"/>
      <w:sz w:val="24"/>
    </w:rPr>
  </w:style>
  <w:style w:type="paragraph" w:customStyle="1" w:styleId="7E230F18C0C748B8AE02DDDF45AC7868">
    <w:name w:val="7E230F18C0C748B8AE02DDDF45AC7868"/>
    <w:rsid w:val="00621F0E"/>
  </w:style>
  <w:style w:type="paragraph" w:customStyle="1" w:styleId="4A9F9AF56DE244C2A59FD20E3A8F6AA3">
    <w:name w:val="4A9F9AF56DE244C2A59FD20E3A8F6AA3"/>
    <w:rsid w:val="00621F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F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21F0E"/>
    <w:rPr>
      <w:rFonts w:ascii="Times New Roman" w:hAnsi="Times New Roman"/>
      <w:sz w:val="24"/>
    </w:rPr>
  </w:style>
  <w:style w:type="paragraph" w:customStyle="1" w:styleId="487D89B4F8B34DB4967D41FE18F7F88D7">
    <w:name w:val="487D89B4F8B34DB4967D41FE18F7F88D7"/>
    <w:rsid w:val="00621F0E"/>
    <w:rPr>
      <w:rFonts w:ascii="Times New Roman" w:hAnsi="Times New Roman"/>
      <w:sz w:val="24"/>
    </w:rPr>
  </w:style>
  <w:style w:type="paragraph" w:customStyle="1" w:styleId="AE2570ED5D764CD7AF9686706F550F4620">
    <w:name w:val="AE2570ED5D764CD7AF9686706F550F4620"/>
    <w:rsid w:val="00621F0E"/>
    <w:pPr>
      <w:tabs>
        <w:tab w:val="center" w:pos="4680"/>
        <w:tab w:val="right" w:pos="9360"/>
      </w:tabs>
      <w:spacing w:after="0" w:line="240" w:lineRule="auto"/>
    </w:pPr>
    <w:rPr>
      <w:rFonts w:ascii="Times New Roman" w:hAnsi="Times New Roman"/>
      <w:sz w:val="24"/>
    </w:rPr>
  </w:style>
  <w:style w:type="paragraph" w:customStyle="1" w:styleId="7E230F18C0C748B8AE02DDDF45AC7868">
    <w:name w:val="7E230F18C0C748B8AE02DDDF45AC7868"/>
    <w:rsid w:val="00621F0E"/>
  </w:style>
  <w:style w:type="paragraph" w:customStyle="1" w:styleId="4A9F9AF56DE244C2A59FD20E3A8F6AA3">
    <w:name w:val="4A9F9AF56DE244C2A59FD20E3A8F6AA3"/>
    <w:rsid w:val="00621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A5F70B-FF98-4AC3-9CE9-27D8F0C8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433</Words>
  <Characters>2474</Characters>
  <Application>Microsoft Office Word</Application>
  <DocSecurity>0</DocSecurity>
  <Lines>20</Lines>
  <Paragraphs>5</Paragraphs>
  <ScaleCrop>false</ScaleCrop>
  <Company>Texas Legislative Council</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2017-05-08T17:47:00Z</cp:lastPrinted>
  <dcterms:created xsi:type="dcterms:W3CDTF">2015-05-29T14:24:00Z</dcterms:created>
  <dcterms:modified xsi:type="dcterms:W3CDTF">2017-05-08T18:01:00Z</dcterms:modified>
</cp:coreProperties>
</file>

<file path=docProps/custom.xml><?xml version="1.0" encoding="utf-8"?>
<op:Properties xmlns:vt="http://schemas.openxmlformats.org/officeDocument/2006/docPropsVTypes" xmlns:op="http://schemas.openxmlformats.org/officeDocument/2006/custom-properties"/>
</file>