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08" w:rsidRDefault="00D450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7D7EFC804D42009CABFAFBD814A7BF"/>
          </w:placeholder>
        </w:sdtPr>
        <w:sdtContent>
          <w:r w:rsidRPr="005C2A78">
            <w:rPr>
              <w:rFonts w:cs="Times New Roman"/>
              <w:b/>
              <w:szCs w:val="24"/>
              <w:u w:val="single"/>
            </w:rPr>
            <w:t>BILL ANALYSIS</w:t>
          </w:r>
        </w:sdtContent>
      </w:sdt>
    </w:p>
    <w:p w:rsidR="00D45008" w:rsidRPr="00585C31" w:rsidRDefault="00D45008" w:rsidP="000F1DF9">
      <w:pPr>
        <w:spacing w:after="0" w:line="240" w:lineRule="auto"/>
        <w:rPr>
          <w:rFonts w:cs="Times New Roman"/>
          <w:szCs w:val="24"/>
        </w:rPr>
      </w:pPr>
    </w:p>
    <w:p w:rsidR="00D45008" w:rsidRPr="00585C31" w:rsidRDefault="00D450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5008" w:rsidTr="000F1DF9">
        <w:tc>
          <w:tcPr>
            <w:tcW w:w="2718" w:type="dxa"/>
          </w:tcPr>
          <w:p w:rsidR="00D45008" w:rsidRPr="005C2A78" w:rsidRDefault="00D45008" w:rsidP="006D756B">
            <w:pPr>
              <w:rPr>
                <w:rFonts w:cs="Times New Roman"/>
                <w:szCs w:val="24"/>
              </w:rPr>
            </w:pPr>
            <w:sdt>
              <w:sdtPr>
                <w:rPr>
                  <w:rFonts w:cs="Times New Roman"/>
                  <w:szCs w:val="24"/>
                </w:rPr>
                <w:alias w:val="Agency Title"/>
                <w:tag w:val="AgencyTitleContentControl"/>
                <w:id w:val="1920747753"/>
                <w:lock w:val="sdtContentLocked"/>
                <w:placeholder>
                  <w:docPart w:val="23A8BAB551E44A52A69DF84529D235F8"/>
                </w:placeholder>
              </w:sdtPr>
              <w:sdtEndPr>
                <w:rPr>
                  <w:rFonts w:cstheme="minorBidi"/>
                  <w:szCs w:val="22"/>
                </w:rPr>
              </w:sdtEndPr>
              <w:sdtContent>
                <w:r>
                  <w:rPr>
                    <w:rFonts w:cs="Times New Roman"/>
                    <w:szCs w:val="24"/>
                  </w:rPr>
                  <w:t>Senate Research Center</w:t>
                </w:r>
              </w:sdtContent>
            </w:sdt>
          </w:p>
        </w:tc>
        <w:tc>
          <w:tcPr>
            <w:tcW w:w="6858" w:type="dxa"/>
          </w:tcPr>
          <w:p w:rsidR="00D45008" w:rsidRPr="00FF6471" w:rsidRDefault="00D45008" w:rsidP="000F1DF9">
            <w:pPr>
              <w:jc w:val="right"/>
              <w:rPr>
                <w:rFonts w:cs="Times New Roman"/>
                <w:szCs w:val="24"/>
              </w:rPr>
            </w:pPr>
            <w:sdt>
              <w:sdtPr>
                <w:rPr>
                  <w:rFonts w:cs="Times New Roman"/>
                  <w:szCs w:val="24"/>
                </w:rPr>
                <w:alias w:val="Bill Number"/>
                <w:tag w:val="BillNumberOne"/>
                <w:id w:val="-410784069"/>
                <w:lock w:val="sdtContentLocked"/>
                <w:placeholder>
                  <w:docPart w:val="57EC3B9CB6024D4DAD5685273791514A"/>
                </w:placeholder>
              </w:sdtPr>
              <w:sdtContent>
                <w:r>
                  <w:rPr>
                    <w:rFonts w:cs="Times New Roman"/>
                    <w:szCs w:val="24"/>
                  </w:rPr>
                  <w:t>S.C.R. 51</w:t>
                </w:r>
              </w:sdtContent>
            </w:sdt>
          </w:p>
        </w:tc>
      </w:tr>
      <w:tr w:rsidR="00D45008" w:rsidTr="000F1DF9">
        <w:sdt>
          <w:sdtPr>
            <w:rPr>
              <w:rFonts w:cs="Times New Roman"/>
              <w:szCs w:val="24"/>
            </w:rPr>
            <w:alias w:val="TLCNumber"/>
            <w:tag w:val="TLCNumber"/>
            <w:id w:val="-542600604"/>
            <w:lock w:val="sdtLocked"/>
            <w:placeholder>
              <w:docPart w:val="FED97EC081D34284A25DB78843EFA757"/>
            </w:placeholder>
          </w:sdtPr>
          <w:sdtContent>
            <w:tc>
              <w:tcPr>
                <w:tcW w:w="2718" w:type="dxa"/>
              </w:tcPr>
              <w:p w:rsidR="00D45008" w:rsidRPr="000F1DF9" w:rsidRDefault="00D45008" w:rsidP="00C65088">
                <w:pPr>
                  <w:rPr>
                    <w:rFonts w:cs="Times New Roman"/>
                    <w:szCs w:val="24"/>
                  </w:rPr>
                </w:pPr>
                <w:r>
                  <w:rPr>
                    <w:rFonts w:cs="Times New Roman"/>
                    <w:szCs w:val="24"/>
                  </w:rPr>
                  <w:t>85R13623 RMA-D</w:t>
                </w:r>
              </w:p>
            </w:tc>
          </w:sdtContent>
        </w:sdt>
        <w:tc>
          <w:tcPr>
            <w:tcW w:w="6858" w:type="dxa"/>
          </w:tcPr>
          <w:p w:rsidR="00D45008" w:rsidRPr="005C2A78" w:rsidRDefault="00D45008" w:rsidP="006D756B">
            <w:pPr>
              <w:jc w:val="right"/>
              <w:rPr>
                <w:rFonts w:cs="Times New Roman"/>
                <w:szCs w:val="24"/>
              </w:rPr>
            </w:pPr>
            <w:sdt>
              <w:sdtPr>
                <w:rPr>
                  <w:rFonts w:cs="Times New Roman"/>
                  <w:szCs w:val="24"/>
                </w:rPr>
                <w:alias w:val="Author Label"/>
                <w:tag w:val="By"/>
                <w:id w:val="72399597"/>
                <w:lock w:val="sdtLocked"/>
                <w:placeholder>
                  <w:docPart w:val="FA73BF0C3FDD4DA6A19E08F97046A2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F68769272945C78E8CAD71F8D9BCE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FCC551915D24A47B7781107D7818B25"/>
                </w:placeholder>
                <w:showingPlcHdr/>
              </w:sdtPr>
              <w:sdtContent/>
            </w:sdt>
          </w:p>
        </w:tc>
      </w:tr>
      <w:tr w:rsidR="00D45008" w:rsidTr="000F1DF9">
        <w:tc>
          <w:tcPr>
            <w:tcW w:w="2718" w:type="dxa"/>
          </w:tcPr>
          <w:p w:rsidR="00D45008" w:rsidRPr="00BC7495" w:rsidRDefault="00D45008" w:rsidP="000F1DF9">
            <w:pPr>
              <w:rPr>
                <w:rFonts w:cs="Times New Roman"/>
                <w:szCs w:val="24"/>
              </w:rPr>
            </w:pPr>
          </w:p>
        </w:tc>
        <w:sdt>
          <w:sdtPr>
            <w:rPr>
              <w:rFonts w:cs="Times New Roman"/>
              <w:szCs w:val="24"/>
            </w:rPr>
            <w:alias w:val="Committee"/>
            <w:tag w:val="Committee"/>
            <w:id w:val="1914272295"/>
            <w:lock w:val="sdtContentLocked"/>
            <w:placeholder>
              <w:docPart w:val="8CE9534A0A084456B447A736F0A78ED3"/>
            </w:placeholder>
          </w:sdtPr>
          <w:sdtContent>
            <w:tc>
              <w:tcPr>
                <w:tcW w:w="6858" w:type="dxa"/>
              </w:tcPr>
              <w:p w:rsidR="00D45008" w:rsidRPr="00FF6471" w:rsidRDefault="00D45008" w:rsidP="000F1DF9">
                <w:pPr>
                  <w:jc w:val="right"/>
                  <w:rPr>
                    <w:rFonts w:cs="Times New Roman"/>
                    <w:szCs w:val="24"/>
                  </w:rPr>
                </w:pPr>
                <w:r>
                  <w:rPr>
                    <w:rFonts w:cs="Times New Roman"/>
                    <w:szCs w:val="24"/>
                  </w:rPr>
                  <w:t>Veteran Affairs &amp; Border Security</w:t>
                </w:r>
              </w:p>
            </w:tc>
          </w:sdtContent>
        </w:sdt>
      </w:tr>
      <w:tr w:rsidR="00D45008" w:rsidTr="000F1DF9">
        <w:tc>
          <w:tcPr>
            <w:tcW w:w="2718" w:type="dxa"/>
          </w:tcPr>
          <w:p w:rsidR="00D45008" w:rsidRPr="00BC7495" w:rsidRDefault="00D45008" w:rsidP="000F1DF9">
            <w:pPr>
              <w:rPr>
                <w:rFonts w:cs="Times New Roman"/>
                <w:szCs w:val="24"/>
              </w:rPr>
            </w:pPr>
          </w:p>
        </w:tc>
        <w:sdt>
          <w:sdtPr>
            <w:rPr>
              <w:rFonts w:cs="Times New Roman"/>
              <w:szCs w:val="24"/>
            </w:rPr>
            <w:alias w:val="Date"/>
            <w:tag w:val="DateContentControl"/>
            <w:id w:val="1178081906"/>
            <w:lock w:val="sdtLocked"/>
            <w:placeholder>
              <w:docPart w:val="CAD6E9D497A0459CB16EA814182E8415"/>
            </w:placeholder>
            <w:date w:fullDate="2017-04-24T00:00:00Z">
              <w:dateFormat w:val="M/d/yyyy"/>
              <w:lid w:val="en-US"/>
              <w:storeMappedDataAs w:val="dateTime"/>
              <w:calendar w:val="gregorian"/>
            </w:date>
          </w:sdtPr>
          <w:sdtContent>
            <w:tc>
              <w:tcPr>
                <w:tcW w:w="6858" w:type="dxa"/>
              </w:tcPr>
              <w:p w:rsidR="00D45008" w:rsidRPr="00FF6471" w:rsidRDefault="00D45008" w:rsidP="000F1DF9">
                <w:pPr>
                  <w:jc w:val="right"/>
                  <w:rPr>
                    <w:rFonts w:cs="Times New Roman"/>
                    <w:szCs w:val="24"/>
                  </w:rPr>
                </w:pPr>
                <w:r>
                  <w:rPr>
                    <w:rFonts w:cs="Times New Roman"/>
                    <w:szCs w:val="24"/>
                  </w:rPr>
                  <w:t>4/24/2017</w:t>
                </w:r>
              </w:p>
            </w:tc>
          </w:sdtContent>
        </w:sdt>
      </w:tr>
      <w:tr w:rsidR="00D45008" w:rsidTr="000F1DF9">
        <w:tc>
          <w:tcPr>
            <w:tcW w:w="2718" w:type="dxa"/>
          </w:tcPr>
          <w:p w:rsidR="00D45008" w:rsidRPr="00BC7495" w:rsidRDefault="00D45008" w:rsidP="000F1DF9">
            <w:pPr>
              <w:rPr>
                <w:rFonts w:cs="Times New Roman"/>
                <w:szCs w:val="24"/>
              </w:rPr>
            </w:pPr>
          </w:p>
        </w:tc>
        <w:sdt>
          <w:sdtPr>
            <w:rPr>
              <w:rFonts w:cs="Times New Roman"/>
              <w:szCs w:val="24"/>
            </w:rPr>
            <w:alias w:val="BA Version"/>
            <w:tag w:val="BAVersion"/>
            <w:id w:val="-1685590809"/>
            <w:lock w:val="sdtContentLocked"/>
            <w:placeholder>
              <w:docPart w:val="6AEFD25D176E40579598E4A04F5CA4B6"/>
            </w:placeholder>
          </w:sdtPr>
          <w:sdtContent>
            <w:tc>
              <w:tcPr>
                <w:tcW w:w="6858" w:type="dxa"/>
              </w:tcPr>
              <w:p w:rsidR="00D45008" w:rsidRPr="00FF6471" w:rsidRDefault="00D45008" w:rsidP="000F1DF9">
                <w:pPr>
                  <w:jc w:val="right"/>
                  <w:rPr>
                    <w:rFonts w:cs="Times New Roman"/>
                    <w:szCs w:val="24"/>
                  </w:rPr>
                </w:pPr>
                <w:r>
                  <w:rPr>
                    <w:rFonts w:cs="Times New Roman"/>
                    <w:szCs w:val="24"/>
                  </w:rPr>
                  <w:t>As Filed</w:t>
                </w:r>
              </w:p>
            </w:tc>
          </w:sdtContent>
        </w:sdt>
      </w:tr>
    </w:tbl>
    <w:p w:rsidR="00D45008" w:rsidRPr="00FF6471" w:rsidRDefault="00D45008" w:rsidP="000F1DF9">
      <w:pPr>
        <w:spacing w:after="0" w:line="240" w:lineRule="auto"/>
        <w:rPr>
          <w:rFonts w:cs="Times New Roman"/>
          <w:szCs w:val="24"/>
        </w:rPr>
      </w:pPr>
    </w:p>
    <w:p w:rsidR="00D45008" w:rsidRPr="00FF6471" w:rsidRDefault="00D45008" w:rsidP="000F1DF9">
      <w:pPr>
        <w:spacing w:after="0" w:line="240" w:lineRule="auto"/>
        <w:rPr>
          <w:rFonts w:cs="Times New Roman"/>
          <w:szCs w:val="24"/>
        </w:rPr>
      </w:pPr>
    </w:p>
    <w:p w:rsidR="00D45008" w:rsidRPr="00FF6471" w:rsidRDefault="00D450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69F7D046534266AE8259AE4543988A"/>
        </w:placeholder>
      </w:sdtPr>
      <w:sdtContent>
        <w:p w:rsidR="00D45008" w:rsidRDefault="00D450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D0245683414F9786227FEA57CFBDDB"/>
        </w:placeholder>
      </w:sdtPr>
      <w:sdtEndPr/>
      <w:sdtContent>
        <w:p w:rsidR="00D45008" w:rsidRDefault="00D45008" w:rsidP="00D45008">
          <w:pPr>
            <w:pStyle w:val="NormalWeb"/>
            <w:spacing w:before="0" w:beforeAutospacing="0" w:after="0" w:afterAutospacing="0"/>
            <w:jc w:val="both"/>
            <w:divId w:val="1466118029"/>
            <w:rPr>
              <w:rFonts w:eastAsia="Times New Roman" w:cstheme="minorBidi"/>
              <w:bCs/>
              <w:szCs w:val="22"/>
            </w:rPr>
          </w:pPr>
        </w:p>
        <w:p w:rsidR="00D45008" w:rsidRDefault="00D45008" w:rsidP="00D45008">
          <w:pPr>
            <w:pStyle w:val="NormalWeb"/>
            <w:spacing w:before="0" w:beforeAutospacing="0" w:after="0" w:afterAutospacing="0"/>
            <w:jc w:val="both"/>
            <w:divId w:val="1466118029"/>
          </w:pPr>
          <w:r w:rsidRPr="00D45008">
            <w:t>The Montgomery County Veterans Memorial Commission is working to establish a new memorial park in Conroe in honor of all veterans of the U.S. armed forces, especially those from Montgomery County.</w:t>
          </w:r>
        </w:p>
        <w:p w:rsidR="00D45008" w:rsidRPr="00D45008" w:rsidRDefault="00D45008" w:rsidP="00D45008">
          <w:pPr>
            <w:pStyle w:val="NormalWeb"/>
            <w:spacing w:before="0" w:beforeAutospacing="0" w:after="0" w:afterAutospacing="0"/>
            <w:jc w:val="both"/>
            <w:divId w:val="1466118029"/>
          </w:pPr>
        </w:p>
        <w:p w:rsidR="00D45008" w:rsidRDefault="00D45008" w:rsidP="00D45008">
          <w:pPr>
            <w:pStyle w:val="NormalWeb"/>
            <w:spacing w:before="0" w:beforeAutospacing="0" w:after="0" w:afterAutospacing="0"/>
            <w:jc w:val="both"/>
            <w:divId w:val="1466118029"/>
          </w:pPr>
          <w:r w:rsidRPr="00D45008">
            <w:t>While the downtown area of Conroe already features a veterans memorial park, the property is incapable of further upgrades or expansion. The commission's desired site for the new memorial is located on land owned by the City of Conroe and the State of Texas, adjacent to the intersection of Interstate 45 and State Highway 105, and the group has secured the cooperation of the municipal and county governments for the installation.</w:t>
          </w:r>
        </w:p>
        <w:p w:rsidR="00D45008" w:rsidRPr="00D45008" w:rsidRDefault="00D45008" w:rsidP="00D45008">
          <w:pPr>
            <w:pStyle w:val="NormalWeb"/>
            <w:spacing w:before="0" w:beforeAutospacing="0" w:after="0" w:afterAutospacing="0"/>
            <w:jc w:val="both"/>
            <w:divId w:val="1466118029"/>
          </w:pPr>
        </w:p>
        <w:p w:rsidR="00D45008" w:rsidRPr="00D45008" w:rsidRDefault="00D45008" w:rsidP="00D45008">
          <w:pPr>
            <w:pStyle w:val="NormalWeb"/>
            <w:spacing w:before="0" w:beforeAutospacing="0" w:after="0" w:afterAutospacing="0"/>
            <w:jc w:val="both"/>
            <w:divId w:val="1466118029"/>
          </w:pPr>
          <w:r w:rsidRPr="00D45008">
            <w:t>Americans owe an immeasurable debt to the men and women who have sacrificed so much in service to our nation, and through its worthwhile efforts, the Montgomery County Veterans Memorial Commission is helping to ensure that their bravery and heroism are remembered for years to come.</w:t>
          </w:r>
        </w:p>
        <w:p w:rsidR="00D45008" w:rsidRPr="000D4AF8" w:rsidRDefault="00D45008" w:rsidP="00D45008">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D45008" w:rsidRDefault="00D450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1274A9703345D1AE124363684AF67A"/>
          </w:placeholder>
        </w:sdtPr>
        <w:sdtContent>
          <w:r>
            <w:rPr>
              <w:rFonts w:eastAsia="Times New Roman" w:cs="Times New Roman"/>
              <w:b/>
              <w:szCs w:val="24"/>
              <w:u w:val="single"/>
            </w:rPr>
            <w:t>RESOLVED</w:t>
          </w:r>
        </w:sdtContent>
      </w:sdt>
    </w:p>
    <w:p w:rsidR="00D45008" w:rsidRDefault="00D45008" w:rsidP="00774EC7">
      <w:pPr>
        <w:spacing w:after="0" w:line="240" w:lineRule="auto"/>
        <w:jc w:val="both"/>
        <w:rPr>
          <w:rFonts w:cs="Times New Roman"/>
          <w:szCs w:val="24"/>
        </w:rPr>
      </w:pPr>
    </w:p>
    <w:p w:rsidR="00D45008" w:rsidRPr="000D4AF8" w:rsidRDefault="00D45008" w:rsidP="000D4AF8">
      <w:pPr>
        <w:spacing w:after="0" w:line="240" w:lineRule="auto"/>
        <w:jc w:val="both"/>
        <w:rPr>
          <w:rFonts w:cs="Times New Roman"/>
          <w:szCs w:val="24"/>
        </w:rPr>
      </w:pPr>
      <w:r w:rsidRPr="000D4AF8">
        <w:rPr>
          <w:rFonts w:cs="Times New Roman"/>
          <w:szCs w:val="24"/>
        </w:rPr>
        <w:t>That the 85th Legislature of the State of Texas hereby urge the Texas Department of Transportation, the Texas Historical Commission, the Texas Veterans Commission, and all other appropriate state agencies to offer full aid and support to the Montgomery County Veterans Memorial Commission in its mission to establish a new veterans memorial in Conroe</w:t>
      </w:r>
      <w:r>
        <w:rPr>
          <w:rFonts w:cs="Times New Roman"/>
          <w:szCs w:val="24"/>
        </w:rPr>
        <w:t>.</w:t>
      </w:r>
    </w:p>
    <w:p w:rsidR="00D45008" w:rsidRPr="000D4AF8" w:rsidRDefault="00D45008" w:rsidP="000D4AF8">
      <w:pPr>
        <w:spacing w:after="0" w:line="240" w:lineRule="auto"/>
        <w:jc w:val="both"/>
        <w:rPr>
          <w:rFonts w:cs="Times New Roman"/>
          <w:szCs w:val="24"/>
        </w:rPr>
      </w:pPr>
    </w:p>
    <w:p w:rsidR="00D45008" w:rsidRPr="006529C4" w:rsidRDefault="00D45008" w:rsidP="000D4AF8">
      <w:pPr>
        <w:spacing w:after="0" w:line="240" w:lineRule="auto"/>
        <w:jc w:val="both"/>
        <w:rPr>
          <w:rFonts w:cs="Times New Roman"/>
          <w:szCs w:val="24"/>
        </w:rPr>
      </w:pPr>
      <w:r w:rsidRPr="000D4AF8">
        <w:rPr>
          <w:rFonts w:cs="Times New Roman"/>
          <w:szCs w:val="24"/>
        </w:rPr>
        <w:t>That the Texas secretary of state forward official copies of this resolution to the chairs of the boards and the executive directors of the Texas Department of Transportation, the Texas Historical Commission, and the Texas Veterans Commission as expressions of the sentiment of the Texas Legislature.</w:t>
      </w:r>
    </w:p>
    <w:sectPr w:rsidR="00D4500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9F" w:rsidRDefault="0000459F" w:rsidP="000F1DF9">
      <w:pPr>
        <w:spacing w:after="0" w:line="240" w:lineRule="auto"/>
      </w:pPr>
      <w:r>
        <w:separator/>
      </w:r>
    </w:p>
  </w:endnote>
  <w:endnote w:type="continuationSeparator" w:id="0">
    <w:p w:rsidR="0000459F" w:rsidRDefault="000045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45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500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5008">
                <w:rPr>
                  <w:sz w:val="20"/>
                  <w:szCs w:val="20"/>
                </w:rPr>
                <w:t>S.C.R. 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50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45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50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500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9F" w:rsidRDefault="0000459F" w:rsidP="000F1DF9">
      <w:pPr>
        <w:spacing w:after="0" w:line="240" w:lineRule="auto"/>
      </w:pPr>
      <w:r>
        <w:separator/>
      </w:r>
    </w:p>
  </w:footnote>
  <w:footnote w:type="continuationSeparator" w:id="0">
    <w:p w:rsidR="0000459F" w:rsidRDefault="000045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459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500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50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50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18029">
      <w:bodyDiv w:val="1"/>
      <w:marLeft w:val="0"/>
      <w:marRight w:val="0"/>
      <w:marTop w:val="0"/>
      <w:marBottom w:val="0"/>
      <w:divBdr>
        <w:top w:val="none" w:sz="0" w:space="0" w:color="auto"/>
        <w:left w:val="none" w:sz="0" w:space="0" w:color="auto"/>
        <w:bottom w:val="none" w:sz="0" w:space="0" w:color="auto"/>
        <w:right w:val="none" w:sz="0" w:space="0" w:color="auto"/>
      </w:divBdr>
    </w:div>
    <w:div w:id="16261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42E6" w:rsidP="00F242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7D7EFC804D42009CABFAFBD814A7BF"/>
        <w:category>
          <w:name w:val="General"/>
          <w:gallery w:val="placeholder"/>
        </w:category>
        <w:types>
          <w:type w:val="bbPlcHdr"/>
        </w:types>
        <w:behaviors>
          <w:behavior w:val="content"/>
        </w:behaviors>
        <w:guid w:val="{216E5C08-BE50-4771-BBEE-1B11BF6C45A1}"/>
      </w:docPartPr>
      <w:docPartBody>
        <w:p w:rsidR="00000000" w:rsidRDefault="00B54C39"/>
      </w:docPartBody>
    </w:docPart>
    <w:docPart>
      <w:docPartPr>
        <w:name w:val="23A8BAB551E44A52A69DF84529D235F8"/>
        <w:category>
          <w:name w:val="General"/>
          <w:gallery w:val="placeholder"/>
        </w:category>
        <w:types>
          <w:type w:val="bbPlcHdr"/>
        </w:types>
        <w:behaviors>
          <w:behavior w:val="content"/>
        </w:behaviors>
        <w:guid w:val="{1252F03F-3C54-46FC-839A-C0CF4A2BB6B4}"/>
      </w:docPartPr>
      <w:docPartBody>
        <w:p w:rsidR="00000000" w:rsidRDefault="00B54C39"/>
      </w:docPartBody>
    </w:docPart>
    <w:docPart>
      <w:docPartPr>
        <w:name w:val="57EC3B9CB6024D4DAD5685273791514A"/>
        <w:category>
          <w:name w:val="General"/>
          <w:gallery w:val="placeholder"/>
        </w:category>
        <w:types>
          <w:type w:val="bbPlcHdr"/>
        </w:types>
        <w:behaviors>
          <w:behavior w:val="content"/>
        </w:behaviors>
        <w:guid w:val="{7646AC08-1930-401A-8426-D15822C1C170}"/>
      </w:docPartPr>
      <w:docPartBody>
        <w:p w:rsidR="00000000" w:rsidRDefault="00B54C39"/>
      </w:docPartBody>
    </w:docPart>
    <w:docPart>
      <w:docPartPr>
        <w:name w:val="FED97EC081D34284A25DB78843EFA757"/>
        <w:category>
          <w:name w:val="General"/>
          <w:gallery w:val="placeholder"/>
        </w:category>
        <w:types>
          <w:type w:val="bbPlcHdr"/>
        </w:types>
        <w:behaviors>
          <w:behavior w:val="content"/>
        </w:behaviors>
        <w:guid w:val="{5AF020DA-64BF-4B90-81F1-D443442DF3F9}"/>
      </w:docPartPr>
      <w:docPartBody>
        <w:p w:rsidR="00000000" w:rsidRDefault="00B54C39"/>
      </w:docPartBody>
    </w:docPart>
    <w:docPart>
      <w:docPartPr>
        <w:name w:val="FA73BF0C3FDD4DA6A19E08F97046A2D1"/>
        <w:category>
          <w:name w:val="General"/>
          <w:gallery w:val="placeholder"/>
        </w:category>
        <w:types>
          <w:type w:val="bbPlcHdr"/>
        </w:types>
        <w:behaviors>
          <w:behavior w:val="content"/>
        </w:behaviors>
        <w:guid w:val="{965127AD-ED6D-4830-B099-6015730E707B}"/>
      </w:docPartPr>
      <w:docPartBody>
        <w:p w:rsidR="00000000" w:rsidRDefault="00B54C39"/>
      </w:docPartBody>
    </w:docPart>
    <w:docPart>
      <w:docPartPr>
        <w:name w:val="42F68769272945C78E8CAD71F8D9BCEF"/>
        <w:category>
          <w:name w:val="General"/>
          <w:gallery w:val="placeholder"/>
        </w:category>
        <w:types>
          <w:type w:val="bbPlcHdr"/>
        </w:types>
        <w:behaviors>
          <w:behavior w:val="content"/>
        </w:behaviors>
        <w:guid w:val="{F0AD1F80-A578-4E5A-BF07-DEBD52E62610}"/>
      </w:docPartPr>
      <w:docPartBody>
        <w:p w:rsidR="00000000" w:rsidRDefault="00B54C39"/>
      </w:docPartBody>
    </w:docPart>
    <w:docPart>
      <w:docPartPr>
        <w:name w:val="AFCC551915D24A47B7781107D7818B25"/>
        <w:category>
          <w:name w:val="General"/>
          <w:gallery w:val="placeholder"/>
        </w:category>
        <w:types>
          <w:type w:val="bbPlcHdr"/>
        </w:types>
        <w:behaviors>
          <w:behavior w:val="content"/>
        </w:behaviors>
        <w:guid w:val="{3CDB28E5-4DA6-4B04-89F6-BCE774D1F957}"/>
      </w:docPartPr>
      <w:docPartBody>
        <w:p w:rsidR="00000000" w:rsidRDefault="00B54C39"/>
      </w:docPartBody>
    </w:docPart>
    <w:docPart>
      <w:docPartPr>
        <w:name w:val="8CE9534A0A084456B447A736F0A78ED3"/>
        <w:category>
          <w:name w:val="General"/>
          <w:gallery w:val="placeholder"/>
        </w:category>
        <w:types>
          <w:type w:val="bbPlcHdr"/>
        </w:types>
        <w:behaviors>
          <w:behavior w:val="content"/>
        </w:behaviors>
        <w:guid w:val="{4DB68A11-FB73-4149-9CA1-A8294DE9E26D}"/>
      </w:docPartPr>
      <w:docPartBody>
        <w:p w:rsidR="00000000" w:rsidRDefault="00B54C39"/>
      </w:docPartBody>
    </w:docPart>
    <w:docPart>
      <w:docPartPr>
        <w:name w:val="CAD6E9D497A0459CB16EA814182E8415"/>
        <w:category>
          <w:name w:val="General"/>
          <w:gallery w:val="placeholder"/>
        </w:category>
        <w:types>
          <w:type w:val="bbPlcHdr"/>
        </w:types>
        <w:behaviors>
          <w:behavior w:val="content"/>
        </w:behaviors>
        <w:guid w:val="{DE74B15D-A198-4D07-98B7-29EC70DFFDF5}"/>
      </w:docPartPr>
      <w:docPartBody>
        <w:p w:rsidR="00000000" w:rsidRDefault="00F242E6" w:rsidP="00F242E6">
          <w:pPr>
            <w:pStyle w:val="CAD6E9D497A0459CB16EA814182E8415"/>
          </w:pPr>
          <w:r w:rsidRPr="00A30DD1">
            <w:rPr>
              <w:rStyle w:val="PlaceholderText"/>
            </w:rPr>
            <w:t>Click here to enter a date.</w:t>
          </w:r>
        </w:p>
      </w:docPartBody>
    </w:docPart>
    <w:docPart>
      <w:docPartPr>
        <w:name w:val="6AEFD25D176E40579598E4A04F5CA4B6"/>
        <w:category>
          <w:name w:val="General"/>
          <w:gallery w:val="placeholder"/>
        </w:category>
        <w:types>
          <w:type w:val="bbPlcHdr"/>
        </w:types>
        <w:behaviors>
          <w:behavior w:val="content"/>
        </w:behaviors>
        <w:guid w:val="{209572F3-6498-49F7-B79E-EB694058F926}"/>
      </w:docPartPr>
      <w:docPartBody>
        <w:p w:rsidR="00000000" w:rsidRDefault="00B54C39"/>
      </w:docPartBody>
    </w:docPart>
    <w:docPart>
      <w:docPartPr>
        <w:name w:val="E769F7D046534266AE8259AE4543988A"/>
        <w:category>
          <w:name w:val="General"/>
          <w:gallery w:val="placeholder"/>
        </w:category>
        <w:types>
          <w:type w:val="bbPlcHdr"/>
        </w:types>
        <w:behaviors>
          <w:behavior w:val="content"/>
        </w:behaviors>
        <w:guid w:val="{E956F030-0CDF-48A4-984C-E4AA9F11A0D3}"/>
      </w:docPartPr>
      <w:docPartBody>
        <w:p w:rsidR="00000000" w:rsidRDefault="00B54C39"/>
      </w:docPartBody>
    </w:docPart>
    <w:docPart>
      <w:docPartPr>
        <w:name w:val="D9D0245683414F9786227FEA57CFBDDB"/>
        <w:category>
          <w:name w:val="General"/>
          <w:gallery w:val="placeholder"/>
        </w:category>
        <w:types>
          <w:type w:val="bbPlcHdr"/>
        </w:types>
        <w:behaviors>
          <w:behavior w:val="content"/>
        </w:behaviors>
        <w:guid w:val="{776F47C4-13CE-49B7-8597-59AAB8BCB02B}"/>
      </w:docPartPr>
      <w:docPartBody>
        <w:p w:rsidR="00000000" w:rsidRDefault="00F242E6" w:rsidP="00F242E6">
          <w:pPr>
            <w:pStyle w:val="D9D0245683414F9786227FEA57CFBDDB"/>
          </w:pPr>
          <w:r>
            <w:rPr>
              <w:rFonts w:eastAsia="Times New Roman" w:cs="Times New Roman"/>
              <w:bCs/>
              <w:szCs w:val="24"/>
            </w:rPr>
            <w:t xml:space="preserve"> </w:t>
          </w:r>
        </w:p>
      </w:docPartBody>
    </w:docPart>
    <w:docPart>
      <w:docPartPr>
        <w:name w:val="0C1274A9703345D1AE124363684AF67A"/>
        <w:category>
          <w:name w:val="General"/>
          <w:gallery w:val="placeholder"/>
        </w:category>
        <w:types>
          <w:type w:val="bbPlcHdr"/>
        </w:types>
        <w:behaviors>
          <w:behavior w:val="content"/>
        </w:behaviors>
        <w:guid w:val="{7EFD69A9-8046-4F07-8FC3-65DFE8E4288C}"/>
      </w:docPartPr>
      <w:docPartBody>
        <w:p w:rsidR="00000000" w:rsidRDefault="00B54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4C39"/>
    <w:rsid w:val="00B5530B"/>
    <w:rsid w:val="00C129E8"/>
    <w:rsid w:val="00C968BA"/>
    <w:rsid w:val="00D63E87"/>
    <w:rsid w:val="00D705C9"/>
    <w:rsid w:val="00E35A8C"/>
    <w:rsid w:val="00F242E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2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42E6"/>
    <w:rPr>
      <w:rFonts w:ascii="Times New Roman" w:hAnsi="Times New Roman"/>
      <w:sz w:val="24"/>
    </w:rPr>
  </w:style>
  <w:style w:type="paragraph" w:customStyle="1" w:styleId="487D89B4F8B34DB4967D41FE18F7F88D7">
    <w:name w:val="487D89B4F8B34DB4967D41FE18F7F88D7"/>
    <w:rsid w:val="00F242E6"/>
    <w:rPr>
      <w:rFonts w:ascii="Times New Roman" w:hAnsi="Times New Roman"/>
      <w:sz w:val="24"/>
    </w:rPr>
  </w:style>
  <w:style w:type="paragraph" w:customStyle="1" w:styleId="AE2570ED5D764CD7AF9686706F550F4620">
    <w:name w:val="AE2570ED5D764CD7AF9686706F550F4620"/>
    <w:rsid w:val="00F242E6"/>
    <w:pPr>
      <w:tabs>
        <w:tab w:val="center" w:pos="4680"/>
        <w:tab w:val="right" w:pos="9360"/>
      </w:tabs>
      <w:spacing w:after="0" w:line="240" w:lineRule="auto"/>
    </w:pPr>
    <w:rPr>
      <w:rFonts w:ascii="Times New Roman" w:hAnsi="Times New Roman"/>
      <w:sz w:val="24"/>
    </w:rPr>
  </w:style>
  <w:style w:type="paragraph" w:customStyle="1" w:styleId="CAD6E9D497A0459CB16EA814182E8415">
    <w:name w:val="CAD6E9D497A0459CB16EA814182E8415"/>
    <w:rsid w:val="00F242E6"/>
  </w:style>
  <w:style w:type="paragraph" w:customStyle="1" w:styleId="D9D0245683414F9786227FEA57CFBDDB">
    <w:name w:val="D9D0245683414F9786227FEA57CFBDDB"/>
    <w:rsid w:val="00F242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2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42E6"/>
    <w:rPr>
      <w:rFonts w:ascii="Times New Roman" w:hAnsi="Times New Roman"/>
      <w:sz w:val="24"/>
    </w:rPr>
  </w:style>
  <w:style w:type="paragraph" w:customStyle="1" w:styleId="487D89B4F8B34DB4967D41FE18F7F88D7">
    <w:name w:val="487D89B4F8B34DB4967D41FE18F7F88D7"/>
    <w:rsid w:val="00F242E6"/>
    <w:rPr>
      <w:rFonts w:ascii="Times New Roman" w:hAnsi="Times New Roman"/>
      <w:sz w:val="24"/>
    </w:rPr>
  </w:style>
  <w:style w:type="paragraph" w:customStyle="1" w:styleId="AE2570ED5D764CD7AF9686706F550F4620">
    <w:name w:val="AE2570ED5D764CD7AF9686706F550F4620"/>
    <w:rsid w:val="00F242E6"/>
    <w:pPr>
      <w:tabs>
        <w:tab w:val="center" w:pos="4680"/>
        <w:tab w:val="right" w:pos="9360"/>
      </w:tabs>
      <w:spacing w:after="0" w:line="240" w:lineRule="auto"/>
    </w:pPr>
    <w:rPr>
      <w:rFonts w:ascii="Times New Roman" w:hAnsi="Times New Roman"/>
      <w:sz w:val="24"/>
    </w:rPr>
  </w:style>
  <w:style w:type="paragraph" w:customStyle="1" w:styleId="CAD6E9D497A0459CB16EA814182E8415">
    <w:name w:val="CAD6E9D497A0459CB16EA814182E8415"/>
    <w:rsid w:val="00F242E6"/>
  </w:style>
  <w:style w:type="paragraph" w:customStyle="1" w:styleId="D9D0245683414F9786227FEA57CFBDDB">
    <w:name w:val="D9D0245683414F9786227FEA57CFBDDB"/>
    <w:rsid w:val="00F24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903450-55A3-4AEF-9FEA-7A19C4DE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267</Words>
  <Characters>1522</Characters>
  <Application>Microsoft Office Word</Application>
  <DocSecurity>0</DocSecurity>
  <Lines>12</Lines>
  <Paragraphs>3</Paragraphs>
  <ScaleCrop>false</ScaleCrop>
  <Company>Texas Legislative Council</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2017-04-24T18:09:00Z</cp:lastPrinted>
  <dcterms:created xsi:type="dcterms:W3CDTF">2015-05-29T14:24:00Z</dcterms:created>
  <dcterms:modified xsi:type="dcterms:W3CDTF">2017-04-24T18:09:00Z</dcterms:modified>
</cp:coreProperties>
</file>

<file path=docProps/custom.xml><?xml version="1.0" encoding="utf-8"?>
<op:Properties xmlns:vt="http://schemas.openxmlformats.org/officeDocument/2006/docPropsVTypes" xmlns:op="http://schemas.openxmlformats.org/officeDocument/2006/custom-properties"/>
</file>