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48" w:rsidRDefault="00AC68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558B348BAD49A49B6DDD983C789523"/>
          </w:placeholder>
        </w:sdtPr>
        <w:sdtContent>
          <w:r w:rsidRPr="005C2A78">
            <w:rPr>
              <w:rFonts w:cs="Times New Roman"/>
              <w:b/>
              <w:szCs w:val="24"/>
              <w:u w:val="single"/>
            </w:rPr>
            <w:t>BILL ANALYSIS</w:t>
          </w:r>
        </w:sdtContent>
      </w:sdt>
    </w:p>
    <w:p w:rsidR="00AC6848" w:rsidRPr="00585C31" w:rsidRDefault="00AC6848" w:rsidP="000F1DF9">
      <w:pPr>
        <w:spacing w:after="0" w:line="240" w:lineRule="auto"/>
        <w:rPr>
          <w:rFonts w:cs="Times New Roman"/>
          <w:szCs w:val="24"/>
        </w:rPr>
      </w:pPr>
    </w:p>
    <w:p w:rsidR="00AC6848" w:rsidRPr="00585C31" w:rsidRDefault="00AC68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6848" w:rsidTr="000F1DF9">
        <w:tc>
          <w:tcPr>
            <w:tcW w:w="2718" w:type="dxa"/>
          </w:tcPr>
          <w:p w:rsidR="00AC6848" w:rsidRPr="005C2A78" w:rsidRDefault="00AC6848" w:rsidP="006D756B">
            <w:pPr>
              <w:rPr>
                <w:rFonts w:cs="Times New Roman"/>
                <w:szCs w:val="24"/>
              </w:rPr>
            </w:pPr>
            <w:sdt>
              <w:sdtPr>
                <w:rPr>
                  <w:rFonts w:cs="Times New Roman"/>
                  <w:szCs w:val="24"/>
                </w:rPr>
                <w:alias w:val="Agency Title"/>
                <w:tag w:val="AgencyTitleContentControl"/>
                <w:id w:val="1920747753"/>
                <w:lock w:val="sdtContentLocked"/>
                <w:placeholder>
                  <w:docPart w:val="4971FAA43A194592B17D403FACA34890"/>
                </w:placeholder>
              </w:sdtPr>
              <w:sdtEndPr>
                <w:rPr>
                  <w:rFonts w:cstheme="minorBidi"/>
                  <w:szCs w:val="22"/>
                </w:rPr>
              </w:sdtEndPr>
              <w:sdtContent>
                <w:r>
                  <w:rPr>
                    <w:rFonts w:cs="Times New Roman"/>
                    <w:szCs w:val="24"/>
                  </w:rPr>
                  <w:t>Senate Research Center</w:t>
                </w:r>
              </w:sdtContent>
            </w:sdt>
          </w:p>
        </w:tc>
        <w:tc>
          <w:tcPr>
            <w:tcW w:w="6858" w:type="dxa"/>
          </w:tcPr>
          <w:p w:rsidR="00AC6848" w:rsidRPr="00FF6471" w:rsidRDefault="00AC6848" w:rsidP="000F1DF9">
            <w:pPr>
              <w:jc w:val="right"/>
              <w:rPr>
                <w:rFonts w:cs="Times New Roman"/>
                <w:szCs w:val="24"/>
              </w:rPr>
            </w:pPr>
            <w:sdt>
              <w:sdtPr>
                <w:rPr>
                  <w:rFonts w:cs="Times New Roman"/>
                  <w:szCs w:val="24"/>
                </w:rPr>
                <w:alias w:val="Bill Number"/>
                <w:tag w:val="BillNumberOne"/>
                <w:id w:val="-410784069"/>
                <w:lock w:val="sdtContentLocked"/>
                <w:placeholder>
                  <w:docPart w:val="B7B1A58435A2489A9EE440AA72C7A8E5"/>
                </w:placeholder>
              </w:sdtPr>
              <w:sdtContent>
                <w:r>
                  <w:rPr>
                    <w:rFonts w:cs="Times New Roman"/>
                    <w:szCs w:val="24"/>
                  </w:rPr>
                  <w:t>S.J.R. 36</w:t>
                </w:r>
              </w:sdtContent>
            </w:sdt>
          </w:p>
        </w:tc>
      </w:tr>
      <w:tr w:rsidR="00AC6848" w:rsidTr="000F1DF9">
        <w:sdt>
          <w:sdtPr>
            <w:rPr>
              <w:rFonts w:cs="Times New Roman"/>
              <w:szCs w:val="24"/>
            </w:rPr>
            <w:alias w:val="TLCNumber"/>
            <w:tag w:val="TLCNumber"/>
            <w:id w:val="-542600604"/>
            <w:lock w:val="sdtLocked"/>
            <w:placeholder>
              <w:docPart w:val="A5C34838E23C48168A6A4A3F4E977A16"/>
            </w:placeholder>
          </w:sdtPr>
          <w:sdtContent>
            <w:tc>
              <w:tcPr>
                <w:tcW w:w="2718" w:type="dxa"/>
              </w:tcPr>
              <w:p w:rsidR="00AC6848" w:rsidRPr="000F1DF9" w:rsidRDefault="00AC6848" w:rsidP="00C65088">
                <w:pPr>
                  <w:rPr>
                    <w:rFonts w:cs="Times New Roman"/>
                    <w:szCs w:val="24"/>
                  </w:rPr>
                </w:pPr>
                <w:r>
                  <w:rPr>
                    <w:rFonts w:cs="Times New Roman"/>
                    <w:szCs w:val="24"/>
                  </w:rPr>
                  <w:t>85R4292 BEF-D</w:t>
                </w:r>
              </w:p>
            </w:tc>
          </w:sdtContent>
        </w:sdt>
        <w:tc>
          <w:tcPr>
            <w:tcW w:w="6858" w:type="dxa"/>
          </w:tcPr>
          <w:p w:rsidR="00AC6848" w:rsidRPr="005C2A78" w:rsidRDefault="00AC6848" w:rsidP="006D756B">
            <w:pPr>
              <w:jc w:val="right"/>
              <w:rPr>
                <w:rFonts w:cs="Times New Roman"/>
                <w:szCs w:val="24"/>
              </w:rPr>
            </w:pPr>
            <w:sdt>
              <w:sdtPr>
                <w:rPr>
                  <w:rFonts w:cs="Times New Roman"/>
                  <w:szCs w:val="24"/>
                </w:rPr>
                <w:alias w:val="Author Label"/>
                <w:tag w:val="By"/>
                <w:id w:val="72399597"/>
                <w:lock w:val="sdtLocked"/>
                <w:placeholder>
                  <w:docPart w:val="F4821F1D8C9A4A0BAF64F61C34ACB1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DCB74FACE44195A680F62DBA75DFD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AA9EE13A0124E7C945BB675F2FD7312"/>
                </w:placeholder>
                <w:showingPlcHdr/>
              </w:sdtPr>
              <w:sdtContent/>
            </w:sdt>
          </w:p>
        </w:tc>
      </w:tr>
      <w:tr w:rsidR="00AC6848" w:rsidTr="000F1DF9">
        <w:tc>
          <w:tcPr>
            <w:tcW w:w="2718" w:type="dxa"/>
          </w:tcPr>
          <w:p w:rsidR="00AC6848" w:rsidRPr="00BC7495" w:rsidRDefault="00AC6848" w:rsidP="000F1DF9">
            <w:pPr>
              <w:rPr>
                <w:rFonts w:cs="Times New Roman"/>
                <w:szCs w:val="24"/>
              </w:rPr>
            </w:pPr>
          </w:p>
        </w:tc>
        <w:sdt>
          <w:sdtPr>
            <w:rPr>
              <w:rFonts w:cs="Times New Roman"/>
              <w:szCs w:val="24"/>
            </w:rPr>
            <w:alias w:val="Committee"/>
            <w:tag w:val="Committee"/>
            <w:id w:val="1914272295"/>
            <w:lock w:val="sdtContentLocked"/>
            <w:placeholder>
              <w:docPart w:val="7F1377D569A24EBAB165FBB6038323F6"/>
            </w:placeholder>
          </w:sdtPr>
          <w:sdtContent>
            <w:tc>
              <w:tcPr>
                <w:tcW w:w="6858" w:type="dxa"/>
              </w:tcPr>
              <w:p w:rsidR="00AC6848" w:rsidRPr="00FF6471" w:rsidRDefault="00AC6848" w:rsidP="000F1DF9">
                <w:pPr>
                  <w:jc w:val="right"/>
                  <w:rPr>
                    <w:rFonts w:cs="Times New Roman"/>
                    <w:szCs w:val="24"/>
                  </w:rPr>
                </w:pPr>
                <w:r>
                  <w:rPr>
                    <w:rFonts w:cs="Times New Roman"/>
                    <w:szCs w:val="24"/>
                  </w:rPr>
                  <w:t>Agriculture, Water &amp; Rural Affairs</w:t>
                </w:r>
              </w:p>
            </w:tc>
          </w:sdtContent>
        </w:sdt>
      </w:tr>
      <w:tr w:rsidR="00AC6848" w:rsidTr="000F1DF9">
        <w:tc>
          <w:tcPr>
            <w:tcW w:w="2718" w:type="dxa"/>
          </w:tcPr>
          <w:p w:rsidR="00AC6848" w:rsidRPr="00BC7495" w:rsidRDefault="00AC6848" w:rsidP="000F1DF9">
            <w:pPr>
              <w:rPr>
                <w:rFonts w:cs="Times New Roman"/>
                <w:szCs w:val="24"/>
              </w:rPr>
            </w:pPr>
          </w:p>
        </w:tc>
        <w:sdt>
          <w:sdtPr>
            <w:rPr>
              <w:rFonts w:cs="Times New Roman"/>
              <w:szCs w:val="24"/>
            </w:rPr>
            <w:alias w:val="Date"/>
            <w:tag w:val="DateContentControl"/>
            <w:id w:val="1178081906"/>
            <w:lock w:val="sdtLocked"/>
            <w:placeholder>
              <w:docPart w:val="E93098E2ACE64ADE9D017EB5967D1867"/>
            </w:placeholder>
            <w:date w:fullDate="2017-04-03T00:00:00Z">
              <w:dateFormat w:val="M/d/yyyy"/>
              <w:lid w:val="en-US"/>
              <w:storeMappedDataAs w:val="dateTime"/>
              <w:calendar w:val="gregorian"/>
            </w:date>
          </w:sdtPr>
          <w:sdtContent>
            <w:tc>
              <w:tcPr>
                <w:tcW w:w="6858" w:type="dxa"/>
              </w:tcPr>
              <w:p w:rsidR="00AC6848" w:rsidRPr="00FF6471" w:rsidRDefault="00AC6848" w:rsidP="000F1DF9">
                <w:pPr>
                  <w:jc w:val="right"/>
                  <w:rPr>
                    <w:rFonts w:cs="Times New Roman"/>
                    <w:szCs w:val="24"/>
                  </w:rPr>
                </w:pPr>
                <w:r>
                  <w:rPr>
                    <w:rFonts w:cs="Times New Roman"/>
                    <w:szCs w:val="24"/>
                  </w:rPr>
                  <w:t>4/3/2017</w:t>
                </w:r>
              </w:p>
            </w:tc>
          </w:sdtContent>
        </w:sdt>
      </w:tr>
      <w:tr w:rsidR="00AC6848" w:rsidTr="000F1DF9">
        <w:tc>
          <w:tcPr>
            <w:tcW w:w="2718" w:type="dxa"/>
          </w:tcPr>
          <w:p w:rsidR="00AC6848" w:rsidRPr="00BC7495" w:rsidRDefault="00AC6848" w:rsidP="000F1DF9">
            <w:pPr>
              <w:rPr>
                <w:rFonts w:cs="Times New Roman"/>
                <w:szCs w:val="24"/>
              </w:rPr>
            </w:pPr>
          </w:p>
        </w:tc>
        <w:sdt>
          <w:sdtPr>
            <w:rPr>
              <w:rFonts w:cs="Times New Roman"/>
              <w:szCs w:val="24"/>
            </w:rPr>
            <w:alias w:val="BA Version"/>
            <w:tag w:val="BAVersion"/>
            <w:id w:val="-1685590809"/>
            <w:lock w:val="sdtContentLocked"/>
            <w:placeholder>
              <w:docPart w:val="E5A34AF088DA446A8D8853F8422787E6"/>
            </w:placeholder>
          </w:sdtPr>
          <w:sdtContent>
            <w:tc>
              <w:tcPr>
                <w:tcW w:w="6858" w:type="dxa"/>
              </w:tcPr>
              <w:p w:rsidR="00AC6848" w:rsidRPr="00FF6471" w:rsidRDefault="00AC6848" w:rsidP="000F1DF9">
                <w:pPr>
                  <w:jc w:val="right"/>
                  <w:rPr>
                    <w:rFonts w:cs="Times New Roman"/>
                    <w:szCs w:val="24"/>
                  </w:rPr>
                </w:pPr>
                <w:r>
                  <w:rPr>
                    <w:rFonts w:cs="Times New Roman"/>
                    <w:szCs w:val="24"/>
                  </w:rPr>
                  <w:t>As Filed</w:t>
                </w:r>
              </w:p>
            </w:tc>
          </w:sdtContent>
        </w:sdt>
      </w:tr>
    </w:tbl>
    <w:p w:rsidR="00AC6848" w:rsidRPr="00FF6471" w:rsidRDefault="00AC6848" w:rsidP="000F1DF9">
      <w:pPr>
        <w:spacing w:after="0" w:line="240" w:lineRule="auto"/>
        <w:rPr>
          <w:rFonts w:cs="Times New Roman"/>
          <w:szCs w:val="24"/>
        </w:rPr>
      </w:pPr>
    </w:p>
    <w:p w:rsidR="00AC6848" w:rsidRPr="00FF6471" w:rsidRDefault="00AC6848" w:rsidP="000F1DF9">
      <w:pPr>
        <w:spacing w:after="0" w:line="240" w:lineRule="auto"/>
        <w:rPr>
          <w:rFonts w:cs="Times New Roman"/>
          <w:szCs w:val="24"/>
        </w:rPr>
      </w:pPr>
    </w:p>
    <w:p w:rsidR="00AC6848" w:rsidRPr="00FF6471" w:rsidRDefault="00AC68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8270AB48F34DF1AE87CAA27778D111"/>
        </w:placeholder>
      </w:sdtPr>
      <w:sdtContent>
        <w:p w:rsidR="00AC6848" w:rsidRDefault="00AC68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6068348D4A47FFBFF5E02AE3A21333"/>
        </w:placeholder>
      </w:sdtPr>
      <w:sdtContent>
        <w:p w:rsidR="00AC6848" w:rsidRDefault="00AC6848" w:rsidP="00AC6848">
          <w:pPr>
            <w:pStyle w:val="NormalWeb"/>
            <w:spacing w:before="0" w:beforeAutospacing="0" w:after="0" w:afterAutospacing="0"/>
            <w:jc w:val="both"/>
            <w:divId w:val="896086511"/>
            <w:rPr>
              <w:rFonts w:eastAsia="Times New Roman"/>
              <w:bCs/>
            </w:rPr>
          </w:pPr>
        </w:p>
        <w:p w:rsidR="00AC6848" w:rsidRPr="008F52A7" w:rsidRDefault="00AC6848" w:rsidP="00AC6848">
          <w:pPr>
            <w:pStyle w:val="NormalWeb"/>
            <w:spacing w:before="0" w:beforeAutospacing="0" w:after="0" w:afterAutospacing="0"/>
            <w:jc w:val="both"/>
            <w:divId w:val="896086511"/>
            <w:rPr>
              <w:color w:val="000000"/>
            </w:rPr>
          </w:pPr>
          <w:r>
            <w:rPr>
              <w:color w:val="000000"/>
            </w:rPr>
            <w:t xml:space="preserve">Interested parties note that </w:t>
          </w:r>
          <w:r w:rsidRPr="008F52A7">
            <w:rPr>
              <w:color w:val="000000"/>
            </w:rPr>
            <w:t xml:space="preserve">while Texas does not currently tax the sale or purchase of water at wholesale, it may become an option as the state continues to grow and seek new sources of revenue. Water is a vital part of life, and as the population of Texas continues to grow it is becoming harder and harder to meet the demands for water of this state. In order to meet our future water needs we must consider all opportunities for new and innovative methods of development, while actively working to decrease any hindrances to meeting this need. Levying a tax on the sale or purchase of water at wholesale would certainly provide such a hindrance. </w:t>
          </w:r>
        </w:p>
        <w:p w:rsidR="00AC6848" w:rsidRPr="00D70925" w:rsidRDefault="00AC6848" w:rsidP="00AC6848">
          <w:pPr>
            <w:spacing w:after="0" w:line="240" w:lineRule="auto"/>
            <w:jc w:val="both"/>
            <w:rPr>
              <w:rFonts w:eastAsia="Times New Roman" w:cs="Times New Roman"/>
              <w:bCs/>
              <w:szCs w:val="24"/>
            </w:rPr>
          </w:pPr>
        </w:p>
      </w:sdtContent>
    </w:sdt>
    <w:p w:rsidR="00AC6848" w:rsidRDefault="00AC68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36 </w:t>
      </w:r>
      <w:bookmarkStart w:id="1" w:name="AmendsCurrentLaw"/>
      <w:bookmarkEnd w:id="1"/>
      <w:r>
        <w:rPr>
          <w:rFonts w:cs="Times New Roman"/>
          <w:szCs w:val="24"/>
        </w:rPr>
        <w:t xml:space="preserve">proposes a constitutional amendment prohibiting a tax on the sale or purchase of water at wholesale. </w:t>
      </w:r>
    </w:p>
    <w:p w:rsidR="00AC6848" w:rsidRPr="00A24A18" w:rsidRDefault="00AC6848" w:rsidP="000F1DF9">
      <w:pPr>
        <w:spacing w:after="0" w:line="240" w:lineRule="auto"/>
        <w:jc w:val="both"/>
        <w:rPr>
          <w:rFonts w:eastAsia="Times New Roman" w:cs="Times New Roman"/>
          <w:szCs w:val="24"/>
        </w:rPr>
      </w:pPr>
    </w:p>
    <w:p w:rsidR="00AC6848" w:rsidRPr="005C2A78" w:rsidRDefault="00AC68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79A7A9DA9049ABA30E67E4410D4D78"/>
          </w:placeholder>
        </w:sdtPr>
        <w:sdtContent>
          <w:r>
            <w:rPr>
              <w:rFonts w:eastAsia="Times New Roman" w:cs="Times New Roman"/>
              <w:b/>
              <w:szCs w:val="24"/>
              <w:u w:val="single"/>
            </w:rPr>
            <w:t>RULEMAKING AUTHORITY</w:t>
          </w:r>
        </w:sdtContent>
      </w:sdt>
    </w:p>
    <w:p w:rsidR="00AC6848" w:rsidRPr="006529C4" w:rsidRDefault="00AC6848" w:rsidP="00774EC7">
      <w:pPr>
        <w:spacing w:after="0" w:line="240" w:lineRule="auto"/>
        <w:jc w:val="both"/>
        <w:rPr>
          <w:rFonts w:cs="Times New Roman"/>
          <w:szCs w:val="24"/>
        </w:rPr>
      </w:pPr>
    </w:p>
    <w:p w:rsidR="00AC6848" w:rsidRPr="006529C4" w:rsidRDefault="00AC68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6848" w:rsidRPr="006529C4" w:rsidRDefault="00AC6848" w:rsidP="00774EC7">
      <w:pPr>
        <w:spacing w:after="0" w:line="240" w:lineRule="auto"/>
        <w:jc w:val="both"/>
        <w:rPr>
          <w:rFonts w:cs="Times New Roman"/>
          <w:szCs w:val="24"/>
        </w:rPr>
      </w:pPr>
    </w:p>
    <w:p w:rsidR="00AC6848" w:rsidRPr="005C2A78" w:rsidRDefault="00AC68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34DF49F7E6400B9792070495C2A3E1"/>
          </w:placeholder>
        </w:sdtPr>
        <w:sdtContent>
          <w:r>
            <w:rPr>
              <w:rFonts w:eastAsia="Times New Roman" w:cs="Times New Roman"/>
              <w:b/>
              <w:szCs w:val="24"/>
              <w:u w:val="single"/>
            </w:rPr>
            <w:t>SECTION BY SECTION ANALYSIS</w:t>
          </w:r>
        </w:sdtContent>
      </w:sdt>
    </w:p>
    <w:p w:rsidR="00AC6848" w:rsidRPr="005C2A78" w:rsidRDefault="00AC6848" w:rsidP="000F1DF9">
      <w:pPr>
        <w:spacing w:after="0" w:line="240" w:lineRule="auto"/>
        <w:jc w:val="both"/>
        <w:rPr>
          <w:rFonts w:eastAsia="Times New Roman" w:cs="Times New Roman"/>
          <w:szCs w:val="24"/>
        </w:rPr>
      </w:pPr>
    </w:p>
    <w:p w:rsidR="00AC6848" w:rsidRPr="005C2A78" w:rsidRDefault="00AC684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VIII, Texas Constitution, by adding Section 31, to prohibit a tax from being imposed on the sale or purchase of water at wholesale. </w:t>
      </w:r>
    </w:p>
    <w:p w:rsidR="00AC6848" w:rsidRPr="005C2A78" w:rsidRDefault="00AC6848" w:rsidP="000F1DF9">
      <w:pPr>
        <w:spacing w:after="0" w:line="240" w:lineRule="auto"/>
        <w:jc w:val="both"/>
        <w:rPr>
          <w:rFonts w:eastAsia="Times New Roman" w:cs="Times New Roman"/>
          <w:szCs w:val="24"/>
        </w:rPr>
      </w:pPr>
    </w:p>
    <w:p w:rsidR="00AC6848" w:rsidRDefault="00AC684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following temporary provision is added to the Texas Constitution: </w:t>
      </w:r>
    </w:p>
    <w:p w:rsidR="00AC6848" w:rsidRDefault="00AC6848" w:rsidP="000F1DF9">
      <w:pPr>
        <w:spacing w:after="0" w:line="240" w:lineRule="auto"/>
        <w:jc w:val="both"/>
        <w:rPr>
          <w:rFonts w:eastAsia="Times New Roman" w:cs="Times New Roman"/>
          <w:szCs w:val="24"/>
        </w:rPr>
      </w:pPr>
    </w:p>
    <w:p w:rsidR="00AC6848" w:rsidRDefault="00AC6848" w:rsidP="0076620F">
      <w:pPr>
        <w:spacing w:after="0" w:line="240" w:lineRule="auto"/>
        <w:ind w:left="720"/>
        <w:jc w:val="both"/>
        <w:rPr>
          <w:rFonts w:eastAsia="Times New Roman" w:cs="Times New Roman"/>
          <w:szCs w:val="24"/>
        </w:rPr>
      </w:pPr>
      <w:r>
        <w:rPr>
          <w:rFonts w:eastAsia="Times New Roman" w:cs="Times New Roman"/>
          <w:szCs w:val="24"/>
        </w:rPr>
        <w:t xml:space="preserve">TEMPORARY PROVISION (a) Provides that this temporary provision applies to the constitutional amendment proposed by the 85th Legislature, Regular Session, 2017, prohibiting the imposition of a tax on the sale or purchase of water at wholesale. </w:t>
      </w:r>
    </w:p>
    <w:p w:rsidR="00AC6848" w:rsidRDefault="00AC6848" w:rsidP="000F1DF9">
      <w:pPr>
        <w:spacing w:after="0" w:line="240" w:lineRule="auto"/>
        <w:jc w:val="both"/>
        <w:rPr>
          <w:rFonts w:eastAsia="Times New Roman" w:cs="Times New Roman"/>
          <w:szCs w:val="24"/>
        </w:rPr>
      </w:pPr>
    </w:p>
    <w:p w:rsidR="00AC6848" w:rsidRDefault="00AC6848" w:rsidP="0076620F">
      <w:pPr>
        <w:spacing w:after="0" w:line="240" w:lineRule="auto"/>
        <w:ind w:left="1440"/>
        <w:jc w:val="both"/>
        <w:rPr>
          <w:rFonts w:eastAsia="Times New Roman" w:cs="Times New Roman"/>
          <w:szCs w:val="24"/>
        </w:rPr>
      </w:pPr>
      <w:r>
        <w:rPr>
          <w:rFonts w:eastAsia="Times New Roman" w:cs="Times New Roman"/>
          <w:szCs w:val="24"/>
        </w:rPr>
        <w:t xml:space="preserve">(b) Provides that if the 85th Legislature, during the regular or a special session, enacts a law imposing or authorizing a tax prohibited by Section 31, Article VIII, of this constitution, the portion of the law that violates that section expires January 1, 2019. </w:t>
      </w:r>
    </w:p>
    <w:p w:rsidR="00AC6848" w:rsidRDefault="00AC6848" w:rsidP="00A24A18">
      <w:pPr>
        <w:spacing w:after="0" w:line="240" w:lineRule="auto"/>
        <w:ind w:left="720"/>
        <w:jc w:val="both"/>
        <w:rPr>
          <w:rFonts w:eastAsia="Times New Roman" w:cs="Times New Roman"/>
          <w:szCs w:val="24"/>
        </w:rPr>
      </w:pPr>
    </w:p>
    <w:p w:rsidR="00AC6848" w:rsidRPr="005C2A78" w:rsidRDefault="00AC6848" w:rsidP="0076620F">
      <w:pPr>
        <w:spacing w:after="0" w:line="240" w:lineRule="auto"/>
        <w:ind w:left="1440"/>
        <w:jc w:val="both"/>
        <w:rPr>
          <w:rFonts w:eastAsia="Times New Roman" w:cs="Times New Roman"/>
          <w:szCs w:val="24"/>
        </w:rPr>
      </w:pPr>
      <w:r>
        <w:rPr>
          <w:rFonts w:eastAsia="Times New Roman" w:cs="Times New Roman"/>
          <w:szCs w:val="24"/>
        </w:rPr>
        <w:t xml:space="preserve">(c) Provides that this temporary provision expires December 31, 2019. </w:t>
      </w:r>
    </w:p>
    <w:p w:rsidR="00AC6848" w:rsidRPr="005C2A78" w:rsidRDefault="00AC6848" w:rsidP="000F1DF9">
      <w:pPr>
        <w:spacing w:after="0" w:line="240" w:lineRule="auto"/>
        <w:jc w:val="both"/>
        <w:rPr>
          <w:rFonts w:eastAsia="Times New Roman" w:cs="Times New Roman"/>
          <w:szCs w:val="24"/>
        </w:rPr>
      </w:pPr>
    </w:p>
    <w:p w:rsidR="00AC6848" w:rsidRPr="005C2A78" w:rsidRDefault="00AC684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that the proposed constitutional amendment be submitted to the voters at an election to be held November 7, 2017. Sets forth the required language of the ballot. </w:t>
      </w:r>
    </w:p>
    <w:p w:rsidR="00AC6848" w:rsidRPr="006529C4" w:rsidRDefault="00AC6848" w:rsidP="00774EC7">
      <w:pPr>
        <w:spacing w:after="0" w:line="240" w:lineRule="auto"/>
        <w:jc w:val="both"/>
        <w:rPr>
          <w:rFonts w:cs="Times New Roman"/>
          <w:szCs w:val="24"/>
        </w:rPr>
      </w:pPr>
    </w:p>
    <w:p w:rsidR="00AC6848" w:rsidRPr="006529C4" w:rsidRDefault="00AC6848" w:rsidP="00774EC7">
      <w:pPr>
        <w:spacing w:after="0" w:line="240" w:lineRule="auto"/>
        <w:jc w:val="both"/>
      </w:pPr>
    </w:p>
    <w:sectPr w:rsidR="00AC684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32" w:rsidRDefault="00A43832" w:rsidP="000F1DF9">
      <w:pPr>
        <w:spacing w:after="0" w:line="240" w:lineRule="auto"/>
      </w:pPr>
      <w:r>
        <w:separator/>
      </w:r>
    </w:p>
  </w:endnote>
  <w:endnote w:type="continuationSeparator" w:id="0">
    <w:p w:rsidR="00A43832" w:rsidRDefault="00A438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38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684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6848">
                <w:rPr>
                  <w:sz w:val="20"/>
                  <w:szCs w:val="20"/>
                </w:rPr>
                <w:t>S.J.R. 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684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38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68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684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32" w:rsidRDefault="00A43832" w:rsidP="000F1DF9">
      <w:pPr>
        <w:spacing w:after="0" w:line="240" w:lineRule="auto"/>
      </w:pPr>
      <w:r>
        <w:separator/>
      </w:r>
    </w:p>
  </w:footnote>
  <w:footnote w:type="continuationSeparator" w:id="0">
    <w:p w:rsidR="00A43832" w:rsidRDefault="00A438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43832"/>
    <w:rsid w:val="00AC684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684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68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44BA" w:rsidP="007A44B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558B348BAD49A49B6DDD983C789523"/>
        <w:category>
          <w:name w:val="General"/>
          <w:gallery w:val="placeholder"/>
        </w:category>
        <w:types>
          <w:type w:val="bbPlcHdr"/>
        </w:types>
        <w:behaviors>
          <w:behavior w:val="content"/>
        </w:behaviors>
        <w:guid w:val="{279A5F4A-9F3A-4B53-8518-BB9C332E62D8}"/>
      </w:docPartPr>
      <w:docPartBody>
        <w:p w:rsidR="00000000" w:rsidRDefault="005B771F"/>
      </w:docPartBody>
    </w:docPart>
    <w:docPart>
      <w:docPartPr>
        <w:name w:val="4971FAA43A194592B17D403FACA34890"/>
        <w:category>
          <w:name w:val="General"/>
          <w:gallery w:val="placeholder"/>
        </w:category>
        <w:types>
          <w:type w:val="bbPlcHdr"/>
        </w:types>
        <w:behaviors>
          <w:behavior w:val="content"/>
        </w:behaviors>
        <w:guid w:val="{8781503F-58B9-4151-9982-B79B2564C4DB}"/>
      </w:docPartPr>
      <w:docPartBody>
        <w:p w:rsidR="00000000" w:rsidRDefault="005B771F"/>
      </w:docPartBody>
    </w:docPart>
    <w:docPart>
      <w:docPartPr>
        <w:name w:val="B7B1A58435A2489A9EE440AA72C7A8E5"/>
        <w:category>
          <w:name w:val="General"/>
          <w:gallery w:val="placeholder"/>
        </w:category>
        <w:types>
          <w:type w:val="bbPlcHdr"/>
        </w:types>
        <w:behaviors>
          <w:behavior w:val="content"/>
        </w:behaviors>
        <w:guid w:val="{F1D7EFA5-14A6-432E-9D8C-D24FE8E74BFD}"/>
      </w:docPartPr>
      <w:docPartBody>
        <w:p w:rsidR="00000000" w:rsidRDefault="005B771F"/>
      </w:docPartBody>
    </w:docPart>
    <w:docPart>
      <w:docPartPr>
        <w:name w:val="A5C34838E23C48168A6A4A3F4E977A16"/>
        <w:category>
          <w:name w:val="General"/>
          <w:gallery w:val="placeholder"/>
        </w:category>
        <w:types>
          <w:type w:val="bbPlcHdr"/>
        </w:types>
        <w:behaviors>
          <w:behavior w:val="content"/>
        </w:behaviors>
        <w:guid w:val="{472F89DD-2166-448D-86E4-4C858EFBB284}"/>
      </w:docPartPr>
      <w:docPartBody>
        <w:p w:rsidR="00000000" w:rsidRDefault="005B771F"/>
      </w:docPartBody>
    </w:docPart>
    <w:docPart>
      <w:docPartPr>
        <w:name w:val="F4821F1D8C9A4A0BAF64F61C34ACB159"/>
        <w:category>
          <w:name w:val="General"/>
          <w:gallery w:val="placeholder"/>
        </w:category>
        <w:types>
          <w:type w:val="bbPlcHdr"/>
        </w:types>
        <w:behaviors>
          <w:behavior w:val="content"/>
        </w:behaviors>
        <w:guid w:val="{D7B07AE2-BDBF-4C5B-8511-1755084DD120}"/>
      </w:docPartPr>
      <w:docPartBody>
        <w:p w:rsidR="00000000" w:rsidRDefault="005B771F"/>
      </w:docPartBody>
    </w:docPart>
    <w:docPart>
      <w:docPartPr>
        <w:name w:val="C4DCB74FACE44195A680F62DBA75DFDB"/>
        <w:category>
          <w:name w:val="General"/>
          <w:gallery w:val="placeholder"/>
        </w:category>
        <w:types>
          <w:type w:val="bbPlcHdr"/>
        </w:types>
        <w:behaviors>
          <w:behavior w:val="content"/>
        </w:behaviors>
        <w:guid w:val="{FF2BC8FA-2896-4603-8401-4EAF2090CBD8}"/>
      </w:docPartPr>
      <w:docPartBody>
        <w:p w:rsidR="00000000" w:rsidRDefault="005B771F"/>
      </w:docPartBody>
    </w:docPart>
    <w:docPart>
      <w:docPartPr>
        <w:name w:val="AAA9EE13A0124E7C945BB675F2FD7312"/>
        <w:category>
          <w:name w:val="General"/>
          <w:gallery w:val="placeholder"/>
        </w:category>
        <w:types>
          <w:type w:val="bbPlcHdr"/>
        </w:types>
        <w:behaviors>
          <w:behavior w:val="content"/>
        </w:behaviors>
        <w:guid w:val="{846661C3-E2F4-4BE1-8CE1-3B8B90FAAA0C}"/>
      </w:docPartPr>
      <w:docPartBody>
        <w:p w:rsidR="00000000" w:rsidRDefault="005B771F"/>
      </w:docPartBody>
    </w:docPart>
    <w:docPart>
      <w:docPartPr>
        <w:name w:val="7F1377D569A24EBAB165FBB6038323F6"/>
        <w:category>
          <w:name w:val="General"/>
          <w:gallery w:val="placeholder"/>
        </w:category>
        <w:types>
          <w:type w:val="bbPlcHdr"/>
        </w:types>
        <w:behaviors>
          <w:behavior w:val="content"/>
        </w:behaviors>
        <w:guid w:val="{AA9D9716-7F07-4585-A588-AFD754EF1D5A}"/>
      </w:docPartPr>
      <w:docPartBody>
        <w:p w:rsidR="00000000" w:rsidRDefault="005B771F"/>
      </w:docPartBody>
    </w:docPart>
    <w:docPart>
      <w:docPartPr>
        <w:name w:val="E93098E2ACE64ADE9D017EB5967D1867"/>
        <w:category>
          <w:name w:val="General"/>
          <w:gallery w:val="placeholder"/>
        </w:category>
        <w:types>
          <w:type w:val="bbPlcHdr"/>
        </w:types>
        <w:behaviors>
          <w:behavior w:val="content"/>
        </w:behaviors>
        <w:guid w:val="{C2665909-5E90-41E3-893B-AC5EB0985237}"/>
      </w:docPartPr>
      <w:docPartBody>
        <w:p w:rsidR="00000000" w:rsidRDefault="007A44BA" w:rsidP="007A44BA">
          <w:pPr>
            <w:pStyle w:val="E93098E2ACE64ADE9D017EB5967D1867"/>
          </w:pPr>
          <w:r w:rsidRPr="00A30DD1">
            <w:rPr>
              <w:rStyle w:val="PlaceholderText"/>
            </w:rPr>
            <w:t>Click here to enter a date.</w:t>
          </w:r>
        </w:p>
      </w:docPartBody>
    </w:docPart>
    <w:docPart>
      <w:docPartPr>
        <w:name w:val="E5A34AF088DA446A8D8853F8422787E6"/>
        <w:category>
          <w:name w:val="General"/>
          <w:gallery w:val="placeholder"/>
        </w:category>
        <w:types>
          <w:type w:val="bbPlcHdr"/>
        </w:types>
        <w:behaviors>
          <w:behavior w:val="content"/>
        </w:behaviors>
        <w:guid w:val="{104C980F-26BA-4E57-97AC-4D89AC44439D}"/>
      </w:docPartPr>
      <w:docPartBody>
        <w:p w:rsidR="00000000" w:rsidRDefault="005B771F"/>
      </w:docPartBody>
    </w:docPart>
    <w:docPart>
      <w:docPartPr>
        <w:name w:val="F78270AB48F34DF1AE87CAA27778D111"/>
        <w:category>
          <w:name w:val="General"/>
          <w:gallery w:val="placeholder"/>
        </w:category>
        <w:types>
          <w:type w:val="bbPlcHdr"/>
        </w:types>
        <w:behaviors>
          <w:behavior w:val="content"/>
        </w:behaviors>
        <w:guid w:val="{B2E56BFE-6854-46C0-8D95-25304CBD349E}"/>
      </w:docPartPr>
      <w:docPartBody>
        <w:p w:rsidR="00000000" w:rsidRDefault="005B771F"/>
      </w:docPartBody>
    </w:docPart>
    <w:docPart>
      <w:docPartPr>
        <w:name w:val="A16068348D4A47FFBFF5E02AE3A21333"/>
        <w:category>
          <w:name w:val="General"/>
          <w:gallery w:val="placeholder"/>
        </w:category>
        <w:types>
          <w:type w:val="bbPlcHdr"/>
        </w:types>
        <w:behaviors>
          <w:behavior w:val="content"/>
        </w:behaviors>
        <w:guid w:val="{F78131CB-A5EA-4921-853D-32FE6ED80E98}"/>
      </w:docPartPr>
      <w:docPartBody>
        <w:p w:rsidR="00000000" w:rsidRDefault="007A44BA" w:rsidP="007A44BA">
          <w:pPr>
            <w:pStyle w:val="A16068348D4A47FFBFF5E02AE3A21333"/>
          </w:pPr>
          <w:r>
            <w:rPr>
              <w:rFonts w:eastAsia="Times New Roman" w:cs="Times New Roman"/>
              <w:bCs/>
              <w:szCs w:val="24"/>
            </w:rPr>
            <w:t xml:space="preserve"> </w:t>
          </w:r>
        </w:p>
      </w:docPartBody>
    </w:docPart>
    <w:docPart>
      <w:docPartPr>
        <w:name w:val="4779A7A9DA9049ABA30E67E4410D4D78"/>
        <w:category>
          <w:name w:val="General"/>
          <w:gallery w:val="placeholder"/>
        </w:category>
        <w:types>
          <w:type w:val="bbPlcHdr"/>
        </w:types>
        <w:behaviors>
          <w:behavior w:val="content"/>
        </w:behaviors>
        <w:guid w:val="{0E16ABA4-6629-42AB-AAD2-FDFD3CACBBD9}"/>
      </w:docPartPr>
      <w:docPartBody>
        <w:p w:rsidR="00000000" w:rsidRDefault="005B771F"/>
      </w:docPartBody>
    </w:docPart>
    <w:docPart>
      <w:docPartPr>
        <w:name w:val="5934DF49F7E6400B9792070495C2A3E1"/>
        <w:category>
          <w:name w:val="General"/>
          <w:gallery w:val="placeholder"/>
        </w:category>
        <w:types>
          <w:type w:val="bbPlcHdr"/>
        </w:types>
        <w:behaviors>
          <w:behavior w:val="content"/>
        </w:behaviors>
        <w:guid w:val="{C939FD16-0A0A-4973-B2A2-9AB40C47886F}"/>
      </w:docPartPr>
      <w:docPartBody>
        <w:p w:rsidR="00000000" w:rsidRDefault="005B77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771F"/>
    <w:rsid w:val="005D31F2"/>
    <w:rsid w:val="00635291"/>
    <w:rsid w:val="006959CC"/>
    <w:rsid w:val="00696675"/>
    <w:rsid w:val="006B0016"/>
    <w:rsid w:val="007A44B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44BA"/>
    <w:rPr>
      <w:rFonts w:ascii="Times New Roman" w:hAnsi="Times New Roman"/>
      <w:sz w:val="24"/>
    </w:rPr>
  </w:style>
  <w:style w:type="paragraph" w:customStyle="1" w:styleId="487D89B4F8B34DB4967D41FE18F7F88D7">
    <w:name w:val="487D89B4F8B34DB4967D41FE18F7F88D7"/>
    <w:rsid w:val="007A44BA"/>
    <w:rPr>
      <w:rFonts w:ascii="Times New Roman" w:hAnsi="Times New Roman"/>
      <w:sz w:val="24"/>
    </w:rPr>
  </w:style>
  <w:style w:type="paragraph" w:customStyle="1" w:styleId="AE2570ED5D764CD7AF9686706F550F4620">
    <w:name w:val="AE2570ED5D764CD7AF9686706F550F4620"/>
    <w:rsid w:val="007A44BA"/>
    <w:pPr>
      <w:tabs>
        <w:tab w:val="center" w:pos="4680"/>
        <w:tab w:val="right" w:pos="9360"/>
      </w:tabs>
      <w:spacing w:after="0" w:line="240" w:lineRule="auto"/>
    </w:pPr>
    <w:rPr>
      <w:rFonts w:ascii="Times New Roman" w:hAnsi="Times New Roman"/>
      <w:sz w:val="24"/>
    </w:rPr>
  </w:style>
  <w:style w:type="paragraph" w:customStyle="1" w:styleId="E93098E2ACE64ADE9D017EB5967D1867">
    <w:name w:val="E93098E2ACE64ADE9D017EB5967D1867"/>
    <w:rsid w:val="007A44BA"/>
  </w:style>
  <w:style w:type="paragraph" w:customStyle="1" w:styleId="A16068348D4A47FFBFF5E02AE3A21333">
    <w:name w:val="A16068348D4A47FFBFF5E02AE3A21333"/>
    <w:rsid w:val="007A44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44BA"/>
    <w:rPr>
      <w:rFonts w:ascii="Times New Roman" w:hAnsi="Times New Roman"/>
      <w:sz w:val="24"/>
    </w:rPr>
  </w:style>
  <w:style w:type="paragraph" w:customStyle="1" w:styleId="487D89B4F8B34DB4967D41FE18F7F88D7">
    <w:name w:val="487D89B4F8B34DB4967D41FE18F7F88D7"/>
    <w:rsid w:val="007A44BA"/>
    <w:rPr>
      <w:rFonts w:ascii="Times New Roman" w:hAnsi="Times New Roman"/>
      <w:sz w:val="24"/>
    </w:rPr>
  </w:style>
  <w:style w:type="paragraph" w:customStyle="1" w:styleId="AE2570ED5D764CD7AF9686706F550F4620">
    <w:name w:val="AE2570ED5D764CD7AF9686706F550F4620"/>
    <w:rsid w:val="007A44BA"/>
    <w:pPr>
      <w:tabs>
        <w:tab w:val="center" w:pos="4680"/>
        <w:tab w:val="right" w:pos="9360"/>
      </w:tabs>
      <w:spacing w:after="0" w:line="240" w:lineRule="auto"/>
    </w:pPr>
    <w:rPr>
      <w:rFonts w:ascii="Times New Roman" w:hAnsi="Times New Roman"/>
      <w:sz w:val="24"/>
    </w:rPr>
  </w:style>
  <w:style w:type="paragraph" w:customStyle="1" w:styleId="E93098E2ACE64ADE9D017EB5967D1867">
    <w:name w:val="E93098E2ACE64ADE9D017EB5967D1867"/>
    <w:rsid w:val="007A44BA"/>
  </w:style>
  <w:style w:type="paragraph" w:customStyle="1" w:styleId="A16068348D4A47FFBFF5E02AE3A21333">
    <w:name w:val="A16068348D4A47FFBFF5E02AE3A21333"/>
    <w:rsid w:val="007A4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14A988-44B2-47C8-9058-514A9F83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322</Words>
  <Characters>1842</Characters>
  <Application>Microsoft Office Word</Application>
  <DocSecurity>0</DocSecurity>
  <Lines>15</Lines>
  <Paragraphs>4</Paragraphs>
  <ScaleCrop>false</ScaleCrop>
  <Company>Texas Legislative Council</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2017-04-03T13:44:00Z</cp:lastPrinted>
  <dcterms:created xsi:type="dcterms:W3CDTF">2015-05-29T14:24:00Z</dcterms:created>
  <dcterms:modified xsi:type="dcterms:W3CDTF">2017-04-03T13:44:00Z</dcterms:modified>
</cp:coreProperties>
</file>

<file path=docProps/custom.xml><?xml version="1.0" encoding="utf-8"?>
<op:Properties xmlns:vt="http://schemas.openxmlformats.org/officeDocument/2006/docPropsVTypes" xmlns:op="http://schemas.openxmlformats.org/officeDocument/2006/custom-properties"/>
</file>