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6" w:rsidRDefault="004A24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B1EE7A53334943A4A64A8AC33B6BFC"/>
          </w:placeholder>
        </w:sdtPr>
        <w:sdtContent>
          <w:r w:rsidRPr="005C2A78">
            <w:rPr>
              <w:rFonts w:cs="Times New Roman"/>
              <w:b/>
              <w:szCs w:val="24"/>
              <w:u w:val="single"/>
            </w:rPr>
            <w:t>BILL ANALYSIS</w:t>
          </w:r>
        </w:sdtContent>
      </w:sdt>
    </w:p>
    <w:p w:rsidR="004A2416" w:rsidRPr="00585C31" w:rsidRDefault="004A2416" w:rsidP="000F1DF9">
      <w:pPr>
        <w:spacing w:after="0" w:line="240" w:lineRule="auto"/>
        <w:rPr>
          <w:rFonts w:cs="Times New Roman"/>
          <w:szCs w:val="24"/>
        </w:rPr>
      </w:pPr>
    </w:p>
    <w:p w:rsidR="004A2416" w:rsidRPr="00585C31" w:rsidRDefault="004A24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416" w:rsidTr="000F1DF9">
        <w:tc>
          <w:tcPr>
            <w:tcW w:w="2718" w:type="dxa"/>
          </w:tcPr>
          <w:p w:rsidR="004A2416" w:rsidRPr="005C2A78" w:rsidRDefault="004A2416" w:rsidP="006D756B">
            <w:pPr>
              <w:rPr>
                <w:rFonts w:cs="Times New Roman"/>
                <w:szCs w:val="24"/>
              </w:rPr>
            </w:pPr>
            <w:sdt>
              <w:sdtPr>
                <w:rPr>
                  <w:rFonts w:cs="Times New Roman"/>
                  <w:szCs w:val="24"/>
                </w:rPr>
                <w:alias w:val="Agency Title"/>
                <w:tag w:val="AgencyTitleContentControl"/>
                <w:id w:val="1920747753"/>
                <w:lock w:val="sdtContentLocked"/>
                <w:placeholder>
                  <w:docPart w:val="C7E31C380C404E17A56793501F636AAA"/>
                </w:placeholder>
              </w:sdtPr>
              <w:sdtEndPr>
                <w:rPr>
                  <w:rFonts w:cstheme="minorBidi"/>
                  <w:szCs w:val="22"/>
                </w:rPr>
              </w:sdtEndPr>
              <w:sdtContent>
                <w:r>
                  <w:rPr>
                    <w:rFonts w:cs="Times New Roman"/>
                    <w:szCs w:val="24"/>
                  </w:rPr>
                  <w:t>Senate Research Center</w:t>
                </w:r>
              </w:sdtContent>
            </w:sdt>
          </w:p>
        </w:tc>
        <w:tc>
          <w:tcPr>
            <w:tcW w:w="6858" w:type="dxa"/>
          </w:tcPr>
          <w:p w:rsidR="004A2416" w:rsidRPr="00FF6471" w:rsidRDefault="004A2416" w:rsidP="000F1DF9">
            <w:pPr>
              <w:jc w:val="right"/>
              <w:rPr>
                <w:rFonts w:cs="Times New Roman"/>
                <w:szCs w:val="24"/>
              </w:rPr>
            </w:pPr>
            <w:sdt>
              <w:sdtPr>
                <w:rPr>
                  <w:rFonts w:cs="Times New Roman"/>
                  <w:szCs w:val="24"/>
                </w:rPr>
                <w:alias w:val="Bill Number"/>
                <w:tag w:val="BillNumberOne"/>
                <w:id w:val="-410784069"/>
                <w:lock w:val="sdtContentLocked"/>
                <w:placeholder>
                  <w:docPart w:val="E53D0F80120D4C82A473F1D42CBFB561"/>
                </w:placeholder>
              </w:sdtPr>
              <w:sdtContent>
                <w:r>
                  <w:rPr>
                    <w:rFonts w:cs="Times New Roman"/>
                    <w:szCs w:val="24"/>
                  </w:rPr>
                  <w:t>S.J.R. 55</w:t>
                </w:r>
              </w:sdtContent>
            </w:sdt>
          </w:p>
        </w:tc>
      </w:tr>
      <w:tr w:rsidR="004A2416" w:rsidTr="000F1DF9">
        <w:sdt>
          <w:sdtPr>
            <w:rPr>
              <w:rFonts w:cs="Times New Roman"/>
              <w:szCs w:val="24"/>
            </w:rPr>
            <w:alias w:val="TLCNumber"/>
            <w:tag w:val="TLCNumber"/>
            <w:id w:val="-542600604"/>
            <w:lock w:val="sdtLocked"/>
            <w:placeholder>
              <w:docPart w:val="14DDE323E0B44D229FA24F4620B1AC3F"/>
            </w:placeholder>
            <w:showingPlcHdr/>
          </w:sdtPr>
          <w:sdtContent>
            <w:tc>
              <w:tcPr>
                <w:tcW w:w="2718" w:type="dxa"/>
              </w:tcPr>
              <w:p w:rsidR="004A2416" w:rsidRPr="000F1DF9" w:rsidRDefault="004A2416" w:rsidP="00C65088">
                <w:pPr>
                  <w:rPr>
                    <w:rFonts w:cs="Times New Roman"/>
                    <w:szCs w:val="24"/>
                  </w:rPr>
                </w:pPr>
              </w:p>
            </w:tc>
          </w:sdtContent>
        </w:sdt>
        <w:tc>
          <w:tcPr>
            <w:tcW w:w="6858" w:type="dxa"/>
          </w:tcPr>
          <w:p w:rsidR="004A2416" w:rsidRPr="005C2A78" w:rsidRDefault="004A2416" w:rsidP="006D756B">
            <w:pPr>
              <w:jc w:val="right"/>
              <w:rPr>
                <w:rFonts w:cs="Times New Roman"/>
                <w:szCs w:val="24"/>
              </w:rPr>
            </w:pPr>
            <w:sdt>
              <w:sdtPr>
                <w:rPr>
                  <w:rFonts w:cs="Times New Roman"/>
                  <w:szCs w:val="24"/>
                </w:rPr>
                <w:alias w:val="Author Label"/>
                <w:tag w:val="By"/>
                <w:id w:val="72399597"/>
                <w:lock w:val="sdtLocked"/>
                <w:placeholder>
                  <w:docPart w:val="4135A338C6934F92A52FE22397B0E8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98B3111D9E4521A3A6C91BEEFE7C5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B3D84341AC246BBAE3A892BEB02CF3A"/>
                </w:placeholder>
                <w:showingPlcHdr/>
              </w:sdtPr>
              <w:sdtContent/>
            </w:sdt>
          </w:p>
        </w:tc>
      </w:tr>
      <w:tr w:rsidR="004A2416" w:rsidTr="000F1DF9">
        <w:tc>
          <w:tcPr>
            <w:tcW w:w="2718" w:type="dxa"/>
          </w:tcPr>
          <w:p w:rsidR="004A2416" w:rsidRPr="00BC7495" w:rsidRDefault="004A2416" w:rsidP="000F1DF9">
            <w:pPr>
              <w:rPr>
                <w:rFonts w:cs="Times New Roman"/>
                <w:szCs w:val="24"/>
              </w:rPr>
            </w:pPr>
          </w:p>
        </w:tc>
        <w:sdt>
          <w:sdtPr>
            <w:rPr>
              <w:rFonts w:cs="Times New Roman"/>
              <w:szCs w:val="24"/>
            </w:rPr>
            <w:alias w:val="Committee"/>
            <w:tag w:val="Committee"/>
            <w:id w:val="1914272295"/>
            <w:lock w:val="sdtContentLocked"/>
            <w:placeholder>
              <w:docPart w:val="161C1342B2DA4E3FA464747C6DADDBBA"/>
            </w:placeholder>
          </w:sdtPr>
          <w:sdtContent>
            <w:tc>
              <w:tcPr>
                <w:tcW w:w="6858" w:type="dxa"/>
              </w:tcPr>
              <w:p w:rsidR="004A2416" w:rsidRPr="00FF6471" w:rsidRDefault="004A2416" w:rsidP="000F1DF9">
                <w:pPr>
                  <w:jc w:val="right"/>
                  <w:rPr>
                    <w:rFonts w:cs="Times New Roman"/>
                    <w:szCs w:val="24"/>
                  </w:rPr>
                </w:pPr>
                <w:r>
                  <w:rPr>
                    <w:rFonts w:cs="Times New Roman"/>
                    <w:szCs w:val="24"/>
                  </w:rPr>
                  <w:t>Finance</w:t>
                </w:r>
              </w:p>
            </w:tc>
          </w:sdtContent>
        </w:sdt>
      </w:tr>
      <w:tr w:rsidR="004A2416" w:rsidTr="000F1DF9">
        <w:tc>
          <w:tcPr>
            <w:tcW w:w="2718" w:type="dxa"/>
          </w:tcPr>
          <w:p w:rsidR="004A2416" w:rsidRPr="00BC7495" w:rsidRDefault="004A2416" w:rsidP="000F1DF9">
            <w:pPr>
              <w:rPr>
                <w:rFonts w:cs="Times New Roman"/>
                <w:szCs w:val="24"/>
              </w:rPr>
            </w:pPr>
          </w:p>
        </w:tc>
        <w:sdt>
          <w:sdtPr>
            <w:rPr>
              <w:rFonts w:cs="Times New Roman"/>
              <w:szCs w:val="24"/>
            </w:rPr>
            <w:alias w:val="Date"/>
            <w:tag w:val="DateContentControl"/>
            <w:id w:val="1178081906"/>
            <w:lock w:val="sdtLocked"/>
            <w:placeholder>
              <w:docPart w:val="9B1C40D7049149648EB66E33DCF33615"/>
            </w:placeholder>
            <w:date w:fullDate="2017-04-06T00:00:00Z">
              <w:dateFormat w:val="M/d/yyyy"/>
              <w:lid w:val="en-US"/>
              <w:storeMappedDataAs w:val="dateTime"/>
              <w:calendar w:val="gregorian"/>
            </w:date>
          </w:sdtPr>
          <w:sdtContent>
            <w:tc>
              <w:tcPr>
                <w:tcW w:w="6858" w:type="dxa"/>
              </w:tcPr>
              <w:p w:rsidR="004A2416" w:rsidRPr="00FF6471" w:rsidRDefault="004A2416" w:rsidP="00DA60CA">
                <w:pPr>
                  <w:jc w:val="right"/>
                  <w:rPr>
                    <w:rFonts w:cs="Times New Roman"/>
                    <w:szCs w:val="24"/>
                  </w:rPr>
                </w:pPr>
                <w:r>
                  <w:rPr>
                    <w:rFonts w:cs="Times New Roman"/>
                    <w:szCs w:val="24"/>
                  </w:rPr>
                  <w:t>4/6/2017</w:t>
                </w:r>
              </w:p>
            </w:tc>
          </w:sdtContent>
        </w:sdt>
      </w:tr>
      <w:tr w:rsidR="004A2416" w:rsidTr="000F1DF9">
        <w:tc>
          <w:tcPr>
            <w:tcW w:w="2718" w:type="dxa"/>
          </w:tcPr>
          <w:p w:rsidR="004A2416" w:rsidRPr="00BC7495" w:rsidRDefault="004A2416" w:rsidP="000F1DF9">
            <w:pPr>
              <w:rPr>
                <w:rFonts w:cs="Times New Roman"/>
                <w:szCs w:val="24"/>
              </w:rPr>
            </w:pPr>
          </w:p>
        </w:tc>
        <w:sdt>
          <w:sdtPr>
            <w:rPr>
              <w:rFonts w:cs="Times New Roman"/>
              <w:szCs w:val="24"/>
            </w:rPr>
            <w:alias w:val="BA Version"/>
            <w:tag w:val="BAVersion"/>
            <w:id w:val="-1685590809"/>
            <w:lock w:val="sdtContentLocked"/>
            <w:placeholder>
              <w:docPart w:val="BEEA638CDCC64C7F84F3E74927585382"/>
            </w:placeholder>
          </w:sdtPr>
          <w:sdtContent>
            <w:tc>
              <w:tcPr>
                <w:tcW w:w="6858" w:type="dxa"/>
              </w:tcPr>
              <w:p w:rsidR="004A2416" w:rsidRPr="00FF6471" w:rsidRDefault="004A2416" w:rsidP="000F1DF9">
                <w:pPr>
                  <w:jc w:val="right"/>
                  <w:rPr>
                    <w:rFonts w:cs="Times New Roman"/>
                    <w:szCs w:val="24"/>
                  </w:rPr>
                </w:pPr>
                <w:r>
                  <w:rPr>
                    <w:rFonts w:cs="Times New Roman"/>
                    <w:szCs w:val="24"/>
                  </w:rPr>
                  <w:t>As Filed</w:t>
                </w:r>
              </w:p>
            </w:tc>
          </w:sdtContent>
        </w:sdt>
      </w:tr>
    </w:tbl>
    <w:p w:rsidR="004A2416" w:rsidRPr="00FF6471" w:rsidRDefault="004A2416" w:rsidP="000F1DF9">
      <w:pPr>
        <w:spacing w:after="0" w:line="240" w:lineRule="auto"/>
        <w:rPr>
          <w:rFonts w:cs="Times New Roman"/>
          <w:szCs w:val="24"/>
        </w:rPr>
      </w:pPr>
    </w:p>
    <w:p w:rsidR="004A2416" w:rsidRPr="00FF6471" w:rsidRDefault="004A2416" w:rsidP="000F1DF9">
      <w:pPr>
        <w:spacing w:after="0" w:line="240" w:lineRule="auto"/>
        <w:rPr>
          <w:rFonts w:cs="Times New Roman"/>
          <w:szCs w:val="24"/>
        </w:rPr>
      </w:pPr>
    </w:p>
    <w:p w:rsidR="004A2416" w:rsidRPr="00FF6471" w:rsidRDefault="004A24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60F9961456455BBF8590C620BA75E1"/>
        </w:placeholder>
      </w:sdtPr>
      <w:sdtContent>
        <w:p w:rsidR="004A2416" w:rsidRDefault="004A24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3B1719522841C5A145F9A1A2305BB8"/>
        </w:placeholder>
      </w:sdtPr>
      <w:sdtEndPr>
        <w:rPr>
          <w:rFonts w:cs="Times New Roman"/>
          <w:szCs w:val="24"/>
        </w:rPr>
      </w:sdtEndPr>
      <w:sdtContent>
        <w:p w:rsidR="004A2416" w:rsidRDefault="004A2416" w:rsidP="004A2416">
          <w:pPr>
            <w:pStyle w:val="NormalWeb"/>
            <w:spacing w:before="0" w:beforeAutospacing="0" w:after="0" w:afterAutospacing="0"/>
            <w:jc w:val="both"/>
            <w:divId w:val="1516650705"/>
            <w:rPr>
              <w:rFonts w:eastAsia="Times New Roman"/>
              <w:bCs/>
            </w:rPr>
          </w:pPr>
        </w:p>
        <w:p w:rsidR="004A2416" w:rsidRPr="004A2416" w:rsidRDefault="004A2416" w:rsidP="004A2416">
          <w:pPr>
            <w:pStyle w:val="NormalWeb"/>
            <w:spacing w:before="0" w:beforeAutospacing="0" w:after="0" w:afterAutospacing="0"/>
            <w:jc w:val="both"/>
            <w:divId w:val="1516650705"/>
          </w:pPr>
          <w:r w:rsidRPr="00AD5FFB">
            <w:t>S.J.R. 55 proposes a constitutional amendment relating to the effect of a sale of property on the tax lien on the property to secure the payment of ad valorem taxes, penalties, and interest imposed on the property as a result of the addition to the appraisal roll of property or property value that was erroneously exempted in a prior year. </w:t>
          </w:r>
        </w:p>
      </w:sdtContent>
    </w:sdt>
    <w:p w:rsidR="004A2416" w:rsidRPr="00C061DB" w:rsidRDefault="004A2416" w:rsidP="000F1DF9">
      <w:pPr>
        <w:spacing w:after="0" w:line="240" w:lineRule="auto"/>
        <w:jc w:val="both"/>
        <w:rPr>
          <w:rFonts w:eastAsia="Times New Roman" w:cs="Times New Roman"/>
          <w:szCs w:val="24"/>
        </w:rPr>
      </w:pPr>
      <w:bookmarkStart w:id="0" w:name="EnrolledProposed"/>
      <w:bookmarkEnd w:id="0"/>
    </w:p>
    <w:p w:rsidR="004A2416" w:rsidRPr="005C2A78" w:rsidRDefault="004A24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97376F17B8450D8A201B81B5FAE6CE"/>
          </w:placeholder>
        </w:sdtPr>
        <w:sdtContent>
          <w:r>
            <w:rPr>
              <w:rFonts w:eastAsia="Times New Roman" w:cs="Times New Roman"/>
              <w:b/>
              <w:szCs w:val="24"/>
              <w:u w:val="single"/>
            </w:rPr>
            <w:t>RULEMAKING AUTHORITY</w:t>
          </w:r>
        </w:sdtContent>
      </w:sdt>
    </w:p>
    <w:p w:rsidR="004A2416" w:rsidRPr="006529C4" w:rsidRDefault="004A2416" w:rsidP="00774EC7">
      <w:pPr>
        <w:spacing w:after="0" w:line="240" w:lineRule="auto"/>
        <w:jc w:val="both"/>
        <w:rPr>
          <w:rFonts w:cs="Times New Roman"/>
          <w:szCs w:val="24"/>
        </w:rPr>
      </w:pPr>
    </w:p>
    <w:p w:rsidR="004A2416" w:rsidRPr="006529C4" w:rsidRDefault="004A24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2416" w:rsidRPr="006529C4" w:rsidRDefault="004A2416" w:rsidP="00774EC7">
      <w:pPr>
        <w:spacing w:after="0" w:line="240" w:lineRule="auto"/>
        <w:jc w:val="both"/>
        <w:rPr>
          <w:rFonts w:cs="Times New Roman"/>
          <w:szCs w:val="24"/>
        </w:rPr>
      </w:pPr>
    </w:p>
    <w:p w:rsidR="004A2416" w:rsidRPr="005C2A78" w:rsidRDefault="004A24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BF2192896B465C81EB6A32D4AA8A2F"/>
          </w:placeholder>
        </w:sdtPr>
        <w:sdtContent>
          <w:r>
            <w:rPr>
              <w:rFonts w:eastAsia="Times New Roman" w:cs="Times New Roman"/>
              <w:b/>
              <w:szCs w:val="24"/>
              <w:u w:val="single"/>
            </w:rPr>
            <w:t>SECTION BY SECTION ANALYSIS</w:t>
          </w:r>
        </w:sdtContent>
      </w:sdt>
    </w:p>
    <w:p w:rsidR="004A2416" w:rsidRPr="005C2A78" w:rsidRDefault="004A2416" w:rsidP="000F1DF9">
      <w:pPr>
        <w:spacing w:after="0" w:line="240" w:lineRule="auto"/>
        <w:jc w:val="both"/>
        <w:rPr>
          <w:rFonts w:eastAsia="Times New Roman" w:cs="Times New Roman"/>
          <w:szCs w:val="24"/>
        </w:rPr>
      </w:pPr>
    </w:p>
    <w:p w:rsidR="004A2416" w:rsidRDefault="004A2416"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15, Article VIII, Texas Constitution, as follows: </w:t>
      </w:r>
    </w:p>
    <w:p w:rsidR="004A2416" w:rsidRDefault="004A2416" w:rsidP="000F1DF9">
      <w:pPr>
        <w:spacing w:after="0" w:line="240" w:lineRule="auto"/>
        <w:jc w:val="both"/>
      </w:pPr>
    </w:p>
    <w:p w:rsidR="004A2416" w:rsidRDefault="004A2416" w:rsidP="00C061DB">
      <w:pPr>
        <w:spacing w:after="0" w:line="240" w:lineRule="auto"/>
        <w:ind w:left="720"/>
        <w:jc w:val="both"/>
      </w:pPr>
      <w:r>
        <w:t xml:space="preserve">Sec. 15. (a) Creates this subsection from existing text and makes no further changes to this subsection. </w:t>
      </w:r>
    </w:p>
    <w:p w:rsidR="004A2416" w:rsidRDefault="004A2416" w:rsidP="00C061DB">
      <w:pPr>
        <w:spacing w:after="0" w:line="240" w:lineRule="auto"/>
        <w:ind w:left="720"/>
        <w:jc w:val="both"/>
      </w:pPr>
    </w:p>
    <w:p w:rsidR="004A2416" w:rsidRPr="00C061DB" w:rsidRDefault="004A2416" w:rsidP="00C061DB">
      <w:pPr>
        <w:spacing w:after="0" w:line="240" w:lineRule="auto"/>
        <w:ind w:left="1440"/>
        <w:jc w:val="both"/>
      </w:pPr>
      <w:r>
        <w:t>(b) Authorizes the legislature by general law, n</w:t>
      </w:r>
      <w:r w:rsidRPr="00C061DB">
        <w:t>otwithstanding Subsection (a)</w:t>
      </w:r>
      <w:r>
        <w:t xml:space="preserve"> (relating to the requirement that the annual assessment made upon landed property be a special lien and the liability of a delinquent taxpayer)</w:t>
      </w:r>
      <w:r w:rsidRPr="00C061DB">
        <w:t xml:space="preserve"> of this section, </w:t>
      </w:r>
      <w:r>
        <w:t>to</w:t>
      </w:r>
      <w:r w:rsidRPr="00C061DB">
        <w:t xml:space="preserve"> provide that if the appraisal entity adds property or property value that was erroneously exempted in a prior year to the appraisal roll, a tax lien </w:t>
      </w:r>
      <w:r>
        <w:t xml:space="preserve">is prohibited from being </w:t>
      </w:r>
      <w:r w:rsidRPr="00C061DB">
        <w:t>enforced against the property to secure the payment of any taxes, penalties, or interest imposed for that year on the property as a result of the addition of the property or property value if, after the date of that year on which the lien for the taxes imposed for that year attached, the property was sold in an arm's length transaction to a person who was not related to the seller.</w:t>
      </w:r>
    </w:p>
    <w:p w:rsidR="004A2416" w:rsidRPr="005C2A78" w:rsidRDefault="004A2416" w:rsidP="000F1DF9">
      <w:pPr>
        <w:spacing w:after="0" w:line="240" w:lineRule="auto"/>
        <w:jc w:val="both"/>
        <w:rPr>
          <w:rFonts w:eastAsia="Times New Roman" w:cs="Times New Roman"/>
          <w:szCs w:val="24"/>
        </w:rPr>
      </w:pPr>
    </w:p>
    <w:p w:rsidR="004A2416" w:rsidRPr="005C2A78" w:rsidRDefault="004A2416" w:rsidP="00C061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proposed constitutional amendment to be submitted to the voters at an election to be held November 7, 2017. Sets forth the required language of the ballot. </w:t>
      </w:r>
    </w:p>
    <w:p w:rsidR="004A2416" w:rsidRPr="006529C4" w:rsidRDefault="004A2416" w:rsidP="00774EC7">
      <w:pPr>
        <w:spacing w:after="0" w:line="240" w:lineRule="auto"/>
        <w:jc w:val="both"/>
        <w:rPr>
          <w:rFonts w:cs="Times New Roman"/>
          <w:szCs w:val="24"/>
        </w:rPr>
      </w:pPr>
    </w:p>
    <w:p w:rsidR="004A2416" w:rsidRPr="006529C4" w:rsidRDefault="004A2416" w:rsidP="00774EC7">
      <w:pPr>
        <w:spacing w:after="0" w:line="240" w:lineRule="auto"/>
        <w:jc w:val="both"/>
      </w:pPr>
    </w:p>
    <w:sectPr w:rsidR="004A241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74" w:rsidRDefault="00520674" w:rsidP="000F1DF9">
      <w:pPr>
        <w:spacing w:after="0" w:line="240" w:lineRule="auto"/>
      </w:pPr>
      <w:r>
        <w:separator/>
      </w:r>
    </w:p>
  </w:endnote>
  <w:endnote w:type="continuationSeparator" w:id="0">
    <w:p w:rsidR="00520674" w:rsidRDefault="005206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06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41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2416">
                <w:rPr>
                  <w:sz w:val="20"/>
                  <w:szCs w:val="20"/>
                </w:rPr>
                <w:t>S.J.R. 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24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06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4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4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74" w:rsidRDefault="00520674" w:rsidP="000F1DF9">
      <w:pPr>
        <w:spacing w:after="0" w:line="240" w:lineRule="auto"/>
      </w:pPr>
      <w:r>
        <w:separator/>
      </w:r>
    </w:p>
  </w:footnote>
  <w:footnote w:type="continuationSeparator" w:id="0">
    <w:p w:rsidR="00520674" w:rsidRDefault="005206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2416"/>
    <w:rsid w:val="00503AD0"/>
    <w:rsid w:val="00520674"/>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A24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A24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1CBB" w:rsidP="00F61CB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B1EE7A53334943A4A64A8AC33B6BFC"/>
        <w:category>
          <w:name w:val="General"/>
          <w:gallery w:val="placeholder"/>
        </w:category>
        <w:types>
          <w:type w:val="bbPlcHdr"/>
        </w:types>
        <w:behaviors>
          <w:behavior w:val="content"/>
        </w:behaviors>
        <w:guid w:val="{21D5ECB4-7EF7-4D0F-BAE8-06E9ABCFF636}"/>
      </w:docPartPr>
      <w:docPartBody>
        <w:p w:rsidR="00000000" w:rsidRDefault="00E274E7"/>
      </w:docPartBody>
    </w:docPart>
    <w:docPart>
      <w:docPartPr>
        <w:name w:val="C7E31C380C404E17A56793501F636AAA"/>
        <w:category>
          <w:name w:val="General"/>
          <w:gallery w:val="placeholder"/>
        </w:category>
        <w:types>
          <w:type w:val="bbPlcHdr"/>
        </w:types>
        <w:behaviors>
          <w:behavior w:val="content"/>
        </w:behaviors>
        <w:guid w:val="{DAE8530B-A5B3-491F-8521-BDCE08DD55C9}"/>
      </w:docPartPr>
      <w:docPartBody>
        <w:p w:rsidR="00000000" w:rsidRDefault="00E274E7"/>
      </w:docPartBody>
    </w:docPart>
    <w:docPart>
      <w:docPartPr>
        <w:name w:val="E53D0F80120D4C82A473F1D42CBFB561"/>
        <w:category>
          <w:name w:val="General"/>
          <w:gallery w:val="placeholder"/>
        </w:category>
        <w:types>
          <w:type w:val="bbPlcHdr"/>
        </w:types>
        <w:behaviors>
          <w:behavior w:val="content"/>
        </w:behaviors>
        <w:guid w:val="{C67225D5-6F6D-41FE-9755-571D233E38F0}"/>
      </w:docPartPr>
      <w:docPartBody>
        <w:p w:rsidR="00000000" w:rsidRDefault="00E274E7"/>
      </w:docPartBody>
    </w:docPart>
    <w:docPart>
      <w:docPartPr>
        <w:name w:val="14DDE323E0B44D229FA24F4620B1AC3F"/>
        <w:category>
          <w:name w:val="General"/>
          <w:gallery w:val="placeholder"/>
        </w:category>
        <w:types>
          <w:type w:val="bbPlcHdr"/>
        </w:types>
        <w:behaviors>
          <w:behavior w:val="content"/>
        </w:behaviors>
        <w:guid w:val="{2C69C7AB-DAF3-444A-B368-8E423325CBBE}"/>
      </w:docPartPr>
      <w:docPartBody>
        <w:p w:rsidR="00000000" w:rsidRDefault="00E274E7"/>
      </w:docPartBody>
    </w:docPart>
    <w:docPart>
      <w:docPartPr>
        <w:name w:val="4135A338C6934F92A52FE22397B0E874"/>
        <w:category>
          <w:name w:val="General"/>
          <w:gallery w:val="placeholder"/>
        </w:category>
        <w:types>
          <w:type w:val="bbPlcHdr"/>
        </w:types>
        <w:behaviors>
          <w:behavior w:val="content"/>
        </w:behaviors>
        <w:guid w:val="{504B2CCF-0F7C-4F32-A3E2-7FAC8C85EE4B}"/>
      </w:docPartPr>
      <w:docPartBody>
        <w:p w:rsidR="00000000" w:rsidRDefault="00E274E7"/>
      </w:docPartBody>
    </w:docPart>
    <w:docPart>
      <w:docPartPr>
        <w:name w:val="7C98B3111D9E4521A3A6C91BEEFE7C5D"/>
        <w:category>
          <w:name w:val="General"/>
          <w:gallery w:val="placeholder"/>
        </w:category>
        <w:types>
          <w:type w:val="bbPlcHdr"/>
        </w:types>
        <w:behaviors>
          <w:behavior w:val="content"/>
        </w:behaviors>
        <w:guid w:val="{08F8EACF-EA64-41F3-9CD8-F0EA1EC83F21}"/>
      </w:docPartPr>
      <w:docPartBody>
        <w:p w:rsidR="00000000" w:rsidRDefault="00E274E7"/>
      </w:docPartBody>
    </w:docPart>
    <w:docPart>
      <w:docPartPr>
        <w:name w:val="3B3D84341AC246BBAE3A892BEB02CF3A"/>
        <w:category>
          <w:name w:val="General"/>
          <w:gallery w:val="placeholder"/>
        </w:category>
        <w:types>
          <w:type w:val="bbPlcHdr"/>
        </w:types>
        <w:behaviors>
          <w:behavior w:val="content"/>
        </w:behaviors>
        <w:guid w:val="{5653A012-2F40-497E-9B6B-E95AE46DED88}"/>
      </w:docPartPr>
      <w:docPartBody>
        <w:p w:rsidR="00000000" w:rsidRDefault="00E274E7"/>
      </w:docPartBody>
    </w:docPart>
    <w:docPart>
      <w:docPartPr>
        <w:name w:val="161C1342B2DA4E3FA464747C6DADDBBA"/>
        <w:category>
          <w:name w:val="General"/>
          <w:gallery w:val="placeholder"/>
        </w:category>
        <w:types>
          <w:type w:val="bbPlcHdr"/>
        </w:types>
        <w:behaviors>
          <w:behavior w:val="content"/>
        </w:behaviors>
        <w:guid w:val="{B23A1F79-68F8-4082-9FD5-1EEBECE21E61}"/>
      </w:docPartPr>
      <w:docPartBody>
        <w:p w:rsidR="00000000" w:rsidRDefault="00E274E7"/>
      </w:docPartBody>
    </w:docPart>
    <w:docPart>
      <w:docPartPr>
        <w:name w:val="9B1C40D7049149648EB66E33DCF33615"/>
        <w:category>
          <w:name w:val="General"/>
          <w:gallery w:val="placeholder"/>
        </w:category>
        <w:types>
          <w:type w:val="bbPlcHdr"/>
        </w:types>
        <w:behaviors>
          <w:behavior w:val="content"/>
        </w:behaviors>
        <w:guid w:val="{682DAD4A-3940-4459-AC0F-6284239366D1}"/>
      </w:docPartPr>
      <w:docPartBody>
        <w:p w:rsidR="00000000" w:rsidRDefault="00F61CBB" w:rsidP="00F61CBB">
          <w:pPr>
            <w:pStyle w:val="9B1C40D7049149648EB66E33DCF33615"/>
          </w:pPr>
          <w:r w:rsidRPr="00A30DD1">
            <w:rPr>
              <w:rStyle w:val="PlaceholderText"/>
            </w:rPr>
            <w:t>Click here to enter a date.</w:t>
          </w:r>
        </w:p>
      </w:docPartBody>
    </w:docPart>
    <w:docPart>
      <w:docPartPr>
        <w:name w:val="BEEA638CDCC64C7F84F3E74927585382"/>
        <w:category>
          <w:name w:val="General"/>
          <w:gallery w:val="placeholder"/>
        </w:category>
        <w:types>
          <w:type w:val="bbPlcHdr"/>
        </w:types>
        <w:behaviors>
          <w:behavior w:val="content"/>
        </w:behaviors>
        <w:guid w:val="{C015EE37-6DE1-45F1-9AD3-CEA497820CF7}"/>
      </w:docPartPr>
      <w:docPartBody>
        <w:p w:rsidR="00000000" w:rsidRDefault="00E274E7"/>
      </w:docPartBody>
    </w:docPart>
    <w:docPart>
      <w:docPartPr>
        <w:name w:val="DB60F9961456455BBF8590C620BA75E1"/>
        <w:category>
          <w:name w:val="General"/>
          <w:gallery w:val="placeholder"/>
        </w:category>
        <w:types>
          <w:type w:val="bbPlcHdr"/>
        </w:types>
        <w:behaviors>
          <w:behavior w:val="content"/>
        </w:behaviors>
        <w:guid w:val="{7FA08C78-30A2-4D52-98CE-8BC4793321A2}"/>
      </w:docPartPr>
      <w:docPartBody>
        <w:p w:rsidR="00000000" w:rsidRDefault="00E274E7"/>
      </w:docPartBody>
    </w:docPart>
    <w:docPart>
      <w:docPartPr>
        <w:name w:val="5B3B1719522841C5A145F9A1A2305BB8"/>
        <w:category>
          <w:name w:val="General"/>
          <w:gallery w:val="placeholder"/>
        </w:category>
        <w:types>
          <w:type w:val="bbPlcHdr"/>
        </w:types>
        <w:behaviors>
          <w:behavior w:val="content"/>
        </w:behaviors>
        <w:guid w:val="{0956678C-0C52-4FBD-8250-C3188F789B19}"/>
      </w:docPartPr>
      <w:docPartBody>
        <w:p w:rsidR="00000000" w:rsidRDefault="00F61CBB" w:rsidP="00F61CBB">
          <w:pPr>
            <w:pStyle w:val="5B3B1719522841C5A145F9A1A2305BB8"/>
          </w:pPr>
          <w:r>
            <w:rPr>
              <w:rFonts w:eastAsia="Times New Roman" w:cs="Times New Roman"/>
              <w:bCs/>
              <w:szCs w:val="24"/>
            </w:rPr>
            <w:t xml:space="preserve"> </w:t>
          </w:r>
        </w:p>
      </w:docPartBody>
    </w:docPart>
    <w:docPart>
      <w:docPartPr>
        <w:name w:val="2797376F17B8450D8A201B81B5FAE6CE"/>
        <w:category>
          <w:name w:val="General"/>
          <w:gallery w:val="placeholder"/>
        </w:category>
        <w:types>
          <w:type w:val="bbPlcHdr"/>
        </w:types>
        <w:behaviors>
          <w:behavior w:val="content"/>
        </w:behaviors>
        <w:guid w:val="{C7A3F238-20BA-45C5-8133-1F6B7CC0B4ED}"/>
      </w:docPartPr>
      <w:docPartBody>
        <w:p w:rsidR="00000000" w:rsidRDefault="00E274E7"/>
      </w:docPartBody>
    </w:docPart>
    <w:docPart>
      <w:docPartPr>
        <w:name w:val="90BF2192896B465C81EB6A32D4AA8A2F"/>
        <w:category>
          <w:name w:val="General"/>
          <w:gallery w:val="placeholder"/>
        </w:category>
        <w:types>
          <w:type w:val="bbPlcHdr"/>
        </w:types>
        <w:behaviors>
          <w:behavior w:val="content"/>
        </w:behaviors>
        <w:guid w:val="{8753BDA9-26B3-4ABE-BB58-AA18D02F8872}"/>
      </w:docPartPr>
      <w:docPartBody>
        <w:p w:rsidR="00000000" w:rsidRDefault="00E27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74E7"/>
    <w:rsid w:val="00E35A8C"/>
    <w:rsid w:val="00F61C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1CBB"/>
    <w:rPr>
      <w:rFonts w:ascii="Times New Roman" w:hAnsi="Times New Roman"/>
      <w:sz w:val="24"/>
    </w:rPr>
  </w:style>
  <w:style w:type="paragraph" w:customStyle="1" w:styleId="487D89B4F8B34DB4967D41FE18F7F88D7">
    <w:name w:val="487D89B4F8B34DB4967D41FE18F7F88D7"/>
    <w:rsid w:val="00F61CBB"/>
    <w:rPr>
      <w:rFonts w:ascii="Times New Roman" w:hAnsi="Times New Roman"/>
      <w:sz w:val="24"/>
    </w:rPr>
  </w:style>
  <w:style w:type="paragraph" w:customStyle="1" w:styleId="AE2570ED5D764CD7AF9686706F550F4620">
    <w:name w:val="AE2570ED5D764CD7AF9686706F550F4620"/>
    <w:rsid w:val="00F61CBB"/>
    <w:pPr>
      <w:tabs>
        <w:tab w:val="center" w:pos="4680"/>
        <w:tab w:val="right" w:pos="9360"/>
      </w:tabs>
      <w:spacing w:after="0" w:line="240" w:lineRule="auto"/>
    </w:pPr>
    <w:rPr>
      <w:rFonts w:ascii="Times New Roman" w:hAnsi="Times New Roman"/>
      <w:sz w:val="24"/>
    </w:rPr>
  </w:style>
  <w:style w:type="paragraph" w:customStyle="1" w:styleId="9B1C40D7049149648EB66E33DCF33615">
    <w:name w:val="9B1C40D7049149648EB66E33DCF33615"/>
    <w:rsid w:val="00F61CBB"/>
  </w:style>
  <w:style w:type="paragraph" w:customStyle="1" w:styleId="5B3B1719522841C5A145F9A1A2305BB8">
    <w:name w:val="5B3B1719522841C5A145F9A1A2305BB8"/>
    <w:rsid w:val="00F61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1CBB"/>
    <w:rPr>
      <w:rFonts w:ascii="Times New Roman" w:hAnsi="Times New Roman"/>
      <w:sz w:val="24"/>
    </w:rPr>
  </w:style>
  <w:style w:type="paragraph" w:customStyle="1" w:styleId="487D89B4F8B34DB4967D41FE18F7F88D7">
    <w:name w:val="487D89B4F8B34DB4967D41FE18F7F88D7"/>
    <w:rsid w:val="00F61CBB"/>
    <w:rPr>
      <w:rFonts w:ascii="Times New Roman" w:hAnsi="Times New Roman"/>
      <w:sz w:val="24"/>
    </w:rPr>
  </w:style>
  <w:style w:type="paragraph" w:customStyle="1" w:styleId="AE2570ED5D764CD7AF9686706F550F4620">
    <w:name w:val="AE2570ED5D764CD7AF9686706F550F4620"/>
    <w:rsid w:val="00F61CBB"/>
    <w:pPr>
      <w:tabs>
        <w:tab w:val="center" w:pos="4680"/>
        <w:tab w:val="right" w:pos="9360"/>
      </w:tabs>
      <w:spacing w:after="0" w:line="240" w:lineRule="auto"/>
    </w:pPr>
    <w:rPr>
      <w:rFonts w:ascii="Times New Roman" w:hAnsi="Times New Roman"/>
      <w:sz w:val="24"/>
    </w:rPr>
  </w:style>
  <w:style w:type="paragraph" w:customStyle="1" w:styleId="9B1C40D7049149648EB66E33DCF33615">
    <w:name w:val="9B1C40D7049149648EB66E33DCF33615"/>
    <w:rsid w:val="00F61CBB"/>
  </w:style>
  <w:style w:type="paragraph" w:customStyle="1" w:styleId="5B3B1719522841C5A145F9A1A2305BB8">
    <w:name w:val="5B3B1719522841C5A145F9A1A2305BB8"/>
    <w:rsid w:val="00F61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F43625-0179-4ACB-8BEA-2106514B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276</Words>
  <Characters>1574</Characters>
  <Application>Microsoft Office Word</Application>
  <DocSecurity>0</DocSecurity>
  <Lines>13</Lines>
  <Paragraphs>3</Paragraphs>
  <ScaleCrop>false</ScaleCrop>
  <Company>Texas Legislative Council</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2017-04-06T15:47:00Z</dcterms:modified>
</cp:coreProperties>
</file>

<file path=docProps/custom.xml><?xml version="1.0" encoding="utf-8"?>
<op:Properties xmlns:vt="http://schemas.openxmlformats.org/officeDocument/2006/docPropsVTypes" xmlns:op="http://schemas.openxmlformats.org/officeDocument/2006/custom-properties"/>
</file>