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34245E" w:rsidTr="0034245E">
        <w:trPr>
          <w:cantSplit/>
          <w:tblHeader/>
        </w:trPr>
        <w:tc>
          <w:tcPr>
            <w:tcW w:w="18713" w:type="dxa"/>
            <w:gridSpan w:val="3"/>
          </w:tcPr>
          <w:p w:rsidR="009C39AB" w:rsidRDefault="009B08E5">
            <w:pPr>
              <w:ind w:left="650"/>
              <w:jc w:val="center"/>
            </w:pPr>
            <w:bookmarkStart w:id="0" w:name="_GoBack"/>
            <w:bookmarkEnd w:id="0"/>
            <w:r>
              <w:rPr>
                <w:b/>
              </w:rPr>
              <w:t>House Bill  1407</w:t>
            </w:r>
          </w:p>
          <w:p w:rsidR="009C39AB" w:rsidRDefault="009B08E5">
            <w:pPr>
              <w:ind w:left="650"/>
              <w:jc w:val="center"/>
            </w:pPr>
            <w:r>
              <w:t>Senate Amendments</w:t>
            </w:r>
          </w:p>
          <w:p w:rsidR="009C39AB" w:rsidRDefault="009B08E5">
            <w:pPr>
              <w:ind w:left="650"/>
              <w:jc w:val="center"/>
            </w:pPr>
            <w:r>
              <w:t>Section-by-Section Analysis</w:t>
            </w:r>
          </w:p>
          <w:p w:rsidR="009C39AB" w:rsidRDefault="009C39AB">
            <w:pPr>
              <w:jc w:val="center"/>
            </w:pPr>
          </w:p>
        </w:tc>
      </w:tr>
      <w:tr w:rsidR="009C39AB">
        <w:trPr>
          <w:cantSplit/>
          <w:tblHeader/>
        </w:trPr>
        <w:tc>
          <w:tcPr>
            <w:tcW w:w="1667" w:type="pct"/>
            <w:tcMar>
              <w:bottom w:w="188" w:type="dxa"/>
              <w:right w:w="0" w:type="dxa"/>
            </w:tcMar>
          </w:tcPr>
          <w:p w:rsidR="009C39AB" w:rsidRDefault="009B08E5">
            <w:pPr>
              <w:jc w:val="center"/>
            </w:pPr>
            <w:r>
              <w:t>HOUSE VERSION</w:t>
            </w:r>
          </w:p>
        </w:tc>
        <w:tc>
          <w:tcPr>
            <w:tcW w:w="1667" w:type="pct"/>
            <w:tcMar>
              <w:bottom w:w="188" w:type="dxa"/>
              <w:right w:w="0" w:type="dxa"/>
            </w:tcMar>
          </w:tcPr>
          <w:p w:rsidR="009C39AB" w:rsidRDefault="009B08E5">
            <w:pPr>
              <w:jc w:val="center"/>
            </w:pPr>
            <w:r>
              <w:t>SENATE VERSION (IE)</w:t>
            </w:r>
          </w:p>
        </w:tc>
        <w:tc>
          <w:tcPr>
            <w:tcW w:w="1667" w:type="pct"/>
            <w:tcMar>
              <w:bottom w:w="188" w:type="dxa"/>
              <w:right w:w="0" w:type="dxa"/>
            </w:tcMar>
          </w:tcPr>
          <w:p w:rsidR="009C39AB" w:rsidRDefault="009B08E5">
            <w:pPr>
              <w:jc w:val="center"/>
            </w:pPr>
            <w:r>
              <w:t>CONFERENCE</w:t>
            </w:r>
          </w:p>
        </w:tc>
      </w:tr>
      <w:tr w:rsidR="009C39AB">
        <w:tc>
          <w:tcPr>
            <w:tcW w:w="6473" w:type="dxa"/>
          </w:tcPr>
          <w:p w:rsidR="009C39AB" w:rsidRDefault="009B08E5">
            <w:pPr>
              <w:jc w:val="both"/>
            </w:pPr>
            <w:r>
              <w:t>SECTION 1.  Chapter 773, Health and Safety Code, is amended by adding Subchapter I to read as follows:</w:t>
            </w:r>
          </w:p>
          <w:p w:rsidR="009C39AB" w:rsidRDefault="009B08E5">
            <w:pPr>
              <w:jc w:val="both"/>
            </w:pPr>
            <w:r>
              <w:rPr>
                <w:u w:val="single"/>
              </w:rPr>
              <w:t>SUBCHAPTER I.  EMERGENCY MEDICAL SERVICES ASSISTANCE PROGRAM</w:t>
            </w:r>
          </w:p>
          <w:p w:rsidR="009C39AB" w:rsidRDefault="009B08E5">
            <w:pPr>
              <w:jc w:val="both"/>
            </w:pPr>
            <w:r>
              <w:rPr>
                <w:u w:val="single"/>
              </w:rPr>
              <w:t>Sec. 773.251.  DEFINITIONS.  In this subchapter:</w:t>
            </w:r>
          </w:p>
          <w:p w:rsidR="009C39AB" w:rsidRDefault="009B08E5">
            <w:pPr>
              <w:jc w:val="both"/>
            </w:pPr>
            <w:r>
              <w:rPr>
                <w:u w:val="single"/>
              </w:rPr>
              <w:t>(1)  "Educational curriculum" means a distance-learning emergency medical services curriculum that provides remote courses of instruction and training to emergency medical services personnel who serve a rural area.</w:t>
            </w:r>
          </w:p>
          <w:p w:rsidR="009C39AB" w:rsidRDefault="009B08E5">
            <w:pPr>
              <w:jc w:val="both"/>
              <w:rPr>
                <w:u w:val="single"/>
              </w:rPr>
            </w:pPr>
            <w:r>
              <w:rPr>
                <w:u w:val="single"/>
              </w:rPr>
              <w:t xml:space="preserve">(2)  </w:t>
            </w:r>
            <w:r w:rsidRPr="0034245E">
              <w:rPr>
                <w:highlight w:val="lightGray"/>
                <w:u w:val="single"/>
              </w:rPr>
              <w:t>"Postsecondary educational institution" means any institution, public or private, which provides courses of instruction beyond that offered in secondary schools.</w:t>
            </w:r>
          </w:p>
          <w:p w:rsidR="0034245E" w:rsidRDefault="0034245E">
            <w:pPr>
              <w:jc w:val="both"/>
              <w:rPr>
                <w:u w:val="single"/>
              </w:rPr>
            </w:pPr>
          </w:p>
          <w:p w:rsidR="0034245E" w:rsidRDefault="0034245E">
            <w:pPr>
              <w:jc w:val="both"/>
              <w:rPr>
                <w:u w:val="single"/>
              </w:rPr>
            </w:pPr>
          </w:p>
          <w:p w:rsidR="0034245E" w:rsidRDefault="0034245E">
            <w:pPr>
              <w:jc w:val="both"/>
              <w:rPr>
                <w:u w:val="single"/>
              </w:rPr>
            </w:pPr>
          </w:p>
          <w:p w:rsidR="0034245E" w:rsidRDefault="0034245E">
            <w:pPr>
              <w:jc w:val="both"/>
            </w:pPr>
          </w:p>
          <w:p w:rsidR="009C39AB" w:rsidRDefault="009B08E5">
            <w:pPr>
              <w:jc w:val="both"/>
            </w:pPr>
            <w:r>
              <w:rPr>
                <w:u w:val="single"/>
              </w:rPr>
              <w:t>(3)  "Program" means the emergency medical services assistance program established under this subchapter.</w:t>
            </w:r>
          </w:p>
          <w:p w:rsidR="009C39AB" w:rsidRDefault="009B08E5">
            <w:pPr>
              <w:jc w:val="both"/>
            </w:pPr>
            <w:r>
              <w:rPr>
                <w:u w:val="single"/>
              </w:rPr>
              <w:t>Sec. 773.252.  ESTABLISHMENT OF PROGRAM.  (a)  The department shall establish the emergency medical services assistance program to provide financial and educational assistance to eligible emergency medical services providers.</w:t>
            </w:r>
          </w:p>
          <w:p w:rsidR="009C39AB" w:rsidRDefault="009B08E5">
            <w:pPr>
              <w:jc w:val="both"/>
            </w:pPr>
            <w:r>
              <w:rPr>
                <w:u w:val="single"/>
              </w:rPr>
              <w:t>(b)  The program includes grants to eligible emergency medical services providers and an educational curriculum to provide training to rural emergency medical services personnel.</w:t>
            </w:r>
          </w:p>
          <w:p w:rsidR="009C39AB" w:rsidRDefault="009B08E5">
            <w:pPr>
              <w:jc w:val="both"/>
            </w:pPr>
            <w:r>
              <w:rPr>
                <w:u w:val="single"/>
              </w:rPr>
              <w:t>Sec. 773.253.  RULES.  (a)  The executive commissioner shall adopt rules necessary to implement this subchapter, including rules for:</w:t>
            </w:r>
          </w:p>
          <w:p w:rsidR="009C39AB" w:rsidRDefault="009B08E5">
            <w:pPr>
              <w:jc w:val="both"/>
            </w:pPr>
            <w:r>
              <w:rPr>
                <w:u w:val="single"/>
              </w:rPr>
              <w:t>(1)  determining eligibility under the program;</w:t>
            </w:r>
          </w:p>
          <w:p w:rsidR="009C39AB" w:rsidRDefault="009B08E5">
            <w:pPr>
              <w:jc w:val="both"/>
            </w:pPr>
            <w:r>
              <w:rPr>
                <w:u w:val="single"/>
              </w:rPr>
              <w:t>(2)  establishing requirements for the educational curriculum; and</w:t>
            </w:r>
          </w:p>
          <w:p w:rsidR="009C39AB" w:rsidRDefault="009B08E5">
            <w:pPr>
              <w:jc w:val="both"/>
              <w:rPr>
                <w:u w:val="single"/>
              </w:rPr>
            </w:pPr>
            <w:r>
              <w:rPr>
                <w:u w:val="single"/>
              </w:rPr>
              <w:lastRenderedPageBreak/>
              <w:t xml:space="preserve">(3)  establishing requirements for a </w:t>
            </w:r>
            <w:r w:rsidRPr="0034245E">
              <w:rPr>
                <w:highlight w:val="lightGray"/>
                <w:u w:val="single"/>
              </w:rPr>
              <w:t xml:space="preserve">postsecondary educational institution </w:t>
            </w:r>
            <w:r w:rsidRPr="0034245E">
              <w:rPr>
                <w:u w:val="single"/>
              </w:rPr>
              <w:t>that develops and offers the educational curriculum.</w:t>
            </w:r>
          </w:p>
          <w:p w:rsidR="0034245E" w:rsidRDefault="0034245E">
            <w:pPr>
              <w:jc w:val="both"/>
              <w:rPr>
                <w:u w:val="single"/>
              </w:rPr>
            </w:pPr>
          </w:p>
          <w:p w:rsidR="0034245E" w:rsidRDefault="0034245E">
            <w:pPr>
              <w:jc w:val="both"/>
            </w:pPr>
          </w:p>
          <w:p w:rsidR="009C39AB" w:rsidRDefault="009B08E5">
            <w:pPr>
              <w:jc w:val="both"/>
            </w:pPr>
            <w:r>
              <w:rPr>
                <w:u w:val="single"/>
              </w:rPr>
              <w:t>(b)  The rules must require that:</w:t>
            </w:r>
          </w:p>
          <w:p w:rsidR="009C39AB" w:rsidRDefault="009B08E5">
            <w:pPr>
              <w:jc w:val="both"/>
            </w:pPr>
            <w:r>
              <w:rPr>
                <w:u w:val="single"/>
              </w:rPr>
              <w:t>(1)  an emergency medical services provider demonstrate financial need to be eligible for assistance under the program;</w:t>
            </w:r>
          </w:p>
          <w:p w:rsidR="009C39AB" w:rsidRDefault="009B08E5">
            <w:pPr>
              <w:jc w:val="both"/>
              <w:rPr>
                <w:u w:val="single"/>
              </w:rPr>
            </w:pPr>
            <w:r>
              <w:rPr>
                <w:u w:val="single"/>
              </w:rPr>
              <w:t xml:space="preserve">(2)  </w:t>
            </w:r>
            <w:r w:rsidRPr="00382496">
              <w:rPr>
                <w:u w:val="single"/>
              </w:rPr>
              <w:t xml:space="preserve">a </w:t>
            </w:r>
            <w:r w:rsidRPr="0034245E">
              <w:rPr>
                <w:highlight w:val="lightGray"/>
                <w:u w:val="single"/>
              </w:rPr>
              <w:t>postsecondary educational institution</w:t>
            </w:r>
            <w:r>
              <w:rPr>
                <w:u w:val="single"/>
              </w:rPr>
              <w:t xml:space="preserve"> applying to offer the educational curriculum demonstrate the qualifications necessary to develop and offer the educational curriculum; and</w:t>
            </w:r>
          </w:p>
          <w:p w:rsidR="0034245E" w:rsidRDefault="0034245E">
            <w:pPr>
              <w:jc w:val="both"/>
            </w:pPr>
          </w:p>
          <w:p w:rsidR="009C39AB" w:rsidRDefault="009B08E5">
            <w:pPr>
              <w:jc w:val="both"/>
            </w:pPr>
            <w:r>
              <w:rPr>
                <w:u w:val="single"/>
              </w:rPr>
              <w:t>(3)  the educational curriculum provide to rural emergency medical services personnel the remote instructional courses and training necessary for the personnel to achieve department certification under Subchapter C.</w:t>
            </w:r>
          </w:p>
          <w:p w:rsidR="009C39AB" w:rsidRDefault="009B08E5">
            <w:pPr>
              <w:jc w:val="both"/>
            </w:pPr>
            <w:r>
              <w:rPr>
                <w:u w:val="single"/>
              </w:rPr>
              <w:t>Sec. 773.254. APPLICATION BY EMERGENCY MEDICAL SERVICES PROVIDER.  (a)  An emergency medical services provider may apply to the department in the form and manner provided by department rule to receive assistance under the program.</w:t>
            </w:r>
          </w:p>
          <w:p w:rsidR="009C39AB" w:rsidRDefault="009B08E5">
            <w:pPr>
              <w:jc w:val="both"/>
            </w:pPr>
            <w:r>
              <w:rPr>
                <w:u w:val="single"/>
              </w:rPr>
              <w:t>(b)  If the department determines an applicant is eligible for assistance under the program, the department may provide a grant under Section 773.257 to the applicant.</w:t>
            </w:r>
          </w:p>
          <w:p w:rsidR="009C39AB" w:rsidRDefault="009B08E5">
            <w:pPr>
              <w:jc w:val="both"/>
              <w:rPr>
                <w:u w:val="single"/>
              </w:rPr>
            </w:pPr>
            <w:r>
              <w:rPr>
                <w:u w:val="single"/>
              </w:rPr>
              <w:t>Sec. 773.255.  EDUCATIONAL CURRICULUM.  (a</w:t>
            </w:r>
            <w:r w:rsidRPr="00382496">
              <w:rPr>
                <w:u w:val="single"/>
              </w:rPr>
              <w:t>)  A</w:t>
            </w:r>
            <w:r w:rsidRPr="0034245E">
              <w:rPr>
                <w:highlight w:val="lightGray"/>
                <w:u w:val="single"/>
              </w:rPr>
              <w:t xml:space="preserve"> postsecondary educational institution</w:t>
            </w:r>
            <w:r>
              <w:rPr>
                <w:u w:val="single"/>
              </w:rPr>
              <w:t xml:space="preserve"> may apply to the department in the form and manner provided by department rule to develop and offer the educational curriculum under this subchapter.</w:t>
            </w:r>
          </w:p>
          <w:p w:rsidR="0034245E" w:rsidRDefault="0034245E">
            <w:pPr>
              <w:jc w:val="both"/>
            </w:pPr>
          </w:p>
          <w:p w:rsidR="009C39AB" w:rsidRDefault="009B08E5">
            <w:pPr>
              <w:jc w:val="both"/>
              <w:rPr>
                <w:u w:val="single"/>
              </w:rPr>
            </w:pPr>
            <w:r>
              <w:rPr>
                <w:u w:val="single"/>
              </w:rPr>
              <w:t xml:space="preserve">(b)  The department may contract with not more than three qualified </w:t>
            </w:r>
            <w:r w:rsidRPr="0034245E">
              <w:rPr>
                <w:highlight w:val="lightGray"/>
                <w:u w:val="single"/>
              </w:rPr>
              <w:t>postsecondary educational institutions</w:t>
            </w:r>
            <w:r>
              <w:rPr>
                <w:u w:val="single"/>
              </w:rPr>
              <w:t xml:space="preserve"> to develop </w:t>
            </w:r>
            <w:r>
              <w:rPr>
                <w:u w:val="single"/>
              </w:rPr>
              <w:lastRenderedPageBreak/>
              <w:t>and offer the educational curriculum under this subchapter.</w:t>
            </w:r>
          </w:p>
          <w:p w:rsidR="00382496" w:rsidRDefault="00382496">
            <w:pPr>
              <w:jc w:val="both"/>
              <w:rPr>
                <w:u w:val="single"/>
              </w:rPr>
            </w:pPr>
          </w:p>
          <w:p w:rsidR="00382496" w:rsidRDefault="00382496">
            <w:pPr>
              <w:jc w:val="both"/>
            </w:pPr>
          </w:p>
          <w:p w:rsidR="009C39AB" w:rsidRDefault="009B08E5">
            <w:pPr>
              <w:jc w:val="both"/>
            </w:pPr>
            <w:r>
              <w:rPr>
                <w:u w:val="single"/>
              </w:rPr>
              <w:t>Sec. 773.256.  ADMINISTRATIVE SUPPORT.  The department may provide administrative support to the program.</w:t>
            </w:r>
          </w:p>
          <w:p w:rsidR="009C39AB" w:rsidRDefault="009B08E5">
            <w:pPr>
              <w:jc w:val="both"/>
              <w:rPr>
                <w:u w:val="single"/>
              </w:rPr>
            </w:pPr>
            <w:r>
              <w:rPr>
                <w:u w:val="single"/>
              </w:rPr>
              <w:t xml:space="preserve">Sec. 773.257.  GRANTS.  (a)  The commissioner may use money from the permanent fund for emergency medical services and trauma care established under Section 403.106, Government Code, to provide grants, in addition to funding available from other sources, to emergency medical services providers applying for assistance under the program or to provide funding to </w:t>
            </w:r>
            <w:r w:rsidRPr="00382496">
              <w:rPr>
                <w:u w:val="single"/>
              </w:rPr>
              <w:t xml:space="preserve">a </w:t>
            </w:r>
            <w:r w:rsidRPr="00382496">
              <w:rPr>
                <w:highlight w:val="lightGray"/>
                <w:u w:val="single"/>
              </w:rPr>
              <w:t>postsecondary educational institution</w:t>
            </w:r>
            <w:r>
              <w:rPr>
                <w:u w:val="single"/>
              </w:rPr>
              <w:t xml:space="preserve"> offering the educational curriculum under this subchapter.</w:t>
            </w:r>
          </w:p>
          <w:p w:rsidR="00382496" w:rsidRDefault="00382496">
            <w:pPr>
              <w:jc w:val="both"/>
              <w:rPr>
                <w:u w:val="single"/>
              </w:rPr>
            </w:pPr>
          </w:p>
          <w:p w:rsidR="00382496" w:rsidRDefault="00382496">
            <w:pPr>
              <w:jc w:val="both"/>
            </w:pPr>
          </w:p>
          <w:p w:rsidR="009C39AB" w:rsidRDefault="009B08E5">
            <w:pPr>
              <w:jc w:val="both"/>
            </w:pPr>
            <w:r>
              <w:rPr>
                <w:u w:val="single"/>
              </w:rPr>
              <w:t>(b)  The commissioner shall ensure that at least 60 percent of the grants provided under this section are provided to emergency medical services providers that serve a rural area.</w:t>
            </w:r>
          </w:p>
          <w:p w:rsidR="009C39AB" w:rsidRDefault="009B08E5">
            <w:pPr>
              <w:jc w:val="both"/>
            </w:pPr>
            <w:r>
              <w:rPr>
                <w:u w:val="single"/>
              </w:rPr>
              <w:t>(c)  The executive commissioner by rule shall establish a procedure for the Governor's EMS and Trauma Advisory Council to establish priorities for issuance of grants under this section.</w:t>
            </w:r>
          </w:p>
          <w:p w:rsidR="009C39AB" w:rsidRDefault="009B08E5">
            <w:pPr>
              <w:jc w:val="both"/>
            </w:pPr>
            <w:r>
              <w:rPr>
                <w:u w:val="single"/>
              </w:rPr>
              <w:t>(d)  The department shall distribute grants under this section in accordance with the requirements of Subsection (b) and the grant priorities established under Subsection (c).</w:t>
            </w:r>
          </w:p>
          <w:p w:rsidR="009C39AB" w:rsidRDefault="009C39AB">
            <w:pPr>
              <w:jc w:val="both"/>
            </w:pPr>
          </w:p>
        </w:tc>
        <w:tc>
          <w:tcPr>
            <w:tcW w:w="6480" w:type="dxa"/>
          </w:tcPr>
          <w:p w:rsidR="009C39AB" w:rsidRDefault="009B08E5">
            <w:pPr>
              <w:jc w:val="both"/>
            </w:pPr>
            <w:r>
              <w:lastRenderedPageBreak/>
              <w:t>SECTION 1.  Chapter 773, Health and Safety Code, is amended by adding Subchapter I to read as follows:</w:t>
            </w:r>
          </w:p>
          <w:p w:rsidR="009C39AB" w:rsidRDefault="009B08E5">
            <w:pPr>
              <w:jc w:val="both"/>
            </w:pPr>
            <w:r>
              <w:rPr>
                <w:u w:val="single"/>
              </w:rPr>
              <w:t>SUBCHAPTER I.  EMERGENCY MEDICAL SERVICES ASSISTANCE PROGRAM</w:t>
            </w:r>
          </w:p>
          <w:p w:rsidR="009C39AB" w:rsidRDefault="009B08E5">
            <w:pPr>
              <w:jc w:val="both"/>
            </w:pPr>
            <w:r>
              <w:rPr>
                <w:u w:val="single"/>
              </w:rPr>
              <w:t>Sec. 773.251.  DEFINITIONS.  In this subchapter:</w:t>
            </w:r>
          </w:p>
          <w:p w:rsidR="009C39AB" w:rsidRDefault="009B08E5">
            <w:pPr>
              <w:jc w:val="both"/>
              <w:rPr>
                <w:u w:val="single"/>
              </w:rPr>
            </w:pPr>
            <w:r>
              <w:rPr>
                <w:u w:val="single"/>
              </w:rPr>
              <w:t>(1)  "Educational curriculum" means a distance-learning emergency medical services curriculum that provides remote courses of instruction and training to emergency medical services personnel who serve a rural area.</w:t>
            </w:r>
          </w:p>
          <w:p w:rsidR="0034245E" w:rsidRDefault="0034245E">
            <w:pPr>
              <w:jc w:val="both"/>
            </w:pPr>
          </w:p>
          <w:p w:rsidR="0034245E" w:rsidRDefault="0034245E">
            <w:pPr>
              <w:jc w:val="both"/>
            </w:pPr>
          </w:p>
          <w:p w:rsidR="0034245E" w:rsidRDefault="0034245E">
            <w:pPr>
              <w:jc w:val="both"/>
            </w:pPr>
          </w:p>
          <w:p w:rsidR="009C39AB" w:rsidRDefault="009B08E5">
            <w:pPr>
              <w:jc w:val="both"/>
            </w:pPr>
            <w:r>
              <w:rPr>
                <w:u w:val="single"/>
              </w:rPr>
              <w:t xml:space="preserve">(2)  </w:t>
            </w:r>
            <w:r w:rsidRPr="0034245E">
              <w:rPr>
                <w:highlight w:val="lightGray"/>
                <w:u w:val="single"/>
              </w:rPr>
              <w:t>"General academic teaching institution," "medical and dental unit," "other agency of higher education," and "public technical institute" have the meanings assigned by Section 61.003, Education Code.</w:t>
            </w:r>
            <w:r>
              <w:t xml:space="preserve">  [FA1(1)]</w:t>
            </w:r>
          </w:p>
          <w:p w:rsidR="009C39AB" w:rsidRDefault="009B08E5">
            <w:pPr>
              <w:jc w:val="both"/>
            </w:pPr>
            <w:r>
              <w:rPr>
                <w:u w:val="single"/>
              </w:rPr>
              <w:t>(3)  "Program" means the emergency medical services assistance program established under this subchapter.</w:t>
            </w:r>
          </w:p>
          <w:p w:rsidR="009C39AB" w:rsidRDefault="009B08E5">
            <w:pPr>
              <w:jc w:val="both"/>
            </w:pPr>
            <w:r>
              <w:rPr>
                <w:u w:val="single"/>
              </w:rPr>
              <w:t>Sec. 773.252.  ESTABLISHMENT OF PROGRAM.  (a)  The department shall establish the emergency medical services assistance program to provide financial and educational assistance to eligible emergency medical services providers.</w:t>
            </w:r>
          </w:p>
          <w:p w:rsidR="009C39AB" w:rsidRDefault="009B08E5">
            <w:pPr>
              <w:jc w:val="both"/>
            </w:pPr>
            <w:r>
              <w:rPr>
                <w:u w:val="single"/>
              </w:rPr>
              <w:t>(b)  The program includes grants to eligible emergency medical services providers and an educational curriculum to provide training to rural emergency medical services personnel.</w:t>
            </w:r>
          </w:p>
          <w:p w:rsidR="009C39AB" w:rsidRDefault="009B08E5">
            <w:pPr>
              <w:jc w:val="both"/>
            </w:pPr>
            <w:r>
              <w:rPr>
                <w:u w:val="single"/>
              </w:rPr>
              <w:t>Sec. 773.253.  RULES.  (a)  The executive commissioner shall adopt rules necessary to implement this subchapter, including rules for:</w:t>
            </w:r>
          </w:p>
          <w:p w:rsidR="009C39AB" w:rsidRDefault="009B08E5">
            <w:pPr>
              <w:jc w:val="both"/>
            </w:pPr>
            <w:r>
              <w:rPr>
                <w:u w:val="single"/>
              </w:rPr>
              <w:t>(1)  determining eligibility under the program;</w:t>
            </w:r>
          </w:p>
          <w:p w:rsidR="009C39AB" w:rsidRDefault="009B08E5">
            <w:pPr>
              <w:jc w:val="both"/>
            </w:pPr>
            <w:r>
              <w:rPr>
                <w:u w:val="single"/>
              </w:rPr>
              <w:t>(2)  establishing requirements for the educational curriculum; and</w:t>
            </w:r>
          </w:p>
          <w:p w:rsidR="009C39AB" w:rsidRDefault="009B08E5">
            <w:pPr>
              <w:jc w:val="both"/>
            </w:pPr>
            <w:r>
              <w:rPr>
                <w:u w:val="single"/>
              </w:rPr>
              <w:lastRenderedPageBreak/>
              <w:t xml:space="preserve">(3)  establishing requirements for a </w:t>
            </w:r>
            <w:r w:rsidRPr="0034245E">
              <w:rPr>
                <w:highlight w:val="lightGray"/>
                <w:u w:val="single"/>
              </w:rPr>
              <w:t>general academic teaching institution, medical and dental unit, other agency of higher education, or public technical institute</w:t>
            </w:r>
            <w:r>
              <w:rPr>
                <w:u w:val="single"/>
              </w:rPr>
              <w:t xml:space="preserve"> that develops and offers the educational curriculum.</w:t>
            </w:r>
            <w:r>
              <w:t xml:space="preserve">  [FA1(2)]</w:t>
            </w:r>
          </w:p>
          <w:p w:rsidR="009C39AB" w:rsidRDefault="009B08E5">
            <w:pPr>
              <w:jc w:val="both"/>
            </w:pPr>
            <w:r>
              <w:rPr>
                <w:u w:val="single"/>
              </w:rPr>
              <w:t>(b)  The rules must require that:</w:t>
            </w:r>
          </w:p>
          <w:p w:rsidR="009C39AB" w:rsidRDefault="009B08E5">
            <w:pPr>
              <w:jc w:val="both"/>
            </w:pPr>
            <w:r>
              <w:rPr>
                <w:u w:val="single"/>
              </w:rPr>
              <w:t>(1)  an emergency medical services provider demonstrate financial need to be eligible for assistance under the program;</w:t>
            </w:r>
          </w:p>
          <w:p w:rsidR="009C39AB" w:rsidRDefault="009B08E5">
            <w:pPr>
              <w:jc w:val="both"/>
            </w:pPr>
            <w:r>
              <w:rPr>
                <w:u w:val="single"/>
              </w:rPr>
              <w:t xml:space="preserve">(2)  </w:t>
            </w:r>
            <w:r w:rsidRPr="00382496">
              <w:rPr>
                <w:u w:val="single"/>
              </w:rPr>
              <w:t xml:space="preserve">a </w:t>
            </w:r>
            <w:r w:rsidRPr="0034245E">
              <w:rPr>
                <w:highlight w:val="lightGray"/>
                <w:u w:val="single"/>
              </w:rPr>
              <w:t>general academic teaching institution, medical and dental unit, other agency of higher education, or public technical institute</w:t>
            </w:r>
            <w:r>
              <w:rPr>
                <w:u w:val="single"/>
              </w:rPr>
              <w:t xml:space="preserve"> applying to offer the educational curriculum demonstrate the qualifications necessary to develop and offer the educational curriculum; and</w:t>
            </w:r>
            <w:r>
              <w:t xml:space="preserve">  [FA1(3)]</w:t>
            </w:r>
          </w:p>
          <w:p w:rsidR="009C39AB" w:rsidRDefault="009B08E5">
            <w:pPr>
              <w:jc w:val="both"/>
            </w:pPr>
            <w:r>
              <w:rPr>
                <w:u w:val="single"/>
              </w:rPr>
              <w:t>(3)  the educational curriculum provide to rural emergency medical services personnel the remote instructional courses and training necessary for the personnel to achieve department certification under Subchapter C.</w:t>
            </w:r>
          </w:p>
          <w:p w:rsidR="009C39AB" w:rsidRDefault="009B08E5">
            <w:pPr>
              <w:jc w:val="both"/>
            </w:pPr>
            <w:r>
              <w:rPr>
                <w:u w:val="single"/>
              </w:rPr>
              <w:t>Sec. 773.254.  APPLICATION BY EMERGENCY MEDICAL SERVICES PROVIDER.  (a)  An emergency medical services provider may apply to the department in the form and manner provided by department rule to receive assistance under the program.</w:t>
            </w:r>
          </w:p>
          <w:p w:rsidR="009C39AB" w:rsidRDefault="009B08E5">
            <w:pPr>
              <w:jc w:val="both"/>
            </w:pPr>
            <w:r>
              <w:rPr>
                <w:u w:val="single"/>
              </w:rPr>
              <w:t>(b)  If the department determines an applicant is eligible for assistance under the program, the department may provide a grant under Section 773.257 to the applicant.</w:t>
            </w:r>
          </w:p>
          <w:p w:rsidR="009C39AB" w:rsidRDefault="009B08E5">
            <w:pPr>
              <w:jc w:val="both"/>
            </w:pPr>
            <w:r>
              <w:rPr>
                <w:u w:val="single"/>
              </w:rPr>
              <w:t xml:space="preserve">Sec. 773.255.  EDUCATIONAL CURRICULUM.  (a)  </w:t>
            </w:r>
            <w:r w:rsidRPr="00382496">
              <w:rPr>
                <w:u w:val="single"/>
              </w:rPr>
              <w:t>A</w:t>
            </w:r>
            <w:r w:rsidRPr="0034245E">
              <w:rPr>
                <w:highlight w:val="lightGray"/>
                <w:u w:val="single"/>
              </w:rPr>
              <w:t xml:space="preserve"> general academic teaching institution, medical and dental unit, other agency of higher education, or public technical institute</w:t>
            </w:r>
            <w:r>
              <w:rPr>
                <w:u w:val="single"/>
              </w:rPr>
              <w:t xml:space="preserve"> may apply to the department in the form and manner provided by department rule to develop and offer the educational curriculum under this subchapter.</w:t>
            </w:r>
            <w:r>
              <w:t xml:space="preserve">  [FA1(4)]</w:t>
            </w:r>
          </w:p>
          <w:p w:rsidR="009C39AB" w:rsidRDefault="009B08E5">
            <w:pPr>
              <w:jc w:val="both"/>
            </w:pPr>
            <w:r>
              <w:rPr>
                <w:u w:val="single"/>
              </w:rPr>
              <w:t xml:space="preserve">(b)  The department may contract with not more than three qualified </w:t>
            </w:r>
            <w:r w:rsidRPr="0034245E">
              <w:rPr>
                <w:highlight w:val="lightGray"/>
                <w:u w:val="single"/>
              </w:rPr>
              <w:t xml:space="preserve">general academic teaching institutions, medical and </w:t>
            </w:r>
            <w:r w:rsidRPr="0034245E">
              <w:rPr>
                <w:highlight w:val="lightGray"/>
                <w:u w:val="single"/>
              </w:rPr>
              <w:lastRenderedPageBreak/>
              <w:t>dental units, other agencies of higher education, or public technical institutes</w:t>
            </w:r>
            <w:r>
              <w:rPr>
                <w:u w:val="single"/>
              </w:rPr>
              <w:t xml:space="preserve"> to develop and offer the educational curriculum under this subchapter.</w:t>
            </w:r>
            <w:r>
              <w:t xml:space="preserve">  [FA1(5)]</w:t>
            </w:r>
          </w:p>
          <w:p w:rsidR="009C39AB" w:rsidRDefault="009B08E5">
            <w:pPr>
              <w:jc w:val="both"/>
            </w:pPr>
            <w:r>
              <w:rPr>
                <w:u w:val="single"/>
              </w:rPr>
              <w:t>Sec. 773.256.  ADMINISTRATIVE SUPPORT.  The department may provide administrative support to the program.</w:t>
            </w:r>
          </w:p>
          <w:p w:rsidR="009C39AB" w:rsidRDefault="009B08E5">
            <w:pPr>
              <w:jc w:val="both"/>
            </w:pPr>
            <w:r>
              <w:rPr>
                <w:u w:val="single"/>
              </w:rPr>
              <w:t xml:space="preserve">Sec. 773.257.  GRANTS.  (a)  The commissioner may use money from the permanent fund for emergency medical services and trauma care established under Section 403.106, Government Code, to provide grants, in addition to funding available from other sources, to emergency medical services providers applying for assistance under the program or to provide funding to </w:t>
            </w:r>
            <w:r w:rsidRPr="00382496">
              <w:rPr>
                <w:u w:val="single"/>
              </w:rPr>
              <w:t xml:space="preserve">a </w:t>
            </w:r>
            <w:r w:rsidRPr="00382496">
              <w:rPr>
                <w:highlight w:val="lightGray"/>
                <w:u w:val="single"/>
              </w:rPr>
              <w:t>general academic teaching institution, medical and dental unit, other agency of higher education, or public technical institute</w:t>
            </w:r>
            <w:r>
              <w:rPr>
                <w:u w:val="single"/>
              </w:rPr>
              <w:t xml:space="preserve"> offering the educational curriculum under this subchapter.</w:t>
            </w:r>
            <w:r>
              <w:t xml:space="preserve">  [FA1(6)]</w:t>
            </w:r>
          </w:p>
          <w:p w:rsidR="009C39AB" w:rsidRDefault="009B08E5">
            <w:pPr>
              <w:jc w:val="both"/>
            </w:pPr>
            <w:r>
              <w:rPr>
                <w:u w:val="single"/>
              </w:rPr>
              <w:t>(b)  The commissioner shall ensure that at least 60 percent of the grants provided under this section are provided to emergency medical services providers that serve a rural area.</w:t>
            </w:r>
          </w:p>
          <w:p w:rsidR="009C39AB" w:rsidRDefault="009B08E5">
            <w:pPr>
              <w:jc w:val="both"/>
            </w:pPr>
            <w:r>
              <w:rPr>
                <w:u w:val="single"/>
              </w:rPr>
              <w:t>(c)  The executive commissioner by rule shall establish a procedure for the Governor's EMS and Trauma Advisory Council to establish priorities for issuance of grants under this section.</w:t>
            </w:r>
          </w:p>
          <w:p w:rsidR="009C39AB" w:rsidRDefault="009B08E5">
            <w:pPr>
              <w:jc w:val="both"/>
            </w:pPr>
            <w:r>
              <w:rPr>
                <w:u w:val="single"/>
              </w:rPr>
              <w:t>(d)  The department shall distribute grants under this section in accordance with the requirements of Subsection (b) and the grant priorities established under Subsection (c).</w:t>
            </w:r>
          </w:p>
          <w:p w:rsidR="009C39AB" w:rsidRDefault="009C39AB">
            <w:pPr>
              <w:jc w:val="both"/>
            </w:pPr>
          </w:p>
        </w:tc>
        <w:tc>
          <w:tcPr>
            <w:tcW w:w="5760" w:type="dxa"/>
          </w:tcPr>
          <w:p w:rsidR="009C39AB" w:rsidRDefault="009C39AB">
            <w:pPr>
              <w:jc w:val="both"/>
            </w:pPr>
          </w:p>
        </w:tc>
      </w:tr>
      <w:tr w:rsidR="009C39AB">
        <w:tc>
          <w:tcPr>
            <w:tcW w:w="6473" w:type="dxa"/>
          </w:tcPr>
          <w:p w:rsidR="009C39AB" w:rsidRDefault="009B08E5">
            <w:pPr>
              <w:jc w:val="both"/>
            </w:pPr>
            <w:r>
              <w:lastRenderedPageBreak/>
              <w:t>SECTION 2.  Section 542.4031, Transportation Code, is amended by amending Subsections (g) and (h) and adding Subsection (h-1) to read as follows:</w:t>
            </w:r>
          </w:p>
          <w:p w:rsidR="009C39AB" w:rsidRDefault="009B08E5">
            <w:pPr>
              <w:jc w:val="both"/>
            </w:pPr>
            <w:r>
              <w:t xml:space="preserve">(g)  Of the money received by the comptroller under this </w:t>
            </w:r>
            <w:r>
              <w:lastRenderedPageBreak/>
              <w:t>section, the comptroller shall deposit:</w:t>
            </w:r>
          </w:p>
          <w:p w:rsidR="009C39AB" w:rsidRDefault="009B08E5">
            <w:pPr>
              <w:jc w:val="both"/>
            </w:pPr>
            <w:r>
              <w:t xml:space="preserve">(1)  </w:t>
            </w:r>
            <w:r>
              <w:rPr>
                <w:u w:val="single"/>
              </w:rPr>
              <w:t>63.67</w:t>
            </w:r>
            <w:r>
              <w:t xml:space="preserve"> [</w:t>
            </w:r>
            <w:r>
              <w:rPr>
                <w:strike/>
              </w:rPr>
              <w:t>67</w:t>
            </w:r>
            <w:r>
              <w:t>] percent to the credit of the undedicated portion of the general revenue fund; [</w:t>
            </w:r>
            <w:r>
              <w:rPr>
                <w:strike/>
              </w:rPr>
              <w:t>and</w:t>
            </w:r>
            <w:r>
              <w:t>]</w:t>
            </w:r>
          </w:p>
          <w:p w:rsidR="009C39AB" w:rsidRDefault="009B08E5">
            <w:pPr>
              <w:jc w:val="both"/>
            </w:pPr>
            <w:r>
              <w:t>(2)  33 percent to the credit of the designated trauma facility and emergency medical services account under Section 780.003, Health and Safety Code</w:t>
            </w:r>
            <w:r>
              <w:rPr>
                <w:u w:val="single"/>
              </w:rPr>
              <w:t>; and</w:t>
            </w:r>
          </w:p>
          <w:p w:rsidR="009C39AB" w:rsidRDefault="009B08E5">
            <w:pPr>
              <w:jc w:val="both"/>
            </w:pPr>
            <w:r>
              <w:rPr>
                <w:u w:val="single"/>
              </w:rPr>
              <w:t>(3)  3.33 percent to the credit of the permanent fund for emergency medical services and trauma care under Section 403.106, Government Code</w:t>
            </w:r>
            <w:r>
              <w:t>.</w:t>
            </w:r>
          </w:p>
          <w:p w:rsidR="009C39AB" w:rsidRDefault="009B08E5">
            <w:pPr>
              <w:jc w:val="both"/>
            </w:pPr>
            <w:r>
              <w:t xml:space="preserve">(h)  Notwithstanding Subsection (g)(1), in any state fiscal year the comptroller shall deposit </w:t>
            </w:r>
            <w:r>
              <w:rPr>
                <w:u w:val="single"/>
              </w:rPr>
              <w:t>63.67</w:t>
            </w:r>
            <w:r>
              <w:t xml:space="preserve"> [</w:t>
            </w:r>
            <w:r>
              <w:rPr>
                <w:strike/>
              </w:rPr>
              <w:t>67</w:t>
            </w:r>
            <w:r>
              <w:t>] percent of the money received under Subsection (e)(2) to the credit of the general revenue fund only until the total amount of the money deposited to the credit of the general revenue fund under Subsection (g)(1) and Section 780.002(b), Health and Safety Code, equals $250 million for that year.  If in any state fiscal year the amount received by the comptroller under those laws for deposit to the credit of the general revenue fund exceeds $250 million, the comptroller shall deposit the additional amount to the credit of the Texas mobility fund.</w:t>
            </w:r>
          </w:p>
          <w:p w:rsidR="009C39AB" w:rsidRDefault="009B08E5">
            <w:pPr>
              <w:jc w:val="both"/>
            </w:pPr>
            <w:r>
              <w:rPr>
                <w:u w:val="single"/>
              </w:rPr>
              <w:t>(h-1)  Notwithstanding Subsection (g)(3), if in any state fiscal year the amount received by the comptroller under that subsection for deposit to the credit of the permanent fund for emergency medical services and trauma care exceeds $3 million, the comptroller shall deposit the additional amount to the credit of the general revenue fund.</w:t>
            </w:r>
          </w:p>
          <w:p w:rsidR="009C39AB" w:rsidRDefault="009C39AB">
            <w:pPr>
              <w:jc w:val="both"/>
            </w:pPr>
          </w:p>
        </w:tc>
        <w:tc>
          <w:tcPr>
            <w:tcW w:w="6480" w:type="dxa"/>
          </w:tcPr>
          <w:p w:rsidR="009C39AB" w:rsidRDefault="009B08E5">
            <w:pPr>
              <w:jc w:val="both"/>
            </w:pPr>
            <w:r w:rsidRPr="00382496">
              <w:rPr>
                <w:highlight w:val="lightGray"/>
              </w:rPr>
              <w:lastRenderedPageBreak/>
              <w:t>No equivalent provision.</w:t>
            </w:r>
          </w:p>
          <w:p w:rsidR="009C39AB" w:rsidRDefault="009C39AB">
            <w:pPr>
              <w:jc w:val="both"/>
            </w:pPr>
          </w:p>
        </w:tc>
        <w:tc>
          <w:tcPr>
            <w:tcW w:w="5760" w:type="dxa"/>
          </w:tcPr>
          <w:p w:rsidR="009C39AB" w:rsidRDefault="009C39AB">
            <w:pPr>
              <w:jc w:val="both"/>
            </w:pPr>
          </w:p>
        </w:tc>
      </w:tr>
      <w:tr w:rsidR="009C39AB">
        <w:tc>
          <w:tcPr>
            <w:tcW w:w="6473" w:type="dxa"/>
          </w:tcPr>
          <w:p w:rsidR="009C39AB" w:rsidRDefault="009B08E5">
            <w:pPr>
              <w:jc w:val="both"/>
            </w:pPr>
            <w:r>
              <w:lastRenderedPageBreak/>
              <w:t xml:space="preserve">SECTION 3.  Section 542.4031, Transportation Code, as amended by this Act, applies only to the distribution of revenue collected on or after the effective date of this Act. The distribution of revenue collected before the effective date of </w:t>
            </w:r>
            <w:r>
              <w:lastRenderedPageBreak/>
              <w:t>this Act is governed by the law in effect at the time the revenue was collected, and that law is continued in effect for the purpose of the distribution of that revenue.</w:t>
            </w:r>
          </w:p>
          <w:p w:rsidR="009C39AB" w:rsidRDefault="009C39AB">
            <w:pPr>
              <w:jc w:val="both"/>
            </w:pPr>
          </w:p>
        </w:tc>
        <w:tc>
          <w:tcPr>
            <w:tcW w:w="6480" w:type="dxa"/>
          </w:tcPr>
          <w:p w:rsidR="009C39AB" w:rsidRDefault="009B08E5">
            <w:pPr>
              <w:jc w:val="both"/>
            </w:pPr>
            <w:r w:rsidRPr="00382496">
              <w:rPr>
                <w:highlight w:val="lightGray"/>
              </w:rPr>
              <w:lastRenderedPageBreak/>
              <w:t>No equivalent provision.</w:t>
            </w:r>
          </w:p>
          <w:p w:rsidR="009C39AB" w:rsidRDefault="009C39AB">
            <w:pPr>
              <w:jc w:val="both"/>
            </w:pPr>
          </w:p>
        </w:tc>
        <w:tc>
          <w:tcPr>
            <w:tcW w:w="5760" w:type="dxa"/>
          </w:tcPr>
          <w:p w:rsidR="009C39AB" w:rsidRDefault="009C39AB">
            <w:pPr>
              <w:jc w:val="both"/>
            </w:pPr>
          </w:p>
        </w:tc>
      </w:tr>
      <w:tr w:rsidR="009C39AB">
        <w:tc>
          <w:tcPr>
            <w:tcW w:w="6473" w:type="dxa"/>
          </w:tcPr>
          <w:p w:rsidR="009C39AB" w:rsidRDefault="009B08E5">
            <w:pPr>
              <w:jc w:val="both"/>
            </w:pPr>
            <w:r w:rsidRPr="00382496">
              <w:rPr>
                <w:highlight w:val="lightGray"/>
              </w:rPr>
              <w:lastRenderedPageBreak/>
              <w:t>No equivalent provision.</w:t>
            </w:r>
          </w:p>
          <w:p w:rsidR="009C39AB" w:rsidRDefault="009C39AB">
            <w:pPr>
              <w:jc w:val="both"/>
            </w:pPr>
          </w:p>
        </w:tc>
        <w:tc>
          <w:tcPr>
            <w:tcW w:w="6480" w:type="dxa"/>
          </w:tcPr>
          <w:p w:rsidR="009C39AB" w:rsidRDefault="009B08E5">
            <w:pPr>
              <w:jc w:val="both"/>
            </w:pPr>
            <w:r>
              <w:t>SECTION 2.  Notwithstanding another provision of this Act, the Department of State Health Services is required to implement this Act only if the legislature appropriates money specifically for that purpose.  If the legislature does not appropriate money specifically for that purpose, the Department of State Health Services may, but is not required to, implement this Act using other appropriations available for that purpose.</w:t>
            </w:r>
          </w:p>
          <w:p w:rsidR="009C39AB" w:rsidRDefault="009C39AB">
            <w:pPr>
              <w:jc w:val="both"/>
            </w:pPr>
          </w:p>
        </w:tc>
        <w:tc>
          <w:tcPr>
            <w:tcW w:w="5760" w:type="dxa"/>
          </w:tcPr>
          <w:p w:rsidR="009C39AB" w:rsidRDefault="009C39AB">
            <w:pPr>
              <w:jc w:val="both"/>
            </w:pPr>
          </w:p>
        </w:tc>
      </w:tr>
      <w:tr w:rsidR="009C39AB">
        <w:tc>
          <w:tcPr>
            <w:tcW w:w="6473" w:type="dxa"/>
          </w:tcPr>
          <w:p w:rsidR="009C39AB" w:rsidRDefault="009B08E5">
            <w:pPr>
              <w:jc w:val="both"/>
            </w:pPr>
            <w:r>
              <w:t>SECTION 4.  This Act takes effect September 1, 2017.</w:t>
            </w:r>
          </w:p>
          <w:p w:rsidR="009C39AB" w:rsidRDefault="009C39AB">
            <w:pPr>
              <w:jc w:val="both"/>
            </w:pPr>
          </w:p>
        </w:tc>
        <w:tc>
          <w:tcPr>
            <w:tcW w:w="6480" w:type="dxa"/>
          </w:tcPr>
          <w:p w:rsidR="009C39AB" w:rsidRDefault="009B08E5">
            <w:pPr>
              <w:jc w:val="both"/>
            </w:pPr>
            <w:r>
              <w:t>SECTION 3. Same as House version.</w:t>
            </w:r>
          </w:p>
          <w:p w:rsidR="009C39AB" w:rsidRDefault="009C39AB">
            <w:pPr>
              <w:jc w:val="both"/>
            </w:pPr>
          </w:p>
          <w:p w:rsidR="009C39AB" w:rsidRDefault="009C39AB">
            <w:pPr>
              <w:jc w:val="both"/>
            </w:pPr>
          </w:p>
        </w:tc>
        <w:tc>
          <w:tcPr>
            <w:tcW w:w="5760" w:type="dxa"/>
          </w:tcPr>
          <w:p w:rsidR="009C39AB" w:rsidRDefault="009C39AB">
            <w:pPr>
              <w:jc w:val="both"/>
            </w:pPr>
          </w:p>
        </w:tc>
      </w:tr>
    </w:tbl>
    <w:p w:rsidR="006152A0" w:rsidRDefault="006152A0"/>
    <w:sectPr w:rsidR="006152A0" w:rsidSect="009C39AB">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9AB" w:rsidRDefault="009C39AB" w:rsidP="009C39AB">
      <w:r>
        <w:separator/>
      </w:r>
    </w:p>
  </w:endnote>
  <w:endnote w:type="continuationSeparator" w:id="0">
    <w:p w:rsidR="009C39AB" w:rsidRDefault="009C39AB" w:rsidP="009C3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58" w:rsidRDefault="00EF14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9AB" w:rsidRDefault="004528AC">
    <w:pPr>
      <w:tabs>
        <w:tab w:val="center" w:pos="9360"/>
        <w:tab w:val="right" w:pos="18720"/>
      </w:tabs>
    </w:pPr>
    <w:r>
      <w:fldChar w:fldCharType="begin"/>
    </w:r>
    <w:r>
      <w:instrText xml:space="preserve"> DOCPROPERTY  CCRF  \* MERGEFORMAT </w:instrText>
    </w:r>
    <w:r>
      <w:fldChar w:fldCharType="separate"/>
    </w:r>
    <w:r w:rsidR="00F41361">
      <w:t xml:space="preserve"> </w:t>
    </w:r>
    <w:r>
      <w:fldChar w:fldCharType="end"/>
    </w:r>
    <w:r w:rsidR="009B08E5">
      <w:tab/>
    </w:r>
    <w:r w:rsidR="009C39AB">
      <w:fldChar w:fldCharType="begin"/>
    </w:r>
    <w:r w:rsidR="009B08E5">
      <w:instrText xml:space="preserve"> PAGE </w:instrText>
    </w:r>
    <w:r w:rsidR="009C39AB">
      <w:fldChar w:fldCharType="separate"/>
    </w:r>
    <w:r>
      <w:rPr>
        <w:noProof/>
      </w:rPr>
      <w:t>1</w:t>
    </w:r>
    <w:r w:rsidR="009C39AB">
      <w:fldChar w:fldCharType="end"/>
    </w:r>
    <w:r w:rsidR="009B08E5">
      <w:tab/>
    </w:r>
    <w:r w:rsidR="002D5F2F">
      <w:fldChar w:fldCharType="begin"/>
    </w:r>
    <w:r w:rsidR="002D5F2F">
      <w:instrText xml:space="preserve"> DOCPROPERTY  OTID  \* MERGEFORMAT </w:instrText>
    </w:r>
    <w:r w:rsidR="002D5F2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58" w:rsidRDefault="00EF1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9AB" w:rsidRDefault="009C39AB" w:rsidP="009C39AB">
      <w:r>
        <w:separator/>
      </w:r>
    </w:p>
  </w:footnote>
  <w:footnote w:type="continuationSeparator" w:id="0">
    <w:p w:rsidR="009C39AB" w:rsidRDefault="009C39AB" w:rsidP="009C3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58" w:rsidRDefault="00EF14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58" w:rsidRDefault="00EF14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58" w:rsidRDefault="00EF14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9AB"/>
    <w:rsid w:val="002D5F2F"/>
    <w:rsid w:val="0034245E"/>
    <w:rsid w:val="00382496"/>
    <w:rsid w:val="004528AC"/>
    <w:rsid w:val="006152A0"/>
    <w:rsid w:val="009B08E5"/>
    <w:rsid w:val="009C39AB"/>
    <w:rsid w:val="00B71ADF"/>
    <w:rsid w:val="00EF1458"/>
    <w:rsid w:val="00F4136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9A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458"/>
    <w:pPr>
      <w:tabs>
        <w:tab w:val="center" w:pos="4680"/>
        <w:tab w:val="right" w:pos="9360"/>
      </w:tabs>
    </w:pPr>
  </w:style>
  <w:style w:type="character" w:customStyle="1" w:styleId="HeaderChar">
    <w:name w:val="Header Char"/>
    <w:basedOn w:val="DefaultParagraphFont"/>
    <w:link w:val="Header"/>
    <w:uiPriority w:val="99"/>
    <w:rsid w:val="00EF1458"/>
    <w:rPr>
      <w:sz w:val="22"/>
    </w:rPr>
  </w:style>
  <w:style w:type="paragraph" w:styleId="Footer">
    <w:name w:val="footer"/>
    <w:basedOn w:val="Normal"/>
    <w:link w:val="FooterChar"/>
    <w:uiPriority w:val="99"/>
    <w:unhideWhenUsed/>
    <w:rsid w:val="00EF1458"/>
    <w:pPr>
      <w:tabs>
        <w:tab w:val="center" w:pos="4680"/>
        <w:tab w:val="right" w:pos="9360"/>
      </w:tabs>
    </w:pPr>
  </w:style>
  <w:style w:type="character" w:customStyle="1" w:styleId="FooterChar">
    <w:name w:val="Footer Char"/>
    <w:basedOn w:val="DefaultParagraphFont"/>
    <w:link w:val="Footer"/>
    <w:uiPriority w:val="99"/>
    <w:rsid w:val="00EF145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9A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458"/>
    <w:pPr>
      <w:tabs>
        <w:tab w:val="center" w:pos="4680"/>
        <w:tab w:val="right" w:pos="9360"/>
      </w:tabs>
    </w:pPr>
  </w:style>
  <w:style w:type="character" w:customStyle="1" w:styleId="HeaderChar">
    <w:name w:val="Header Char"/>
    <w:basedOn w:val="DefaultParagraphFont"/>
    <w:link w:val="Header"/>
    <w:uiPriority w:val="99"/>
    <w:rsid w:val="00EF1458"/>
    <w:rPr>
      <w:sz w:val="22"/>
    </w:rPr>
  </w:style>
  <w:style w:type="paragraph" w:styleId="Footer">
    <w:name w:val="footer"/>
    <w:basedOn w:val="Normal"/>
    <w:link w:val="FooterChar"/>
    <w:uiPriority w:val="99"/>
    <w:unhideWhenUsed/>
    <w:rsid w:val="00EF1458"/>
    <w:pPr>
      <w:tabs>
        <w:tab w:val="center" w:pos="4680"/>
        <w:tab w:val="right" w:pos="9360"/>
      </w:tabs>
    </w:pPr>
  </w:style>
  <w:style w:type="character" w:customStyle="1" w:styleId="FooterChar">
    <w:name w:val="Footer Char"/>
    <w:basedOn w:val="DefaultParagraphFont"/>
    <w:link w:val="Footer"/>
    <w:uiPriority w:val="99"/>
    <w:rsid w:val="00EF145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5</Pages>
  <Words>1679</Words>
  <Characters>9573</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HB1407-SAA</vt:lpstr>
    </vt:vector>
  </TitlesOfParts>
  <Company>Texas Legislative Council</Company>
  <LinksUpToDate>false</LinksUpToDate>
  <CharactersWithSpaces>11230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HB1407-SAA</dc:title>
  <dc:creator>LKJ</dc:creator>
  <cp:lastModifiedBy>LKJ</cp:lastModifiedBy>
  <cp:revision>2</cp:revision>
  <dcterms:created xsi:type="dcterms:W3CDTF">2017-05-24T03:38:00Z</dcterms:created>
  <dcterms:modified xsi:type="dcterms:W3CDTF">2017-05-24T03:38:00Z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