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76EE8" w:rsidTr="00276EE8">
        <w:trPr>
          <w:cantSplit/>
          <w:tblHeader/>
        </w:trPr>
        <w:tc>
          <w:tcPr>
            <w:tcW w:w="18713" w:type="dxa"/>
            <w:gridSpan w:val="3"/>
          </w:tcPr>
          <w:p w:rsidR="004E0515" w:rsidRDefault="00276EE8">
            <w:pPr>
              <w:ind w:left="650"/>
              <w:jc w:val="center"/>
            </w:pPr>
            <w:bookmarkStart w:id="0" w:name="_GoBack"/>
            <w:bookmarkEnd w:id="0"/>
            <w:r>
              <w:rPr>
                <w:b/>
              </w:rPr>
              <w:t>House Bill  1884</w:t>
            </w:r>
          </w:p>
          <w:p w:rsidR="004E0515" w:rsidRDefault="00276EE8">
            <w:pPr>
              <w:ind w:left="650"/>
              <w:jc w:val="center"/>
            </w:pPr>
            <w:r>
              <w:t>Senate Amendments</w:t>
            </w:r>
          </w:p>
          <w:p w:rsidR="004E0515" w:rsidRDefault="00276EE8">
            <w:pPr>
              <w:ind w:left="650"/>
              <w:jc w:val="center"/>
            </w:pPr>
            <w:r>
              <w:t>Section-by-Section Analysis</w:t>
            </w:r>
          </w:p>
          <w:p w:rsidR="004E0515" w:rsidRDefault="004E0515">
            <w:pPr>
              <w:jc w:val="center"/>
            </w:pPr>
          </w:p>
        </w:tc>
      </w:tr>
      <w:tr w:rsidR="004E0515">
        <w:trPr>
          <w:cantSplit/>
          <w:tblHeader/>
        </w:trPr>
        <w:tc>
          <w:tcPr>
            <w:tcW w:w="1667" w:type="pct"/>
            <w:tcMar>
              <w:bottom w:w="188" w:type="dxa"/>
              <w:right w:w="0" w:type="dxa"/>
            </w:tcMar>
          </w:tcPr>
          <w:p w:rsidR="004E0515" w:rsidRDefault="00276EE8">
            <w:pPr>
              <w:jc w:val="center"/>
            </w:pPr>
            <w:r>
              <w:t>HOUSE VERSION</w:t>
            </w:r>
          </w:p>
        </w:tc>
        <w:tc>
          <w:tcPr>
            <w:tcW w:w="1667" w:type="pct"/>
            <w:tcMar>
              <w:bottom w:w="188" w:type="dxa"/>
              <w:right w:w="0" w:type="dxa"/>
            </w:tcMar>
          </w:tcPr>
          <w:p w:rsidR="004E0515" w:rsidRDefault="00276EE8">
            <w:pPr>
              <w:jc w:val="center"/>
            </w:pPr>
            <w:r>
              <w:t>SENATE VERSION (IE)</w:t>
            </w:r>
          </w:p>
        </w:tc>
        <w:tc>
          <w:tcPr>
            <w:tcW w:w="1667" w:type="pct"/>
            <w:tcMar>
              <w:bottom w:w="188" w:type="dxa"/>
              <w:right w:w="0" w:type="dxa"/>
            </w:tcMar>
          </w:tcPr>
          <w:p w:rsidR="004E0515" w:rsidRDefault="00276EE8">
            <w:pPr>
              <w:jc w:val="center"/>
            </w:pPr>
            <w:r>
              <w:t>CONFERENCE</w:t>
            </w:r>
          </w:p>
        </w:tc>
      </w:tr>
      <w:tr w:rsidR="004E0515">
        <w:tc>
          <w:tcPr>
            <w:tcW w:w="6473" w:type="dxa"/>
          </w:tcPr>
          <w:p w:rsidR="004E0515" w:rsidRDefault="00276EE8">
            <w:pPr>
              <w:jc w:val="both"/>
            </w:pPr>
            <w:r>
              <w:t>SECTION 1.  Article 42A.304(e), Code of Criminal Procedure, is amended to read as follows:</w:t>
            </w:r>
          </w:p>
          <w:p w:rsidR="004E0515" w:rsidRDefault="00276EE8">
            <w:pPr>
              <w:jc w:val="both"/>
            </w:pPr>
            <w:r>
              <w:t xml:space="preserve">(e)  A defendant required to perform community service under this article after conviction of an offense under Section 352.082, Local Government Code, </w:t>
            </w:r>
            <w:r>
              <w:rPr>
                <w:u w:val="single"/>
              </w:rPr>
              <w:t>or Section 365.012, 365.013, or 365.016, Health and Safety Code,</w:t>
            </w:r>
            <w:r>
              <w:t xml:space="preserve"> shall perform </w:t>
            </w:r>
            <w:r>
              <w:rPr>
                <w:u w:val="single"/>
              </w:rPr>
              <w:t>the amount of service ordered by the court, which may not exceed</w:t>
            </w:r>
            <w:r>
              <w:t xml:space="preserve"> 60 hours [</w:t>
            </w:r>
            <w:r>
              <w:rPr>
                <w:strike/>
              </w:rPr>
              <w:t>of service</w:t>
            </w:r>
            <w:r>
              <w:t>].  The community service must consist of picking up litter in the county in which the defendant resides or working at a recycling facility if a program for performing that type of service is available in the community in which the court is located.</w:t>
            </w:r>
          </w:p>
          <w:p w:rsidR="004E0515" w:rsidRDefault="004E0515">
            <w:pPr>
              <w:jc w:val="both"/>
            </w:pPr>
          </w:p>
        </w:tc>
        <w:tc>
          <w:tcPr>
            <w:tcW w:w="6480" w:type="dxa"/>
          </w:tcPr>
          <w:p w:rsidR="004E0515" w:rsidRDefault="00276EE8">
            <w:pPr>
              <w:jc w:val="both"/>
            </w:pPr>
            <w:r>
              <w:t>SECTION 1.  Article 42A.304(e), Code of Criminal Procedure, is amended to read as follows:</w:t>
            </w:r>
          </w:p>
          <w:p w:rsidR="004E0515" w:rsidRDefault="00276EE8">
            <w:pPr>
              <w:jc w:val="both"/>
            </w:pPr>
            <w:r>
              <w:t xml:space="preserve">(e)  A defendant required to perform community service under this article after conviction of an offense under Section 352.082, Local Government Code, </w:t>
            </w:r>
            <w:r>
              <w:rPr>
                <w:u w:val="single"/>
              </w:rPr>
              <w:t>or Section 365.012, 365.013, or 365.016, Health and Safety Code,</w:t>
            </w:r>
            <w:r>
              <w:t xml:space="preserve"> shall perform </w:t>
            </w:r>
            <w:r>
              <w:rPr>
                <w:u w:val="single"/>
              </w:rPr>
              <w:t>the amount of service ordered by the court, which may not exceed</w:t>
            </w:r>
            <w:r>
              <w:t xml:space="preserve"> 60 hours [</w:t>
            </w:r>
            <w:r>
              <w:rPr>
                <w:strike/>
              </w:rPr>
              <w:t>of service</w:t>
            </w:r>
            <w:r>
              <w:t xml:space="preserve">].  The community service must consist of picking up litter in the county in which the defendant resides or working at a recycling facility if a program for performing that type of service is available in the community in which the court is located.  </w:t>
            </w:r>
            <w:r w:rsidRPr="00D53719">
              <w:rPr>
                <w:highlight w:val="lightGray"/>
                <w:u w:val="single"/>
              </w:rPr>
              <w:t>A court may credit the amount of community service performed by a defendant under this subsection toward any amount of community service the defendant is ordered to perform under another provision of this code as a result of the defendant's inability to pay a fine or cost imposed in the judgment for the applicable offense.</w:t>
            </w:r>
            <w:r w:rsidRPr="004C283B">
              <w:t xml:space="preserve">  [FA1]</w:t>
            </w:r>
          </w:p>
          <w:p w:rsidR="004E0515" w:rsidRDefault="004E0515">
            <w:pPr>
              <w:jc w:val="both"/>
            </w:pPr>
          </w:p>
        </w:tc>
        <w:tc>
          <w:tcPr>
            <w:tcW w:w="5760" w:type="dxa"/>
          </w:tcPr>
          <w:p w:rsidR="004E0515" w:rsidRDefault="004E0515">
            <w:pPr>
              <w:jc w:val="both"/>
            </w:pPr>
          </w:p>
        </w:tc>
      </w:tr>
      <w:tr w:rsidR="004E0515">
        <w:tc>
          <w:tcPr>
            <w:tcW w:w="6473" w:type="dxa"/>
          </w:tcPr>
          <w:p w:rsidR="004E0515" w:rsidRDefault="00276EE8">
            <w:pPr>
              <w:jc w:val="both"/>
            </w:pPr>
            <w:r>
              <w:t>SECTION 2.  Section 365.012, Health and Safety Code, is amended by adding Subsection (s) to read as follows:</w:t>
            </w:r>
          </w:p>
          <w:p w:rsidR="004E0515" w:rsidRDefault="00276EE8">
            <w:pPr>
              <w:jc w:val="both"/>
            </w:pPr>
            <w:r>
              <w:rPr>
                <w:u w:val="single"/>
              </w:rPr>
              <w:t>(s)  On conviction of an offense under this section, the court shall require the defendant, in addition to any fine or other penalty, to perform community service as provided by Article 42A.304(e), Code of Criminal Procedure.</w:t>
            </w:r>
          </w:p>
          <w:p w:rsidR="004E0515" w:rsidRDefault="004E0515">
            <w:pPr>
              <w:jc w:val="both"/>
            </w:pPr>
          </w:p>
        </w:tc>
        <w:tc>
          <w:tcPr>
            <w:tcW w:w="6480" w:type="dxa"/>
          </w:tcPr>
          <w:p w:rsidR="004E0515" w:rsidRDefault="00276EE8">
            <w:pPr>
              <w:jc w:val="both"/>
            </w:pPr>
            <w:r>
              <w:t>SECTION 2. Same as House version.</w:t>
            </w:r>
          </w:p>
          <w:p w:rsidR="004E0515" w:rsidRDefault="004E0515">
            <w:pPr>
              <w:jc w:val="both"/>
            </w:pPr>
          </w:p>
          <w:p w:rsidR="004E0515" w:rsidRDefault="004E0515">
            <w:pPr>
              <w:jc w:val="both"/>
            </w:pPr>
          </w:p>
        </w:tc>
        <w:tc>
          <w:tcPr>
            <w:tcW w:w="5760" w:type="dxa"/>
          </w:tcPr>
          <w:p w:rsidR="004E0515" w:rsidRDefault="004E0515">
            <w:pPr>
              <w:jc w:val="both"/>
            </w:pPr>
          </w:p>
        </w:tc>
      </w:tr>
      <w:tr w:rsidR="004E0515">
        <w:tc>
          <w:tcPr>
            <w:tcW w:w="6473" w:type="dxa"/>
          </w:tcPr>
          <w:p w:rsidR="004E0515" w:rsidRDefault="00276EE8">
            <w:pPr>
              <w:jc w:val="both"/>
            </w:pPr>
            <w:r>
              <w:t>SECTION 3.  Section 365.013, Health and Safety Code, is amended by adding Subsection (d) to read as follows:</w:t>
            </w:r>
          </w:p>
          <w:p w:rsidR="004E0515" w:rsidRDefault="00276EE8">
            <w:pPr>
              <w:jc w:val="both"/>
            </w:pPr>
            <w:r>
              <w:rPr>
                <w:u w:val="single"/>
              </w:rPr>
              <w:t xml:space="preserve">(d)  On conviction of an offense under this section, the court shall require the defendant, in addition to any fine or other </w:t>
            </w:r>
            <w:r>
              <w:rPr>
                <w:u w:val="single"/>
              </w:rPr>
              <w:lastRenderedPageBreak/>
              <w:t>penalty, to perform community service as provided by Article 42A.304(e), Code of Criminal Procedure.</w:t>
            </w:r>
          </w:p>
          <w:p w:rsidR="004E0515" w:rsidRDefault="004E0515">
            <w:pPr>
              <w:jc w:val="both"/>
            </w:pPr>
          </w:p>
        </w:tc>
        <w:tc>
          <w:tcPr>
            <w:tcW w:w="6480" w:type="dxa"/>
          </w:tcPr>
          <w:p w:rsidR="004E0515" w:rsidRDefault="00276EE8">
            <w:pPr>
              <w:jc w:val="both"/>
            </w:pPr>
            <w:r>
              <w:lastRenderedPageBreak/>
              <w:t>SECTION 3. Same as House version.</w:t>
            </w:r>
          </w:p>
          <w:p w:rsidR="004E0515" w:rsidRDefault="004E0515">
            <w:pPr>
              <w:jc w:val="both"/>
            </w:pPr>
          </w:p>
          <w:p w:rsidR="004E0515" w:rsidRDefault="004E0515">
            <w:pPr>
              <w:jc w:val="both"/>
            </w:pPr>
          </w:p>
        </w:tc>
        <w:tc>
          <w:tcPr>
            <w:tcW w:w="5760" w:type="dxa"/>
          </w:tcPr>
          <w:p w:rsidR="004E0515" w:rsidRDefault="004E0515">
            <w:pPr>
              <w:jc w:val="both"/>
            </w:pPr>
          </w:p>
        </w:tc>
      </w:tr>
      <w:tr w:rsidR="004E0515">
        <w:tc>
          <w:tcPr>
            <w:tcW w:w="6473" w:type="dxa"/>
          </w:tcPr>
          <w:p w:rsidR="004E0515" w:rsidRDefault="00276EE8">
            <w:pPr>
              <w:jc w:val="both"/>
            </w:pPr>
            <w:r>
              <w:lastRenderedPageBreak/>
              <w:t>SECTION 4.  Section 365.016, Health and Safety Code, is amended by adding Subsection (c) to read as follows:</w:t>
            </w:r>
          </w:p>
          <w:p w:rsidR="004E0515" w:rsidRDefault="00276EE8">
            <w:pPr>
              <w:jc w:val="both"/>
            </w:pPr>
            <w:r>
              <w:rPr>
                <w:u w:val="single"/>
              </w:rPr>
              <w:t>(c)  On conviction of an offense under this section, the court shall require the defendant, in addition to any fine or other penalty, to perform community service as provided by Article 42A.304(e), Code of Criminal Procedure.</w:t>
            </w:r>
          </w:p>
          <w:p w:rsidR="004E0515" w:rsidRDefault="004E0515">
            <w:pPr>
              <w:jc w:val="both"/>
            </w:pPr>
          </w:p>
        </w:tc>
        <w:tc>
          <w:tcPr>
            <w:tcW w:w="6480" w:type="dxa"/>
          </w:tcPr>
          <w:p w:rsidR="004E0515" w:rsidRDefault="00276EE8">
            <w:pPr>
              <w:jc w:val="both"/>
            </w:pPr>
            <w:r>
              <w:t>SECTION 4. Same as House version.</w:t>
            </w:r>
          </w:p>
          <w:p w:rsidR="004E0515" w:rsidRDefault="004E0515">
            <w:pPr>
              <w:jc w:val="both"/>
            </w:pPr>
          </w:p>
          <w:p w:rsidR="004E0515" w:rsidRDefault="004E0515">
            <w:pPr>
              <w:jc w:val="both"/>
            </w:pPr>
          </w:p>
        </w:tc>
        <w:tc>
          <w:tcPr>
            <w:tcW w:w="5760" w:type="dxa"/>
          </w:tcPr>
          <w:p w:rsidR="004E0515" w:rsidRDefault="004E0515">
            <w:pPr>
              <w:jc w:val="both"/>
            </w:pPr>
          </w:p>
        </w:tc>
      </w:tr>
      <w:tr w:rsidR="004E0515">
        <w:tc>
          <w:tcPr>
            <w:tcW w:w="6473" w:type="dxa"/>
          </w:tcPr>
          <w:p w:rsidR="004E0515" w:rsidRDefault="00276EE8">
            <w:pPr>
              <w:jc w:val="both"/>
            </w:pPr>
            <w:r>
              <w:t>SECTION 5.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4E0515" w:rsidRDefault="004E0515">
            <w:pPr>
              <w:jc w:val="both"/>
            </w:pPr>
          </w:p>
        </w:tc>
        <w:tc>
          <w:tcPr>
            <w:tcW w:w="6480" w:type="dxa"/>
          </w:tcPr>
          <w:p w:rsidR="004E0515" w:rsidRDefault="00276EE8">
            <w:pPr>
              <w:jc w:val="both"/>
            </w:pPr>
            <w:r>
              <w:t>SECTION 5. Same as House version.</w:t>
            </w:r>
          </w:p>
          <w:p w:rsidR="004E0515" w:rsidRDefault="004E0515">
            <w:pPr>
              <w:jc w:val="both"/>
            </w:pPr>
          </w:p>
          <w:p w:rsidR="004E0515" w:rsidRDefault="004E0515">
            <w:pPr>
              <w:jc w:val="both"/>
            </w:pPr>
          </w:p>
        </w:tc>
        <w:tc>
          <w:tcPr>
            <w:tcW w:w="5760" w:type="dxa"/>
          </w:tcPr>
          <w:p w:rsidR="004E0515" w:rsidRDefault="004E0515">
            <w:pPr>
              <w:jc w:val="both"/>
            </w:pPr>
          </w:p>
        </w:tc>
      </w:tr>
      <w:tr w:rsidR="004E0515">
        <w:tc>
          <w:tcPr>
            <w:tcW w:w="6473" w:type="dxa"/>
          </w:tcPr>
          <w:p w:rsidR="004E0515" w:rsidRDefault="00276EE8">
            <w:pPr>
              <w:jc w:val="both"/>
            </w:pPr>
            <w:r>
              <w:t>SECTION 6.  This Act takes effect September 1, 2017.</w:t>
            </w:r>
          </w:p>
          <w:p w:rsidR="004E0515" w:rsidRDefault="004E0515">
            <w:pPr>
              <w:jc w:val="both"/>
            </w:pPr>
          </w:p>
        </w:tc>
        <w:tc>
          <w:tcPr>
            <w:tcW w:w="6480" w:type="dxa"/>
          </w:tcPr>
          <w:p w:rsidR="004E0515" w:rsidRDefault="00276EE8">
            <w:pPr>
              <w:jc w:val="both"/>
            </w:pPr>
            <w:r>
              <w:t>SECTION 6. Same as House version.</w:t>
            </w:r>
          </w:p>
          <w:p w:rsidR="004E0515" w:rsidRDefault="004E0515">
            <w:pPr>
              <w:jc w:val="both"/>
            </w:pPr>
          </w:p>
          <w:p w:rsidR="004E0515" w:rsidRDefault="004E0515">
            <w:pPr>
              <w:jc w:val="both"/>
            </w:pPr>
          </w:p>
        </w:tc>
        <w:tc>
          <w:tcPr>
            <w:tcW w:w="5760" w:type="dxa"/>
          </w:tcPr>
          <w:p w:rsidR="004E0515" w:rsidRDefault="004E0515">
            <w:pPr>
              <w:jc w:val="both"/>
            </w:pPr>
          </w:p>
        </w:tc>
      </w:tr>
    </w:tbl>
    <w:p w:rsidR="00963415" w:rsidRDefault="00963415"/>
    <w:sectPr w:rsidR="00963415" w:rsidSect="004E051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15" w:rsidRDefault="004E0515" w:rsidP="004E0515">
      <w:r>
        <w:separator/>
      </w:r>
    </w:p>
  </w:endnote>
  <w:endnote w:type="continuationSeparator" w:id="0">
    <w:p w:rsidR="004E0515" w:rsidRDefault="004E0515" w:rsidP="004E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7" w:rsidRDefault="00EB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15" w:rsidRDefault="00B90629">
    <w:pPr>
      <w:tabs>
        <w:tab w:val="center" w:pos="9360"/>
        <w:tab w:val="right" w:pos="18720"/>
      </w:tabs>
    </w:pPr>
    <w:r>
      <w:fldChar w:fldCharType="begin"/>
    </w:r>
    <w:r>
      <w:instrText xml:space="preserve"> DOCPROPERTY  CCRF  \* MERGEFORMAT </w:instrText>
    </w:r>
    <w:r>
      <w:fldChar w:fldCharType="separate"/>
    </w:r>
    <w:r w:rsidR="00AD011B">
      <w:t xml:space="preserve"> </w:t>
    </w:r>
    <w:r>
      <w:fldChar w:fldCharType="end"/>
    </w:r>
    <w:r w:rsidR="00276EE8">
      <w:tab/>
    </w:r>
    <w:r w:rsidR="004E0515">
      <w:fldChar w:fldCharType="begin"/>
    </w:r>
    <w:r w:rsidR="00276EE8">
      <w:instrText xml:space="preserve"> PAGE </w:instrText>
    </w:r>
    <w:r w:rsidR="004E0515">
      <w:fldChar w:fldCharType="separate"/>
    </w:r>
    <w:r>
      <w:rPr>
        <w:noProof/>
      </w:rPr>
      <w:t>2</w:t>
    </w:r>
    <w:r w:rsidR="004E0515">
      <w:fldChar w:fldCharType="end"/>
    </w:r>
    <w:r w:rsidR="00276EE8">
      <w:tab/>
    </w:r>
    <w:r w:rsidR="003B21BF">
      <w:fldChar w:fldCharType="begin"/>
    </w:r>
    <w:r w:rsidR="003B21BF">
      <w:instrText xml:space="preserve"> DOCPROPERTY  OTID  \* MERGEFORMAT </w:instrText>
    </w:r>
    <w:r w:rsidR="003B21B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7" w:rsidRDefault="00EB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15" w:rsidRDefault="004E0515" w:rsidP="004E0515">
      <w:r>
        <w:separator/>
      </w:r>
    </w:p>
  </w:footnote>
  <w:footnote w:type="continuationSeparator" w:id="0">
    <w:p w:rsidR="004E0515" w:rsidRDefault="004E0515" w:rsidP="004E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7" w:rsidRDefault="00EB6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7" w:rsidRDefault="00EB6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17" w:rsidRDefault="00EB6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15"/>
    <w:rsid w:val="00276EE8"/>
    <w:rsid w:val="003B21BF"/>
    <w:rsid w:val="004C283B"/>
    <w:rsid w:val="004E0515"/>
    <w:rsid w:val="00963415"/>
    <w:rsid w:val="00A35C8C"/>
    <w:rsid w:val="00AD011B"/>
    <w:rsid w:val="00B90629"/>
    <w:rsid w:val="00D53719"/>
    <w:rsid w:val="00EB641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17"/>
    <w:pPr>
      <w:tabs>
        <w:tab w:val="center" w:pos="4680"/>
        <w:tab w:val="right" w:pos="9360"/>
      </w:tabs>
    </w:pPr>
  </w:style>
  <w:style w:type="character" w:customStyle="1" w:styleId="HeaderChar">
    <w:name w:val="Header Char"/>
    <w:basedOn w:val="DefaultParagraphFont"/>
    <w:link w:val="Header"/>
    <w:uiPriority w:val="99"/>
    <w:rsid w:val="00EB6417"/>
    <w:rPr>
      <w:sz w:val="22"/>
    </w:rPr>
  </w:style>
  <w:style w:type="paragraph" w:styleId="Footer">
    <w:name w:val="footer"/>
    <w:basedOn w:val="Normal"/>
    <w:link w:val="FooterChar"/>
    <w:uiPriority w:val="99"/>
    <w:unhideWhenUsed/>
    <w:rsid w:val="00EB6417"/>
    <w:pPr>
      <w:tabs>
        <w:tab w:val="center" w:pos="4680"/>
        <w:tab w:val="right" w:pos="9360"/>
      </w:tabs>
    </w:pPr>
  </w:style>
  <w:style w:type="character" w:customStyle="1" w:styleId="FooterChar">
    <w:name w:val="Footer Char"/>
    <w:basedOn w:val="DefaultParagraphFont"/>
    <w:link w:val="Footer"/>
    <w:uiPriority w:val="99"/>
    <w:rsid w:val="00EB641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17"/>
    <w:pPr>
      <w:tabs>
        <w:tab w:val="center" w:pos="4680"/>
        <w:tab w:val="right" w:pos="9360"/>
      </w:tabs>
    </w:pPr>
  </w:style>
  <w:style w:type="character" w:customStyle="1" w:styleId="HeaderChar">
    <w:name w:val="Header Char"/>
    <w:basedOn w:val="DefaultParagraphFont"/>
    <w:link w:val="Header"/>
    <w:uiPriority w:val="99"/>
    <w:rsid w:val="00EB6417"/>
    <w:rPr>
      <w:sz w:val="22"/>
    </w:rPr>
  </w:style>
  <w:style w:type="paragraph" w:styleId="Footer">
    <w:name w:val="footer"/>
    <w:basedOn w:val="Normal"/>
    <w:link w:val="FooterChar"/>
    <w:uiPriority w:val="99"/>
    <w:unhideWhenUsed/>
    <w:rsid w:val="00EB6417"/>
    <w:pPr>
      <w:tabs>
        <w:tab w:val="center" w:pos="4680"/>
        <w:tab w:val="right" w:pos="9360"/>
      </w:tabs>
    </w:pPr>
  </w:style>
  <w:style w:type="character" w:customStyle="1" w:styleId="FooterChar">
    <w:name w:val="Footer Char"/>
    <w:basedOn w:val="DefaultParagraphFont"/>
    <w:link w:val="Footer"/>
    <w:uiPriority w:val="99"/>
    <w:rsid w:val="00EB641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HB1884-SAA</vt:lpstr>
    </vt:vector>
  </TitlesOfParts>
  <Company>Texas Legislative Council</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HB1884-SAA</dc:title>
  <dc:creator>LKJ</dc:creator>
  <cp:lastModifiedBy>LKJ</cp:lastModifiedBy>
  <cp:revision>2</cp:revision>
  <dcterms:created xsi:type="dcterms:W3CDTF">2017-05-22T23:34:00Z</dcterms:created>
  <dcterms:modified xsi:type="dcterms:W3CDTF">2017-05-22T23:34:00Z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