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664C7A" w:rsidTr="00345119">
        <w:tc>
          <w:tcPr>
            <w:tcW w:w="9576" w:type="dxa"/>
            <w:noWrap/>
          </w:tcPr>
          <w:p w:rsidR="008423E4" w:rsidRPr="0022177D" w:rsidRDefault="00F45D2A" w:rsidP="00345119">
            <w:pPr>
              <w:pStyle w:val="Heading1"/>
            </w:pPr>
            <w:bookmarkStart w:id="0" w:name="_GoBack"/>
            <w:bookmarkEnd w:id="0"/>
            <w:r w:rsidRPr="00631897">
              <w:t>BILL ANALYSIS</w:t>
            </w:r>
          </w:p>
        </w:tc>
      </w:tr>
    </w:tbl>
    <w:p w:rsidR="008423E4" w:rsidRPr="0022177D" w:rsidRDefault="00F45D2A" w:rsidP="008423E4">
      <w:pPr>
        <w:jc w:val="center"/>
      </w:pPr>
    </w:p>
    <w:p w:rsidR="008423E4" w:rsidRPr="00B31F0E" w:rsidRDefault="00F45D2A" w:rsidP="008423E4"/>
    <w:p w:rsidR="008423E4" w:rsidRPr="00742794" w:rsidRDefault="00F45D2A" w:rsidP="008423E4">
      <w:pPr>
        <w:tabs>
          <w:tab w:val="right" w:pos="9360"/>
        </w:tabs>
      </w:pPr>
    </w:p>
    <w:tbl>
      <w:tblPr>
        <w:tblW w:w="0" w:type="auto"/>
        <w:tblLayout w:type="fixed"/>
        <w:tblLook w:val="01E0" w:firstRow="1" w:lastRow="1" w:firstColumn="1" w:lastColumn="1" w:noHBand="0" w:noVBand="0"/>
      </w:tblPr>
      <w:tblGrid>
        <w:gridCol w:w="9576"/>
      </w:tblGrid>
      <w:tr w:rsidR="00664C7A" w:rsidTr="00345119">
        <w:tc>
          <w:tcPr>
            <w:tcW w:w="9576" w:type="dxa"/>
          </w:tcPr>
          <w:p w:rsidR="008423E4" w:rsidRPr="00861995" w:rsidRDefault="00F45D2A" w:rsidP="00345119">
            <w:pPr>
              <w:jc w:val="right"/>
            </w:pPr>
            <w:r>
              <w:t>C.S.H.B. 8</w:t>
            </w:r>
          </w:p>
        </w:tc>
      </w:tr>
      <w:tr w:rsidR="00664C7A" w:rsidTr="00345119">
        <w:tc>
          <w:tcPr>
            <w:tcW w:w="9576" w:type="dxa"/>
          </w:tcPr>
          <w:p w:rsidR="008423E4" w:rsidRPr="00861995" w:rsidRDefault="00F45D2A" w:rsidP="0037651E">
            <w:pPr>
              <w:jc w:val="right"/>
            </w:pPr>
            <w:r>
              <w:t xml:space="preserve">By: </w:t>
            </w:r>
            <w:r>
              <w:t>Neave</w:t>
            </w:r>
          </w:p>
        </w:tc>
      </w:tr>
      <w:tr w:rsidR="00664C7A" w:rsidTr="00345119">
        <w:tc>
          <w:tcPr>
            <w:tcW w:w="9576" w:type="dxa"/>
          </w:tcPr>
          <w:p w:rsidR="008423E4" w:rsidRPr="00861995" w:rsidRDefault="00F45D2A" w:rsidP="00345119">
            <w:pPr>
              <w:jc w:val="right"/>
            </w:pPr>
            <w:r>
              <w:t>Homeland Security &amp; Public Safety</w:t>
            </w:r>
          </w:p>
        </w:tc>
      </w:tr>
      <w:tr w:rsidR="00664C7A" w:rsidTr="00345119">
        <w:tc>
          <w:tcPr>
            <w:tcW w:w="9576" w:type="dxa"/>
          </w:tcPr>
          <w:p w:rsidR="008423E4" w:rsidRDefault="00F45D2A" w:rsidP="00345119">
            <w:pPr>
              <w:jc w:val="right"/>
            </w:pPr>
            <w:r>
              <w:t>Committee Report (Substituted)</w:t>
            </w:r>
          </w:p>
        </w:tc>
      </w:tr>
    </w:tbl>
    <w:p w:rsidR="008423E4" w:rsidRDefault="00F45D2A" w:rsidP="008423E4">
      <w:pPr>
        <w:tabs>
          <w:tab w:val="right" w:pos="9360"/>
        </w:tabs>
      </w:pPr>
    </w:p>
    <w:p w:rsidR="008423E4" w:rsidRDefault="00F45D2A" w:rsidP="008423E4"/>
    <w:p w:rsidR="008423E4" w:rsidRDefault="00F45D2A" w:rsidP="008423E4"/>
    <w:tbl>
      <w:tblPr>
        <w:tblW w:w="0" w:type="auto"/>
        <w:tblCellMar>
          <w:left w:w="115" w:type="dxa"/>
          <w:right w:w="115" w:type="dxa"/>
        </w:tblCellMar>
        <w:tblLook w:val="01E0" w:firstRow="1" w:lastRow="1" w:firstColumn="1" w:lastColumn="1" w:noHBand="0" w:noVBand="0"/>
      </w:tblPr>
      <w:tblGrid>
        <w:gridCol w:w="9576"/>
      </w:tblGrid>
      <w:tr w:rsidR="00664C7A" w:rsidTr="00345119">
        <w:tc>
          <w:tcPr>
            <w:tcW w:w="9576" w:type="dxa"/>
          </w:tcPr>
          <w:p w:rsidR="008423E4" w:rsidRPr="00A8133F" w:rsidRDefault="00F45D2A" w:rsidP="00E9298E">
            <w:pPr>
              <w:rPr>
                <w:b/>
              </w:rPr>
            </w:pPr>
            <w:r w:rsidRPr="009C1E9A">
              <w:rPr>
                <w:b/>
                <w:u w:val="single"/>
              </w:rPr>
              <w:t>BACKGROUND AND PURPOSE</w:t>
            </w:r>
            <w:r>
              <w:rPr>
                <w:b/>
              </w:rPr>
              <w:t xml:space="preserve"> </w:t>
            </w:r>
          </w:p>
          <w:p w:rsidR="008423E4" w:rsidRDefault="00F45D2A" w:rsidP="00E9298E"/>
          <w:p w:rsidR="007F75D6" w:rsidRDefault="00F45D2A" w:rsidP="00E9298E">
            <w:pPr>
              <w:pStyle w:val="Header"/>
              <w:jc w:val="both"/>
            </w:pPr>
            <w:r>
              <w:t xml:space="preserve">It has been reported that there is a considerable backlog of </w:t>
            </w:r>
            <w:r>
              <w:t>untested rape kits across</w:t>
            </w:r>
            <w:r>
              <w:t xml:space="preserve"> the state</w:t>
            </w:r>
            <w:r>
              <w:t xml:space="preserve">. </w:t>
            </w:r>
            <w:r>
              <w:t xml:space="preserve">There are concerns that </w:t>
            </w:r>
            <w:r>
              <w:t>evidence from these</w:t>
            </w:r>
            <w:r>
              <w:t xml:space="preserve"> kits may no longer be admissible </w:t>
            </w:r>
            <w:r>
              <w:t>in court and</w:t>
            </w:r>
            <w:r>
              <w:t xml:space="preserve"> that this </w:t>
            </w:r>
            <w:r>
              <w:t xml:space="preserve">not only </w:t>
            </w:r>
            <w:r>
              <w:t>den</w:t>
            </w:r>
            <w:r>
              <w:t>ies</w:t>
            </w:r>
            <w:r>
              <w:t xml:space="preserve"> justice </w:t>
            </w:r>
            <w:r>
              <w:t>to victims</w:t>
            </w:r>
            <w:r>
              <w:t xml:space="preserve"> but also compromises public </w:t>
            </w:r>
            <w:r>
              <w:t xml:space="preserve">safety. </w:t>
            </w:r>
            <w:r>
              <w:t>C.S.</w:t>
            </w:r>
            <w:r>
              <w:t>H.B. 8 seeks to address these concerns</w:t>
            </w:r>
            <w:r>
              <w:t>, among others,</w:t>
            </w:r>
            <w:r>
              <w:t xml:space="preserve"> by </w:t>
            </w:r>
            <w:r>
              <w:t>extending the statute of</w:t>
            </w:r>
            <w:r>
              <w:t xml:space="preserve"> limitations </w:t>
            </w:r>
            <w:r>
              <w:t>for</w:t>
            </w:r>
            <w:r>
              <w:t xml:space="preserve"> certain sexual offenses for which evidence is collected in a rape kit</w:t>
            </w:r>
            <w:r>
              <w:t>,</w:t>
            </w:r>
            <w:r>
              <w:t xml:space="preserve"> regardless of whether </w:t>
            </w:r>
            <w:r>
              <w:t xml:space="preserve">it </w:t>
            </w:r>
            <w:r>
              <w:t xml:space="preserve">has been </w:t>
            </w:r>
            <w:r>
              <w:t>subject to forensic DNA testing</w:t>
            </w:r>
            <w:r>
              <w:t>,</w:t>
            </w:r>
            <w:r>
              <w:t xml:space="preserve"> and by requiring an </w:t>
            </w:r>
            <w:r>
              <w:t xml:space="preserve">audit of untested rape kits </w:t>
            </w:r>
            <w:r>
              <w:t xml:space="preserve">across the state </w:t>
            </w:r>
            <w:r>
              <w:t>and setting deadlines by which those</w:t>
            </w:r>
            <w:r>
              <w:t xml:space="preserve"> kits must be analyzed and processed.</w:t>
            </w:r>
          </w:p>
          <w:p w:rsidR="008423E4" w:rsidRPr="00E26B13" w:rsidRDefault="00F45D2A" w:rsidP="00E9298E">
            <w:pPr>
              <w:pStyle w:val="Header"/>
              <w:jc w:val="both"/>
              <w:rPr>
                <w:b/>
              </w:rPr>
            </w:pPr>
          </w:p>
        </w:tc>
      </w:tr>
      <w:tr w:rsidR="00664C7A" w:rsidTr="00345119">
        <w:tc>
          <w:tcPr>
            <w:tcW w:w="9576" w:type="dxa"/>
          </w:tcPr>
          <w:p w:rsidR="0017725B" w:rsidRDefault="00F45D2A" w:rsidP="00E9298E">
            <w:pPr>
              <w:rPr>
                <w:b/>
                <w:u w:val="single"/>
              </w:rPr>
            </w:pPr>
            <w:r>
              <w:rPr>
                <w:b/>
                <w:u w:val="single"/>
              </w:rPr>
              <w:t>CRIMINAL JUSTICE IMPACT</w:t>
            </w:r>
          </w:p>
          <w:p w:rsidR="0017725B" w:rsidRDefault="00F45D2A" w:rsidP="00E9298E">
            <w:pPr>
              <w:rPr>
                <w:b/>
                <w:u w:val="single"/>
              </w:rPr>
            </w:pPr>
          </w:p>
          <w:p w:rsidR="008F03C5" w:rsidRPr="008F03C5" w:rsidRDefault="00F45D2A" w:rsidP="00E9298E">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rsidR="0017725B" w:rsidRPr="0017725B" w:rsidRDefault="00F45D2A" w:rsidP="00E9298E">
            <w:pPr>
              <w:rPr>
                <w:b/>
                <w:u w:val="single"/>
              </w:rPr>
            </w:pPr>
          </w:p>
        </w:tc>
      </w:tr>
      <w:tr w:rsidR="00664C7A" w:rsidTr="00345119">
        <w:tc>
          <w:tcPr>
            <w:tcW w:w="9576" w:type="dxa"/>
          </w:tcPr>
          <w:p w:rsidR="008423E4" w:rsidRPr="00A8133F" w:rsidRDefault="00F45D2A" w:rsidP="00E9298E">
            <w:pPr>
              <w:rPr>
                <w:b/>
              </w:rPr>
            </w:pPr>
            <w:r w:rsidRPr="009C1E9A">
              <w:rPr>
                <w:b/>
                <w:u w:val="single"/>
              </w:rPr>
              <w:t>RULEMAKING AUTHORITY</w:t>
            </w:r>
            <w:r>
              <w:rPr>
                <w:b/>
              </w:rPr>
              <w:t xml:space="preserve"> </w:t>
            </w:r>
          </w:p>
          <w:p w:rsidR="008423E4" w:rsidRDefault="00F45D2A" w:rsidP="00E9298E"/>
          <w:p w:rsidR="008F03C5" w:rsidRDefault="00F45D2A" w:rsidP="00E9298E">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rsidR="008423E4" w:rsidRPr="00E21FDC" w:rsidRDefault="00F45D2A" w:rsidP="00E9298E">
            <w:pPr>
              <w:rPr>
                <w:b/>
              </w:rPr>
            </w:pPr>
          </w:p>
        </w:tc>
      </w:tr>
      <w:tr w:rsidR="00664C7A" w:rsidTr="00345119">
        <w:tc>
          <w:tcPr>
            <w:tcW w:w="9576" w:type="dxa"/>
          </w:tcPr>
          <w:p w:rsidR="008423E4" w:rsidRDefault="00F45D2A" w:rsidP="00E9298E">
            <w:pPr>
              <w:rPr>
                <w:b/>
              </w:rPr>
            </w:pPr>
            <w:r w:rsidRPr="009C1E9A">
              <w:rPr>
                <w:b/>
                <w:u w:val="single"/>
              </w:rPr>
              <w:t>ANALYSIS</w:t>
            </w:r>
            <w:r>
              <w:rPr>
                <w:b/>
              </w:rPr>
              <w:t xml:space="preserve"> </w:t>
            </w:r>
          </w:p>
          <w:p w:rsidR="009B70E2" w:rsidRDefault="00F45D2A" w:rsidP="00E9298E">
            <w:pPr>
              <w:rPr>
                <w:b/>
              </w:rPr>
            </w:pPr>
          </w:p>
          <w:p w:rsidR="009B70E2" w:rsidRDefault="00F45D2A" w:rsidP="00E9298E">
            <w:pPr>
              <w:pStyle w:val="Header"/>
              <w:tabs>
                <w:tab w:val="clear" w:pos="4320"/>
                <w:tab w:val="clear" w:pos="8640"/>
              </w:tabs>
              <w:jc w:val="both"/>
            </w:pPr>
            <w:r>
              <w:t>C.S.</w:t>
            </w:r>
            <w:r w:rsidRPr="006E2B2C">
              <w:t xml:space="preserve">H.B. 8 </w:t>
            </w:r>
            <w:r>
              <w:t xml:space="preserve">amends the Government Code to </w:t>
            </w:r>
            <w:r>
              <w:t xml:space="preserve">expand </w:t>
            </w:r>
            <w:r>
              <w:t xml:space="preserve">the applicability of </w:t>
            </w:r>
            <w:r>
              <w:t xml:space="preserve">Sexual Assault Prevention and Crisis Services Act </w:t>
            </w:r>
            <w:r>
              <w:t xml:space="preserve">provisions </w:t>
            </w:r>
            <w:r>
              <w:t xml:space="preserve">relating </w:t>
            </w:r>
            <w:r>
              <w:t xml:space="preserve">to </w:t>
            </w:r>
            <w:r>
              <w:t>the analysis of sexual assault evidence</w:t>
            </w:r>
            <w:r>
              <w:t xml:space="preserve"> </w:t>
            </w:r>
            <w:r>
              <w:t xml:space="preserve">and the chain of custody of that evidence </w:t>
            </w:r>
            <w:r>
              <w:t xml:space="preserve">to </w:t>
            </w:r>
            <w:r>
              <w:t>include sex offenses other than sexual assault.</w:t>
            </w:r>
            <w:r>
              <w:t xml:space="preserve"> </w:t>
            </w:r>
          </w:p>
          <w:p w:rsidR="009B70E2" w:rsidRDefault="00F45D2A" w:rsidP="00E9298E">
            <w:pPr>
              <w:pStyle w:val="Header"/>
              <w:tabs>
                <w:tab w:val="clear" w:pos="4320"/>
                <w:tab w:val="clear" w:pos="8640"/>
              </w:tabs>
              <w:jc w:val="both"/>
            </w:pPr>
          </w:p>
          <w:p w:rsidR="00B4372E" w:rsidRDefault="00F45D2A" w:rsidP="00E9298E">
            <w:pPr>
              <w:pStyle w:val="Header"/>
              <w:tabs>
                <w:tab w:val="clear" w:pos="4320"/>
                <w:tab w:val="clear" w:pos="8640"/>
              </w:tabs>
              <w:jc w:val="both"/>
            </w:pPr>
            <w:r>
              <w:t>C.S.</w:t>
            </w:r>
            <w:r>
              <w:t xml:space="preserve">H.B. 8 </w:t>
            </w:r>
            <w:r>
              <w:t>r</w:t>
            </w:r>
            <w:r>
              <w:t>equire</w:t>
            </w:r>
            <w:r>
              <w:t>s</w:t>
            </w:r>
            <w:r>
              <w:t xml:space="preserve"> a </w:t>
            </w:r>
            <w:r w:rsidRPr="007E08F4">
              <w:t>health care facility or other entity that performs a medical examination to collect evidence of a sexual assault or other sex offense</w:t>
            </w:r>
            <w:r>
              <w:t xml:space="preserve"> and that</w:t>
            </w:r>
            <w:r w:rsidRPr="007E08F4">
              <w:t xml:space="preserve"> receives signed, written consent to relea</w:t>
            </w:r>
            <w:r w:rsidRPr="007E08F4">
              <w:t xml:space="preserve">se the evidence </w:t>
            </w:r>
            <w:r>
              <w:t xml:space="preserve">to </w:t>
            </w:r>
            <w:r w:rsidRPr="0089093D">
              <w:t xml:space="preserve">promptly notify </w:t>
            </w:r>
            <w:r>
              <w:t>any</w:t>
            </w:r>
            <w:r w:rsidRPr="0089093D">
              <w:t xml:space="preserve"> </w:t>
            </w:r>
            <w:r w:rsidRPr="0089093D">
              <w:t>law enforcement agency investigating the alleged offense.</w:t>
            </w:r>
            <w:r>
              <w:t xml:space="preserve"> The bill requires a law enforcement agency that receives such notice to </w:t>
            </w:r>
            <w:r w:rsidRPr="0089093D">
              <w:t xml:space="preserve">take possession of the evidence not later than the seventh day after the date the law </w:t>
            </w:r>
            <w:r w:rsidRPr="0089093D">
              <w:t>enforcement agency receives notice.</w:t>
            </w:r>
            <w:r>
              <w:t xml:space="preserve"> The bill requires a law enforcement agency that receives notice from a health care facility or other entity that is located more than 100 miles from the law enforcement agency to take possession of the evidence not later</w:t>
            </w:r>
            <w:r>
              <w:t xml:space="preserve"> than the 14th day after the date the law enforcement agency receives notice. The bill requires a health care facility or other entity that performs a medical examination</w:t>
            </w:r>
            <w:r>
              <w:t xml:space="preserve"> to collect such evidence that has not obtained signed, written consent to release the</w:t>
            </w:r>
            <w:r>
              <w:t xml:space="preserve"> evidence, before the survivor is released from the facility, to provide a written notice to the survivor that contains certain information</w:t>
            </w:r>
            <w:r>
              <w:t xml:space="preserve"> prescribed by the bill</w:t>
            </w:r>
            <w:r>
              <w:t>.</w:t>
            </w:r>
            <w:r>
              <w:t xml:space="preserve"> The bill establishes that failure </w:t>
            </w:r>
            <w:r w:rsidRPr="0089093D">
              <w:t xml:space="preserve">to comply with </w:t>
            </w:r>
            <w:r>
              <w:t xml:space="preserve">these </w:t>
            </w:r>
            <w:r w:rsidRPr="0089093D">
              <w:t>evidence collection procedures or req</w:t>
            </w:r>
            <w:r w:rsidRPr="0089093D">
              <w:t>uirements does not affect the admissibility of the evidence in a trial of the offense.</w:t>
            </w:r>
            <w:r>
              <w:t xml:space="preserve"> </w:t>
            </w:r>
          </w:p>
          <w:p w:rsidR="00B4372E" w:rsidRDefault="00F45D2A" w:rsidP="00E9298E">
            <w:pPr>
              <w:pStyle w:val="Header"/>
              <w:tabs>
                <w:tab w:val="clear" w:pos="4320"/>
                <w:tab w:val="clear" w:pos="8640"/>
              </w:tabs>
              <w:jc w:val="both"/>
            </w:pPr>
          </w:p>
          <w:p w:rsidR="00967128" w:rsidRDefault="00F45D2A" w:rsidP="00E9298E">
            <w:pPr>
              <w:pStyle w:val="Header"/>
              <w:tabs>
                <w:tab w:val="clear" w:pos="4320"/>
                <w:tab w:val="clear" w:pos="8640"/>
              </w:tabs>
              <w:jc w:val="both"/>
            </w:pPr>
            <w:r>
              <w:t>C.S.</w:t>
            </w:r>
            <w:r>
              <w:t>H.B. 8</w:t>
            </w:r>
            <w:r>
              <w:t xml:space="preserve"> establishes that the failure of a law enforcement agency to take possession of evidence of a sexual assault or other sex offense within </w:t>
            </w:r>
            <w:r>
              <w:t>th</w:t>
            </w:r>
            <w:r>
              <w:t>e</w:t>
            </w:r>
            <w:r>
              <w:t xml:space="preserve"> </w:t>
            </w:r>
            <w:r>
              <w:t xml:space="preserve">applicable </w:t>
            </w:r>
            <w:r>
              <w:t>perio</w:t>
            </w:r>
            <w:r>
              <w:t xml:space="preserve">d </w:t>
            </w:r>
            <w:r>
              <w:t xml:space="preserve">prescribed by the bill </w:t>
            </w:r>
            <w:r>
              <w:t>does not affect the authority of</w:t>
            </w:r>
            <w:r>
              <w:t>:</w:t>
            </w:r>
          </w:p>
          <w:p w:rsidR="00967128" w:rsidRDefault="00F45D2A" w:rsidP="00E9298E">
            <w:pPr>
              <w:pStyle w:val="Header"/>
              <w:numPr>
                <w:ilvl w:val="0"/>
                <w:numId w:val="4"/>
              </w:numPr>
              <w:tabs>
                <w:tab w:val="clear" w:pos="4320"/>
                <w:tab w:val="clear" w:pos="8640"/>
              </w:tabs>
              <w:spacing w:before="120" w:after="120"/>
              <w:jc w:val="both"/>
            </w:pPr>
            <w:r w:rsidRPr="0054353C">
              <w:t xml:space="preserve">the agency to </w:t>
            </w:r>
            <w:r>
              <w:t>take possession of the evidence;</w:t>
            </w:r>
          </w:p>
          <w:p w:rsidR="00967128" w:rsidRDefault="00F45D2A" w:rsidP="00E9298E">
            <w:pPr>
              <w:pStyle w:val="Header"/>
              <w:numPr>
                <w:ilvl w:val="0"/>
                <w:numId w:val="4"/>
              </w:numPr>
              <w:tabs>
                <w:tab w:val="clear" w:pos="4320"/>
                <w:tab w:val="clear" w:pos="8640"/>
              </w:tabs>
              <w:spacing w:before="120" w:after="120"/>
              <w:jc w:val="both"/>
            </w:pPr>
            <w:r>
              <w:t xml:space="preserve">the agency to </w:t>
            </w:r>
            <w:r w:rsidRPr="00562DE8">
              <w:t>submit the evidence to an accredited crime laboratory for analysis</w:t>
            </w:r>
            <w:r>
              <w:t>;</w:t>
            </w:r>
          </w:p>
          <w:p w:rsidR="00967128" w:rsidRDefault="00F45D2A" w:rsidP="00E9298E">
            <w:pPr>
              <w:pStyle w:val="Header"/>
              <w:numPr>
                <w:ilvl w:val="0"/>
                <w:numId w:val="4"/>
              </w:numPr>
              <w:tabs>
                <w:tab w:val="clear" w:pos="4320"/>
                <w:tab w:val="clear" w:pos="8640"/>
              </w:tabs>
              <w:spacing w:before="120" w:after="120"/>
              <w:jc w:val="both"/>
            </w:pPr>
            <w:r w:rsidRPr="00562DE8">
              <w:t>an accredited crime laboratory to analyze the evidence or provide th</w:t>
            </w:r>
            <w:r w:rsidRPr="00562DE8">
              <w:t>e results of that analysis to appropriate persons</w:t>
            </w:r>
            <w:r>
              <w:t xml:space="preserve">; or </w:t>
            </w:r>
          </w:p>
          <w:p w:rsidR="00967128" w:rsidRDefault="00F45D2A" w:rsidP="00E9298E">
            <w:pPr>
              <w:pStyle w:val="Header"/>
              <w:numPr>
                <w:ilvl w:val="0"/>
                <w:numId w:val="4"/>
              </w:numPr>
              <w:tabs>
                <w:tab w:val="clear" w:pos="4320"/>
                <w:tab w:val="clear" w:pos="8640"/>
              </w:tabs>
              <w:spacing w:before="120" w:after="120"/>
              <w:jc w:val="both"/>
            </w:pPr>
            <w:r>
              <w:t xml:space="preserve">the </w:t>
            </w:r>
            <w:r w:rsidRPr="00F53808">
              <w:t>Department of Public Safety</w:t>
            </w:r>
            <w:r>
              <w:t xml:space="preserve"> (DPS)</w:t>
            </w:r>
            <w:r w:rsidRPr="00F53808">
              <w:t xml:space="preserve"> </w:t>
            </w:r>
            <w:r>
              <w:t xml:space="preserve">or </w:t>
            </w:r>
            <w:r w:rsidRPr="00F53808">
              <w:t>a</w:t>
            </w:r>
            <w:r>
              <w:t>n otherwise authorized</w:t>
            </w:r>
            <w:r w:rsidRPr="00F53808">
              <w:t xml:space="preserve"> public accredited crime laboratory</w:t>
            </w:r>
            <w:r>
              <w:t xml:space="preserve"> </w:t>
            </w:r>
            <w:r>
              <w:t xml:space="preserve">to compare the DNA profile </w:t>
            </w:r>
            <w:r w:rsidRPr="00F53808">
              <w:t>obtained from the biological evidence with DNA profiles in</w:t>
            </w:r>
            <w:r>
              <w:t xml:space="preserve"> certain</w:t>
            </w:r>
            <w:r w:rsidRPr="00F53808">
              <w:t xml:space="preserve"> </w:t>
            </w:r>
            <w:r>
              <w:t>databas</w:t>
            </w:r>
            <w:r>
              <w:t>es</w:t>
            </w:r>
            <w:r>
              <w:t>, as authorized by the bill</w:t>
            </w:r>
            <w:r>
              <w:t xml:space="preserve">. </w:t>
            </w:r>
          </w:p>
          <w:p w:rsidR="00CE7EA9" w:rsidRDefault="00F45D2A" w:rsidP="00E9298E">
            <w:pPr>
              <w:pStyle w:val="Header"/>
              <w:tabs>
                <w:tab w:val="clear" w:pos="4320"/>
                <w:tab w:val="clear" w:pos="8640"/>
              </w:tabs>
              <w:spacing w:before="120" w:after="120"/>
              <w:jc w:val="both"/>
            </w:pPr>
          </w:p>
          <w:p w:rsidR="006532BE" w:rsidRDefault="00F45D2A" w:rsidP="00E9298E">
            <w:pPr>
              <w:pStyle w:val="Header"/>
              <w:tabs>
                <w:tab w:val="clear" w:pos="4320"/>
                <w:tab w:val="clear" w:pos="8640"/>
              </w:tabs>
              <w:spacing w:before="120" w:after="120"/>
              <w:jc w:val="both"/>
            </w:pPr>
            <w:r>
              <w:t>C.S.</w:t>
            </w:r>
            <w:r>
              <w:t>H.B. 8</w:t>
            </w:r>
            <w:r>
              <w:t xml:space="preserve"> establishes that the failure of a law enforcement agency to submit evidence of </w:t>
            </w:r>
            <w:r>
              <w:t xml:space="preserve">a </w:t>
            </w:r>
            <w:r>
              <w:t xml:space="preserve">sexual assault or other sex offense </w:t>
            </w:r>
            <w:r>
              <w:t xml:space="preserve">within the </w:t>
            </w:r>
            <w:r>
              <w:t xml:space="preserve">statutorily </w:t>
            </w:r>
            <w:r>
              <w:t xml:space="preserve">prescribed </w:t>
            </w:r>
            <w:r>
              <w:t>period</w:t>
            </w:r>
            <w:r>
              <w:t xml:space="preserve"> </w:t>
            </w:r>
            <w:r>
              <w:t xml:space="preserve">does not affect the authority of DPS or an </w:t>
            </w:r>
            <w:r>
              <w:t xml:space="preserve">otherwise </w:t>
            </w:r>
            <w:r>
              <w:t>authorized public accredited crime labo</w:t>
            </w:r>
            <w:r>
              <w:t>ratory to compare</w:t>
            </w:r>
            <w:r>
              <w:t xml:space="preserve"> the DNA profile obtained from the biological evidence with DNA profiles in certain </w:t>
            </w:r>
            <w:r>
              <w:t xml:space="preserve">state and FBI </w:t>
            </w:r>
            <w:r>
              <w:t xml:space="preserve">databases. </w:t>
            </w:r>
            <w:r>
              <w:t>The bill</w:t>
            </w:r>
            <w:r>
              <w:t xml:space="preserve"> </w:t>
            </w:r>
            <w:r>
              <w:t xml:space="preserve">requires </w:t>
            </w:r>
            <w:r>
              <w:t xml:space="preserve">a public accredited </w:t>
            </w:r>
            <w:r>
              <w:t>crime laboratory to complete an</w:t>
            </w:r>
            <w:r>
              <w:t xml:space="preserve"> analysis of evidence </w:t>
            </w:r>
            <w:r>
              <w:t xml:space="preserve">of a sexual assault or other sex offense </w:t>
            </w:r>
            <w:r>
              <w:t xml:space="preserve">not later than the </w:t>
            </w:r>
            <w:r w:rsidRPr="006532BE">
              <w:t>90th day after the date on which the laboratory received the evidence</w:t>
            </w:r>
            <w:r>
              <w:t xml:space="preserve"> if sufficient personnel and resources are available</w:t>
            </w:r>
            <w:r>
              <w:t xml:space="preserve"> and makes that</w:t>
            </w:r>
            <w:r>
              <w:t xml:space="preserve"> </w:t>
            </w:r>
            <w:r>
              <w:t xml:space="preserve">deadline </w:t>
            </w:r>
            <w:r>
              <w:t xml:space="preserve">applicable </w:t>
            </w:r>
            <w:r>
              <w:t>to evidence of a sexual assault or othe</w:t>
            </w:r>
            <w:r>
              <w:t xml:space="preserve">r sex offense </w:t>
            </w:r>
            <w:r>
              <w:t xml:space="preserve">that </w:t>
            </w:r>
            <w:r>
              <w:t>is received on or after</w:t>
            </w:r>
            <w:r>
              <w:t xml:space="preserve"> January 1, 2021</w:t>
            </w:r>
            <w:r>
              <w:t>.</w:t>
            </w:r>
            <w:r>
              <w:t xml:space="preserve"> </w:t>
            </w:r>
            <w:r>
              <w:t xml:space="preserve">The bill establishes that failure to </w:t>
            </w:r>
            <w:r w:rsidRPr="000C4F81">
              <w:t>comply with the requirements</w:t>
            </w:r>
            <w:r>
              <w:t xml:space="preserve"> of</w:t>
            </w:r>
            <w:r>
              <w:t xml:space="preserve"> </w:t>
            </w:r>
            <w:r w:rsidRPr="000C4F81">
              <w:t>Sexual Assault Prevention and Crisis Services Act</w:t>
            </w:r>
            <w:r>
              <w:t xml:space="preserve"> provisions relating to analysis of evidence</w:t>
            </w:r>
            <w:r>
              <w:t>, as amended by the bill,</w:t>
            </w:r>
            <w:r>
              <w:t xml:space="preserve"> </w:t>
            </w:r>
            <w:r w:rsidRPr="000C4F81">
              <w:t>does not</w:t>
            </w:r>
            <w:r w:rsidRPr="000C4F81">
              <w:t xml:space="preserve"> affect the admissibility of the evidence in a trial of the offense.</w:t>
            </w:r>
          </w:p>
          <w:p w:rsidR="00E2337F" w:rsidRDefault="00F45D2A" w:rsidP="00E9298E">
            <w:pPr>
              <w:pStyle w:val="Header"/>
              <w:tabs>
                <w:tab w:val="clear" w:pos="4320"/>
                <w:tab w:val="clear" w:pos="8640"/>
              </w:tabs>
              <w:jc w:val="both"/>
            </w:pPr>
            <w:r>
              <w:t xml:space="preserve"> </w:t>
            </w:r>
          </w:p>
          <w:p w:rsidR="00B33852" w:rsidRDefault="00F45D2A" w:rsidP="00E9298E">
            <w:pPr>
              <w:pStyle w:val="Header"/>
              <w:tabs>
                <w:tab w:val="clear" w:pos="4320"/>
                <w:tab w:val="clear" w:pos="8640"/>
              </w:tabs>
              <w:jc w:val="both"/>
            </w:pPr>
            <w:r>
              <w:t>C.S.</w:t>
            </w:r>
            <w:r w:rsidRPr="002B19DB">
              <w:t>H.B. 8</w:t>
            </w:r>
            <w:r>
              <w:t xml:space="preserve"> </w:t>
            </w:r>
            <w:r>
              <w:t>requires</w:t>
            </w:r>
            <w:r>
              <w:t xml:space="preserve"> DPS to </w:t>
            </w:r>
            <w:r>
              <w:t>make the required comparison of</w:t>
            </w:r>
            <w:r>
              <w:t xml:space="preserve"> a DNA profile with DNA profiles in </w:t>
            </w:r>
            <w:r>
              <w:t xml:space="preserve">certain </w:t>
            </w:r>
            <w:r>
              <w:t>state and FBI databases not later than the 30th day after t</w:t>
            </w:r>
            <w:r>
              <w:t>he date the analysis and</w:t>
            </w:r>
            <w:r>
              <w:t xml:space="preserve"> </w:t>
            </w:r>
            <w:r>
              <w:t xml:space="preserve">quality assurance </w:t>
            </w:r>
            <w:r>
              <w:t xml:space="preserve">reviews of the applicable </w:t>
            </w:r>
            <w:r>
              <w:t xml:space="preserve">evidence collection kit containing </w:t>
            </w:r>
            <w:r>
              <w:t>biological evidence</w:t>
            </w:r>
            <w:r>
              <w:t xml:space="preserve"> have been performed</w:t>
            </w:r>
            <w:r>
              <w:t xml:space="preserve"> and removes the specification that such a comparison is triggered on the request of any appropriate person</w:t>
            </w:r>
            <w:r>
              <w:t>.</w:t>
            </w:r>
            <w:r>
              <w:t xml:space="preserve"> </w:t>
            </w:r>
            <w:r>
              <w:t>If</w:t>
            </w:r>
            <w:r>
              <w:t xml:space="preserve"> the</w:t>
            </w:r>
            <w:r>
              <w:t xml:space="preserve"> evidence kit containing biological evidence </w:t>
            </w:r>
            <w:r>
              <w:t>is analyzed by a public accredited crime laboratory, the laboratory, instead of DPS, may</w:t>
            </w:r>
            <w:r>
              <w:t xml:space="preserve"> perform the comparison</w:t>
            </w:r>
            <w:r>
              <w:t xml:space="preserve">, </w:t>
            </w:r>
            <w:r>
              <w:t>provided that</w:t>
            </w:r>
            <w:r>
              <w:t>:</w:t>
            </w:r>
          </w:p>
          <w:p w:rsidR="00B33852" w:rsidRDefault="00F45D2A" w:rsidP="00E9298E">
            <w:pPr>
              <w:pStyle w:val="Header"/>
              <w:numPr>
                <w:ilvl w:val="0"/>
                <w:numId w:val="12"/>
              </w:numPr>
              <w:tabs>
                <w:tab w:val="clear" w:pos="4320"/>
                <w:tab w:val="clear" w:pos="8640"/>
              </w:tabs>
              <w:spacing w:before="120" w:after="120"/>
              <w:jc w:val="both"/>
            </w:pPr>
            <w:r>
              <w:t>the laboratory performs the comparison not later than the 30th day after the date t</w:t>
            </w:r>
            <w:r>
              <w:t>he analysis is complete and any necessary quality assurance reviews have been performed</w:t>
            </w:r>
            <w:r>
              <w:t>;</w:t>
            </w:r>
          </w:p>
          <w:p w:rsidR="00B33852" w:rsidRDefault="00F45D2A" w:rsidP="00E9298E">
            <w:pPr>
              <w:pStyle w:val="Header"/>
              <w:numPr>
                <w:ilvl w:val="0"/>
                <w:numId w:val="12"/>
              </w:numPr>
              <w:tabs>
                <w:tab w:val="clear" w:pos="4320"/>
                <w:tab w:val="clear" w:pos="8640"/>
              </w:tabs>
              <w:spacing w:before="120" w:after="120"/>
              <w:jc w:val="both"/>
            </w:pPr>
            <w:r>
              <w:t>the law enforcement agency that submitted the evidence collection kit containing biological evidence gives permission</w:t>
            </w:r>
            <w:r>
              <w:t xml:space="preserve">; </w:t>
            </w:r>
            <w:r>
              <w:t>and</w:t>
            </w:r>
          </w:p>
          <w:p w:rsidR="00DA3827" w:rsidRDefault="00F45D2A" w:rsidP="00E9298E">
            <w:pPr>
              <w:pStyle w:val="Header"/>
              <w:numPr>
                <w:ilvl w:val="0"/>
                <w:numId w:val="12"/>
              </w:numPr>
              <w:tabs>
                <w:tab w:val="clear" w:pos="4320"/>
                <w:tab w:val="clear" w:pos="8640"/>
              </w:tabs>
              <w:spacing w:before="120" w:after="120"/>
              <w:jc w:val="both"/>
            </w:pPr>
            <w:r>
              <w:t xml:space="preserve">the laboratory meets applicable federal and </w:t>
            </w:r>
            <w:r>
              <w:t xml:space="preserve">state requirements to access the databases. </w:t>
            </w:r>
          </w:p>
          <w:p w:rsidR="00DA3827" w:rsidRDefault="00F45D2A" w:rsidP="00E9298E">
            <w:pPr>
              <w:pStyle w:val="Header"/>
              <w:tabs>
                <w:tab w:val="clear" w:pos="4320"/>
                <w:tab w:val="clear" w:pos="8640"/>
              </w:tabs>
              <w:jc w:val="both"/>
            </w:pPr>
          </w:p>
          <w:p w:rsidR="0096677A" w:rsidRDefault="00F45D2A" w:rsidP="00E9298E">
            <w:pPr>
              <w:pStyle w:val="Header"/>
              <w:tabs>
                <w:tab w:val="clear" w:pos="4320"/>
                <w:tab w:val="clear" w:pos="8640"/>
              </w:tabs>
              <w:jc w:val="both"/>
            </w:pPr>
            <w:r>
              <w:t>C.S.</w:t>
            </w:r>
            <w:r w:rsidRPr="00C808FC">
              <w:t>H.B. 8</w:t>
            </w:r>
            <w:r>
              <w:t xml:space="preserve"> authorizes DPS to use </w:t>
            </w:r>
            <w:r w:rsidRPr="008828FD">
              <w:t xml:space="preserve">appropriated funds to employ personnel and purchase equipment and technology necessary to comply with </w:t>
            </w:r>
            <w:r>
              <w:t>the</w:t>
            </w:r>
            <w:r>
              <w:t xml:space="preserve"> DNA database comparison</w:t>
            </w:r>
            <w:r>
              <w:t xml:space="preserve"> requirements</w:t>
            </w:r>
            <w:r>
              <w:t xml:space="preserve"> </w:t>
            </w:r>
            <w:r>
              <w:t xml:space="preserve">and </w:t>
            </w:r>
            <w:r>
              <w:t xml:space="preserve">requires DPS to apply for </w:t>
            </w:r>
            <w:r w:rsidRPr="008828FD">
              <w:t xml:space="preserve">any </w:t>
            </w:r>
            <w:r w:rsidRPr="008828FD">
              <w:t>available federal grant funds applicable to the analysis of evidence collection kits containing biological evidence, including grant money available under the National Institute of Justice's DNA Capacity Enhancement and Backlog Reduction Program.</w:t>
            </w:r>
          </w:p>
          <w:p w:rsidR="00A92B72" w:rsidRDefault="00F45D2A" w:rsidP="00E9298E">
            <w:pPr>
              <w:pStyle w:val="Header"/>
              <w:tabs>
                <w:tab w:val="clear" w:pos="4320"/>
                <w:tab w:val="clear" w:pos="8640"/>
              </w:tabs>
              <w:jc w:val="both"/>
            </w:pPr>
          </w:p>
          <w:p w:rsidR="00A92B72" w:rsidRDefault="00F45D2A" w:rsidP="00E9298E">
            <w:pPr>
              <w:pStyle w:val="Header"/>
              <w:tabs>
                <w:tab w:val="clear" w:pos="4320"/>
                <w:tab w:val="clear" w:pos="8640"/>
              </w:tabs>
              <w:jc w:val="both"/>
            </w:pPr>
            <w:r>
              <w:t>C.S.H.B.</w:t>
            </w:r>
            <w:r>
              <w:t xml:space="preserve"> 8 requires each law enforcement agency and public accredited crime laboratory to submit a quarterly report to</w:t>
            </w:r>
            <w:r>
              <w:t xml:space="preserve"> DPS </w:t>
            </w:r>
            <w:r>
              <w:t>identifying the number of evidence collection kits that the law enforcement agency has not yet submitted for laboratory analysis or for which</w:t>
            </w:r>
            <w:r>
              <w:t xml:space="preserve"> the crime laboratory has not yet completed an analysis, as applicable. The bill </w:t>
            </w:r>
            <w:r>
              <w:t xml:space="preserve">establishes that failure to comply with </w:t>
            </w:r>
            <w:r>
              <w:t xml:space="preserve">certain </w:t>
            </w:r>
            <w:r w:rsidRPr="000C4F81">
              <w:t>Sexual Assault Prevention and Crisis Services Act</w:t>
            </w:r>
            <w:r>
              <w:t xml:space="preserve"> provisions relating to analysis of evidence of sexual assault or other sex of</w:t>
            </w:r>
            <w:r>
              <w:t>fenses, as amended by the bill</w:t>
            </w:r>
            <w:r>
              <w:t>,</w:t>
            </w:r>
            <w:r>
              <w:t xml:space="preserve"> </w:t>
            </w:r>
            <w:r>
              <w:t>may be used to determine eligibility for receiving grant funds from DPS, the office of the governor, or another state agency.</w:t>
            </w:r>
          </w:p>
          <w:p w:rsidR="00C808FC" w:rsidRDefault="00F45D2A" w:rsidP="00E9298E">
            <w:pPr>
              <w:pStyle w:val="Header"/>
              <w:tabs>
                <w:tab w:val="clear" w:pos="4320"/>
                <w:tab w:val="clear" w:pos="8640"/>
              </w:tabs>
              <w:jc w:val="both"/>
            </w:pPr>
          </w:p>
          <w:p w:rsidR="00C808FC" w:rsidRDefault="00F45D2A" w:rsidP="00E9298E">
            <w:pPr>
              <w:pStyle w:val="Header"/>
              <w:tabs>
                <w:tab w:val="clear" w:pos="4320"/>
                <w:tab w:val="clear" w:pos="8640"/>
              </w:tabs>
              <w:jc w:val="both"/>
            </w:pPr>
            <w:r>
              <w:t>C.S.</w:t>
            </w:r>
            <w:r w:rsidRPr="00C808FC">
              <w:t>H.B. 8</w:t>
            </w:r>
            <w:r>
              <w:t>, in temporary provision</w:t>
            </w:r>
            <w:r>
              <w:t>s</w:t>
            </w:r>
            <w:r>
              <w:t xml:space="preserve"> set to expire September 1, 202</w:t>
            </w:r>
            <w:r>
              <w:t>3</w:t>
            </w:r>
            <w:r>
              <w:t>,</w:t>
            </w:r>
            <w:r>
              <w:t xml:space="preserve"> </w:t>
            </w:r>
            <w:r>
              <w:t>and applicable to an evidenc</w:t>
            </w:r>
            <w:r>
              <w:t xml:space="preserve">e collection kit in possession of a law enforcement agency on September 1, 2019, </w:t>
            </w:r>
            <w:r>
              <w:t xml:space="preserve">requires a law enforcement agency </w:t>
            </w:r>
            <w:r w:rsidRPr="00C808FC">
              <w:t xml:space="preserve">in possession of </w:t>
            </w:r>
            <w:r>
              <w:t xml:space="preserve">such </w:t>
            </w:r>
            <w:r>
              <w:t xml:space="preserve">an </w:t>
            </w:r>
            <w:r w:rsidRPr="00C808FC">
              <w:t xml:space="preserve">evidence </w:t>
            </w:r>
            <w:r>
              <w:t xml:space="preserve">collection kit </w:t>
            </w:r>
            <w:r w:rsidRPr="00C808FC">
              <w:t>that has not been submitted for laboratory analysis</w:t>
            </w:r>
            <w:r>
              <w:t xml:space="preserve"> to </w:t>
            </w:r>
            <w:r>
              <w:t xml:space="preserve">take </w:t>
            </w:r>
            <w:r>
              <w:t>the following</w:t>
            </w:r>
            <w:r>
              <w:t xml:space="preserve"> actions</w:t>
            </w:r>
            <w:r>
              <w:t>:</w:t>
            </w:r>
          </w:p>
          <w:p w:rsidR="00C808FC" w:rsidRDefault="00F45D2A" w:rsidP="00E9298E">
            <w:pPr>
              <w:pStyle w:val="Header"/>
              <w:numPr>
                <w:ilvl w:val="0"/>
                <w:numId w:val="1"/>
              </w:numPr>
              <w:spacing w:before="120" w:after="120"/>
              <w:jc w:val="both"/>
            </w:pPr>
            <w:r>
              <w:t xml:space="preserve">not later than </w:t>
            </w:r>
            <w:r>
              <w:t xml:space="preserve">December </w:t>
            </w:r>
            <w:r>
              <w:t>15, 2019, submit to DPS a list of the agency's active criminal cases for which</w:t>
            </w:r>
            <w:r>
              <w:t xml:space="preserve"> an</w:t>
            </w:r>
            <w:r>
              <w:t xml:space="preserve"> evidence</w:t>
            </w:r>
            <w:r>
              <w:t xml:space="preserve"> collection kit collected on or before September 1, 2019,</w:t>
            </w:r>
            <w:r>
              <w:t xml:space="preserve"> has not yet been submitted for laboratory analysis;</w:t>
            </w:r>
          </w:p>
          <w:p w:rsidR="00C808FC" w:rsidRDefault="00F45D2A" w:rsidP="00E9298E">
            <w:pPr>
              <w:pStyle w:val="Header"/>
              <w:numPr>
                <w:ilvl w:val="0"/>
                <w:numId w:val="1"/>
              </w:numPr>
              <w:spacing w:before="120" w:after="120"/>
              <w:jc w:val="both"/>
            </w:pPr>
            <w:r>
              <w:t xml:space="preserve">not later than </w:t>
            </w:r>
            <w:r>
              <w:t xml:space="preserve">January </w:t>
            </w:r>
            <w:r>
              <w:t>1</w:t>
            </w:r>
            <w:r>
              <w:t>5</w:t>
            </w:r>
            <w:r>
              <w:t>, 2020,</w:t>
            </w:r>
            <w:r>
              <w:t xml:space="preserve"> and subject to the availability of laboratory storage space, submit to DPS or a public accredited crime l</w:t>
            </w:r>
            <w:r>
              <w:t>aboratory</w:t>
            </w:r>
            <w:r>
              <w:t>, as appropriate,</w:t>
            </w:r>
            <w:r>
              <w:t xml:space="preserve"> </w:t>
            </w:r>
            <w:r>
              <w:t xml:space="preserve">all evidence </w:t>
            </w:r>
            <w:r>
              <w:t>collection kits</w:t>
            </w:r>
            <w:r>
              <w:t xml:space="preserve"> pertaining to those active criminal cases that </w:t>
            </w:r>
            <w:r>
              <w:t xml:space="preserve">have </w:t>
            </w:r>
            <w:r>
              <w:t>not yet been submitted for laboratory anal</w:t>
            </w:r>
            <w:r>
              <w:t>ysis; and</w:t>
            </w:r>
          </w:p>
          <w:p w:rsidR="00C808FC" w:rsidRDefault="00F45D2A" w:rsidP="00E9298E">
            <w:pPr>
              <w:pStyle w:val="Header"/>
              <w:numPr>
                <w:ilvl w:val="0"/>
                <w:numId w:val="1"/>
              </w:numPr>
              <w:spacing w:before="120" w:after="120"/>
              <w:jc w:val="both"/>
            </w:pPr>
            <w:r>
              <w:t xml:space="preserve">if the law enforcement agency submits </w:t>
            </w:r>
            <w:r>
              <w:t>an evidence collection kit</w:t>
            </w:r>
            <w:r>
              <w:t xml:space="preserve"> to a </w:t>
            </w:r>
            <w:r>
              <w:t xml:space="preserve">public accredited crime </w:t>
            </w:r>
            <w:r>
              <w:t>laboratory</w:t>
            </w:r>
            <w:r>
              <w:t xml:space="preserve"> under the immediately preceding provision</w:t>
            </w:r>
            <w:r>
              <w:t>, notify DPS of th</w:t>
            </w:r>
            <w:r>
              <w:t>at</w:t>
            </w:r>
            <w:r>
              <w:t xml:space="preserve"> laboratory</w:t>
            </w:r>
            <w:r>
              <w:t xml:space="preserve">, </w:t>
            </w:r>
            <w:r>
              <w:t>any analysis completed by the laboratory</w:t>
            </w:r>
            <w:r>
              <w:t xml:space="preserve">, </w:t>
            </w:r>
            <w:r>
              <w:t>and the date on which the</w:t>
            </w:r>
            <w:r>
              <w:t xml:space="preserve"> analysis was completed.</w:t>
            </w:r>
          </w:p>
          <w:p w:rsidR="00CE7EA9" w:rsidRDefault="00F45D2A" w:rsidP="00E9298E">
            <w:pPr>
              <w:pStyle w:val="Header"/>
              <w:spacing w:before="120" w:after="120"/>
              <w:jc w:val="both"/>
            </w:pPr>
          </w:p>
          <w:p w:rsidR="00316E6C" w:rsidRDefault="00F45D2A" w:rsidP="00E9298E">
            <w:pPr>
              <w:pStyle w:val="Header"/>
              <w:spacing w:before="120" w:after="120"/>
              <w:jc w:val="both"/>
            </w:pPr>
            <w:r>
              <w:t>C.S.</w:t>
            </w:r>
            <w:r w:rsidRPr="00BA5EA0">
              <w:t>H.B. 8</w:t>
            </w:r>
            <w:r>
              <w:t>, in temporary provision</w:t>
            </w:r>
            <w:r>
              <w:t>s</w:t>
            </w:r>
            <w:r>
              <w:t xml:space="preserve"> set to expire September 1, 202</w:t>
            </w:r>
            <w:r>
              <w:t>3</w:t>
            </w:r>
            <w:r>
              <w:t>,</w:t>
            </w:r>
            <w:r w:rsidRPr="00BA5EA0">
              <w:t xml:space="preserve"> </w:t>
            </w:r>
            <w:r>
              <w:t xml:space="preserve">and applicable to an evidence collection kit in possession of a law enforcement agency on September 1, 2019, </w:t>
            </w:r>
            <w:r>
              <w:t xml:space="preserve">requires DPS, not later than </w:t>
            </w:r>
            <w:r>
              <w:t xml:space="preserve">September </w:t>
            </w:r>
            <w:r>
              <w:t>1, 202</w:t>
            </w:r>
            <w:r>
              <w:t>0</w:t>
            </w:r>
            <w:r>
              <w:t xml:space="preserve">, to </w:t>
            </w:r>
            <w:r>
              <w:t>submit to the governor and the appropriate standing committees of the senate and the house of representatives a report</w:t>
            </w:r>
            <w:r>
              <w:t xml:space="preserve"> </w:t>
            </w:r>
            <w:r>
              <w:t>containing the following:</w:t>
            </w:r>
          </w:p>
          <w:p w:rsidR="00316E6C" w:rsidRDefault="00F45D2A" w:rsidP="00E9298E">
            <w:pPr>
              <w:pStyle w:val="Header"/>
              <w:numPr>
                <w:ilvl w:val="0"/>
                <w:numId w:val="13"/>
              </w:numPr>
              <w:spacing w:before="120" w:after="120"/>
              <w:jc w:val="both"/>
            </w:pPr>
            <w:r>
              <w:t xml:space="preserve">a projected timeline for the completion of laboratory analyses, in accordance with </w:t>
            </w:r>
            <w:r w:rsidRPr="00316E6C">
              <w:t>the Sexual Assault Preventio</w:t>
            </w:r>
            <w:r w:rsidRPr="00316E6C">
              <w:t>n and Crisis Services Act</w:t>
            </w:r>
            <w:r>
              <w:t xml:space="preserve">, </w:t>
            </w:r>
            <w:r>
              <w:t xml:space="preserve">as amended by the bill, </w:t>
            </w:r>
            <w:r>
              <w:t xml:space="preserve">of all unanalyzed evidence </w:t>
            </w:r>
            <w:r>
              <w:t>collection kits</w:t>
            </w:r>
            <w:r>
              <w:t xml:space="preserve"> </w:t>
            </w:r>
            <w:r w:rsidRPr="00316E6C">
              <w:t xml:space="preserve">pertaining to </w:t>
            </w:r>
            <w:r>
              <w:t xml:space="preserve">the </w:t>
            </w:r>
            <w:r w:rsidRPr="00316E6C">
              <w:t>active criminal cases</w:t>
            </w:r>
            <w:r>
              <w:t xml:space="preserve"> </w:t>
            </w:r>
            <w:r>
              <w:t xml:space="preserve">that </w:t>
            </w:r>
            <w:r>
              <w:t xml:space="preserve">were </w:t>
            </w:r>
            <w:r>
              <w:t>submitted to DPS or a public accredited crime laboratory</w:t>
            </w:r>
            <w:r>
              <w:t xml:space="preserve"> </w:t>
            </w:r>
            <w:r>
              <w:t xml:space="preserve">by </w:t>
            </w:r>
            <w:r>
              <w:t>the applicable deadline</w:t>
            </w:r>
            <w:r>
              <w:t>;</w:t>
            </w:r>
          </w:p>
          <w:p w:rsidR="00316E6C" w:rsidRDefault="00F45D2A" w:rsidP="00E9298E">
            <w:pPr>
              <w:pStyle w:val="Header"/>
              <w:numPr>
                <w:ilvl w:val="0"/>
                <w:numId w:val="13"/>
              </w:numPr>
              <w:spacing w:before="120" w:after="120"/>
              <w:jc w:val="both"/>
            </w:pPr>
            <w:r>
              <w:t>a request for any necessary funding to accomplish the analyses, including a request for a grant of money under the criminal justice planning fund, if such money is available;</w:t>
            </w:r>
          </w:p>
          <w:p w:rsidR="00316E6C" w:rsidRDefault="00F45D2A" w:rsidP="00E9298E">
            <w:pPr>
              <w:pStyle w:val="Header"/>
              <w:numPr>
                <w:ilvl w:val="0"/>
                <w:numId w:val="13"/>
              </w:numPr>
              <w:spacing w:before="120" w:after="120"/>
              <w:jc w:val="both"/>
            </w:pPr>
            <w:r>
              <w:t xml:space="preserve">as appropriate, application materials for </w:t>
            </w:r>
            <w:r>
              <w:t xml:space="preserve">such funding </w:t>
            </w:r>
            <w:r>
              <w:t>requests; and</w:t>
            </w:r>
          </w:p>
          <w:p w:rsidR="008E7054" w:rsidRDefault="00F45D2A" w:rsidP="00E9298E">
            <w:pPr>
              <w:pStyle w:val="Header"/>
              <w:numPr>
                <w:ilvl w:val="0"/>
                <w:numId w:val="13"/>
              </w:numPr>
              <w:spacing w:before="120" w:after="120"/>
              <w:jc w:val="both"/>
            </w:pPr>
            <w:r>
              <w:t>if DPS deter</w:t>
            </w:r>
            <w:r>
              <w:t xml:space="preserve">mines that outsourcing </w:t>
            </w:r>
            <w:r>
              <w:t>certain evidence</w:t>
            </w:r>
            <w:r>
              <w:t xml:space="preserve"> collection</w:t>
            </w:r>
            <w:r>
              <w:t xml:space="preserve"> kits</w:t>
            </w:r>
            <w:r>
              <w:t xml:space="preserve"> is necessary for timely analyse</w:t>
            </w:r>
            <w:r>
              <w:t>s of the</w:t>
            </w:r>
            <w:r>
              <w:t xml:space="preserve"> kits</w:t>
            </w:r>
            <w:r>
              <w:t xml:space="preserve">, </w:t>
            </w:r>
            <w:r>
              <w:t>a proposal for determining which</w:t>
            </w:r>
            <w:r>
              <w:t xml:space="preserve"> evidence</w:t>
            </w:r>
            <w:r>
              <w:t xml:space="preserve"> collection kits</w:t>
            </w:r>
            <w:r>
              <w:t xml:space="preserve"> should be outsourced </w:t>
            </w:r>
            <w:r>
              <w:t>and a list of laboratories DPS determines are capable of completing the out</w:t>
            </w:r>
            <w:r>
              <w:t>sourced analyses.</w:t>
            </w:r>
          </w:p>
          <w:p w:rsidR="00CE7EA9" w:rsidRDefault="00F45D2A" w:rsidP="00E9298E">
            <w:pPr>
              <w:pStyle w:val="Header"/>
              <w:jc w:val="both"/>
            </w:pPr>
          </w:p>
          <w:p w:rsidR="009D5F65" w:rsidRDefault="00F45D2A" w:rsidP="00E9298E">
            <w:pPr>
              <w:pStyle w:val="Header"/>
              <w:jc w:val="both"/>
            </w:pPr>
            <w:r>
              <w:t>C.S.</w:t>
            </w:r>
            <w:r>
              <w:t>H.B. 8</w:t>
            </w:r>
            <w:r>
              <w:t>, in temporary provision</w:t>
            </w:r>
            <w:r>
              <w:t>s</w:t>
            </w:r>
            <w:r>
              <w:t xml:space="preserve"> set to expire September 1, 2023,</w:t>
            </w:r>
            <w:r w:rsidRPr="00BA5EA0">
              <w:t xml:space="preserve"> </w:t>
            </w:r>
            <w:r>
              <w:t>and applicable to a</w:t>
            </w:r>
            <w:r>
              <w:t>ll</w:t>
            </w:r>
            <w:r>
              <w:t xml:space="preserve"> evidence collection kit</w:t>
            </w:r>
            <w:r>
              <w:t>s</w:t>
            </w:r>
            <w:r>
              <w:t xml:space="preserve"> in </w:t>
            </w:r>
            <w:r>
              <w:t xml:space="preserve">the </w:t>
            </w:r>
            <w:r>
              <w:t>possession of a law enforcement agency on September 1, 2019</w:t>
            </w:r>
            <w:r>
              <w:t>, that w</w:t>
            </w:r>
            <w:r>
              <w:t>ere</w:t>
            </w:r>
            <w:r>
              <w:t xml:space="preserve"> submitted for analysis </w:t>
            </w:r>
            <w:r w:rsidRPr="007568F1">
              <w:t>to DPS or a public a</w:t>
            </w:r>
            <w:r w:rsidRPr="007568F1">
              <w:t>ccredited crime laboratory</w:t>
            </w:r>
            <w:r>
              <w:t xml:space="preserve"> by the applicable deadline, </w:t>
            </w:r>
            <w:r>
              <w:t xml:space="preserve">requires DPS, not later than </w:t>
            </w:r>
            <w:r w:rsidRPr="007568F1">
              <w:t>September 1, 2022, and to the extent that funding is available</w:t>
            </w:r>
            <w:r>
              <w:t>:</w:t>
            </w:r>
          </w:p>
          <w:p w:rsidR="005C4098" w:rsidRDefault="00F45D2A" w:rsidP="00E9298E">
            <w:pPr>
              <w:pStyle w:val="Header"/>
              <w:jc w:val="both"/>
            </w:pPr>
          </w:p>
          <w:p w:rsidR="009D5F65" w:rsidRDefault="00F45D2A" w:rsidP="00E9298E">
            <w:pPr>
              <w:pStyle w:val="Header"/>
              <w:numPr>
                <w:ilvl w:val="0"/>
                <w:numId w:val="16"/>
              </w:numPr>
              <w:jc w:val="both"/>
            </w:pPr>
            <w:r>
              <w:t xml:space="preserve">to </w:t>
            </w:r>
            <w:r w:rsidRPr="007568F1">
              <w:t>analyze</w:t>
            </w:r>
            <w:r>
              <w:t>,</w:t>
            </w:r>
            <w:r w:rsidRPr="007568F1">
              <w:t xml:space="preserve"> or contract for the analysis of</w:t>
            </w:r>
            <w:r>
              <w:t>,</w:t>
            </w:r>
            <w:r w:rsidRPr="007568F1">
              <w:t xml:space="preserve"> and complete the required database comparison</w:t>
            </w:r>
            <w:r>
              <w:t xml:space="preserve"> as provided by </w:t>
            </w:r>
            <w:r>
              <w:t xml:space="preserve">certain </w:t>
            </w:r>
            <w:r w:rsidRPr="00316E6C">
              <w:t>Sexual Assault Prevention and Crisis Services Act</w:t>
            </w:r>
            <w:r>
              <w:t xml:space="preserve"> provisions  relating to analysis of evidence of sexual assault or other sex offenses,</w:t>
            </w:r>
            <w:r>
              <w:t xml:space="preserve"> as amended by the bill</w:t>
            </w:r>
            <w:r>
              <w:t xml:space="preserve">; </w:t>
            </w:r>
            <w:r w:rsidRPr="007568F1">
              <w:t xml:space="preserve">or </w:t>
            </w:r>
          </w:p>
          <w:p w:rsidR="00114597" w:rsidRDefault="00F45D2A" w:rsidP="00E9298E">
            <w:pPr>
              <w:pStyle w:val="Header"/>
              <w:numPr>
                <w:ilvl w:val="0"/>
                <w:numId w:val="16"/>
              </w:numPr>
              <w:jc w:val="both"/>
            </w:pPr>
            <w:r>
              <w:t xml:space="preserve">to </w:t>
            </w:r>
            <w:r w:rsidRPr="007568F1">
              <w:t>ensure that a public accredited laboratory completed the comparison</w:t>
            </w:r>
            <w:r>
              <w:t>.</w:t>
            </w:r>
          </w:p>
          <w:p w:rsidR="00114597" w:rsidRDefault="00F45D2A" w:rsidP="00E9298E">
            <w:pPr>
              <w:pStyle w:val="Header"/>
              <w:jc w:val="both"/>
            </w:pPr>
          </w:p>
          <w:p w:rsidR="00B33852" w:rsidRDefault="00F45D2A" w:rsidP="00E9298E">
            <w:pPr>
              <w:pStyle w:val="Header"/>
              <w:jc w:val="both"/>
            </w:pPr>
            <w:r>
              <w:t>C.S.</w:t>
            </w:r>
            <w:r>
              <w:t>H.B. 8,</w:t>
            </w:r>
            <w:r>
              <w:t xml:space="preserve"> in temporary provisions set to expire September 1, 2023</w:t>
            </w:r>
            <w:r>
              <w:t>, and applicable to an evidence collection kit in possession of a law enforcement agency on September 1, 2019</w:t>
            </w:r>
            <w:r>
              <w:t>:</w:t>
            </w:r>
          </w:p>
          <w:p w:rsidR="006218E5" w:rsidRDefault="00F45D2A" w:rsidP="00E9298E">
            <w:pPr>
              <w:pStyle w:val="Header"/>
              <w:numPr>
                <w:ilvl w:val="0"/>
                <w:numId w:val="11"/>
              </w:numPr>
              <w:spacing w:before="120" w:after="120"/>
              <w:jc w:val="both"/>
            </w:pPr>
            <w:r>
              <w:t xml:space="preserve">establishes that </w:t>
            </w:r>
            <w:r>
              <w:t xml:space="preserve">DPS </w:t>
            </w:r>
            <w:r>
              <w:t>is not required under the</w:t>
            </w:r>
            <w:r>
              <w:t xml:space="preserve"> bill's</w:t>
            </w:r>
            <w:r>
              <w:t xml:space="preserve"> </w:t>
            </w:r>
            <w:r>
              <w:t xml:space="preserve">temporary </w:t>
            </w:r>
            <w:r>
              <w:t xml:space="preserve">provisions </w:t>
            </w:r>
            <w:r>
              <w:t xml:space="preserve">to </w:t>
            </w:r>
            <w:r w:rsidRPr="00C671B0">
              <w:t>use in a st</w:t>
            </w:r>
            <w:r w:rsidRPr="00C671B0">
              <w:t xml:space="preserve">ate fiscal year any amount of money from the state highway fund that exceeds the amount </w:t>
            </w:r>
            <w:r>
              <w:t>DPS</w:t>
            </w:r>
            <w:r w:rsidRPr="00C671B0">
              <w:t xml:space="preserve"> has historically used in a state fiscal year to fund laboratory analyses of evidence </w:t>
            </w:r>
            <w:r>
              <w:t>collection kits</w:t>
            </w:r>
            <w:r w:rsidRPr="00C671B0">
              <w:t xml:space="preserve"> under the</w:t>
            </w:r>
            <w:r>
              <w:t xml:space="preserve"> </w:t>
            </w:r>
            <w:r w:rsidRPr="00316E6C">
              <w:t>Sexual Assault Prevention and Crisis Services Act</w:t>
            </w:r>
            <w:r>
              <w:t>; an</w:t>
            </w:r>
            <w:r>
              <w:t>d</w:t>
            </w:r>
          </w:p>
          <w:p w:rsidR="007568F1" w:rsidRDefault="00F45D2A" w:rsidP="00E9298E">
            <w:pPr>
              <w:pStyle w:val="Header"/>
              <w:numPr>
                <w:ilvl w:val="0"/>
                <w:numId w:val="9"/>
              </w:numPr>
              <w:spacing w:before="120" w:after="120"/>
              <w:jc w:val="both"/>
            </w:pPr>
            <w:r>
              <w:t xml:space="preserve">authorizes DPS, </w:t>
            </w:r>
            <w:r>
              <w:t>for purposes of</w:t>
            </w:r>
            <w:r>
              <w:t xml:space="preserve"> supplement</w:t>
            </w:r>
            <w:r>
              <w:t>ing</w:t>
            </w:r>
            <w:r>
              <w:t xml:space="preserve"> funding of laboratory analyses under </w:t>
            </w:r>
            <w:r>
              <w:t xml:space="preserve">the bill's </w:t>
            </w:r>
            <w:r>
              <w:t xml:space="preserve">temporary </w:t>
            </w:r>
            <w:r>
              <w:t>provisions, to solicit and receive grants, gifts, or donations of money from the federal government or private sources as described by th</w:t>
            </w:r>
            <w:r>
              <w:t>e</w:t>
            </w:r>
            <w:r>
              <w:t xml:space="preserve"> act</w:t>
            </w:r>
            <w:r>
              <w:t xml:space="preserve">, as </w:t>
            </w:r>
            <w:r>
              <w:t>amended by the bill</w:t>
            </w:r>
            <w:r>
              <w:t xml:space="preserve">. </w:t>
            </w:r>
          </w:p>
          <w:p w:rsidR="00E8411F" w:rsidRDefault="00F45D2A" w:rsidP="00E9298E">
            <w:pPr>
              <w:pStyle w:val="Header"/>
              <w:tabs>
                <w:tab w:val="clear" w:pos="4320"/>
                <w:tab w:val="clear" w:pos="8640"/>
              </w:tabs>
              <w:jc w:val="both"/>
            </w:pPr>
          </w:p>
          <w:p w:rsidR="007E4237" w:rsidRDefault="00F45D2A" w:rsidP="00E9298E">
            <w:pPr>
              <w:pStyle w:val="Header"/>
              <w:tabs>
                <w:tab w:val="clear" w:pos="4320"/>
                <w:tab w:val="clear" w:pos="8640"/>
              </w:tabs>
              <w:jc w:val="both"/>
            </w:pPr>
            <w:r>
              <w:t>C.S.</w:t>
            </w:r>
            <w:r>
              <w:t xml:space="preserve">H.B. 8 amends the Code of Criminal Procedure to expand the </w:t>
            </w:r>
            <w:r>
              <w:t xml:space="preserve">circumstances </w:t>
            </w:r>
            <w:r>
              <w:t xml:space="preserve">under which </w:t>
            </w:r>
            <w:r>
              <w:t>there</w:t>
            </w:r>
            <w:r>
              <w:t xml:space="preserve"> is</w:t>
            </w:r>
            <w:r>
              <w:t xml:space="preserve"> no </w:t>
            </w:r>
            <w:r>
              <w:t xml:space="preserve">statute of </w:t>
            </w:r>
            <w:r>
              <w:t>limitation</w:t>
            </w:r>
            <w:r>
              <w:t>s</w:t>
            </w:r>
            <w:r>
              <w:t xml:space="preserve"> </w:t>
            </w:r>
            <w:r>
              <w:t xml:space="preserve">for the offense of </w:t>
            </w:r>
            <w:r>
              <w:t xml:space="preserve">sexual assault to include such cases </w:t>
            </w:r>
            <w:r>
              <w:t xml:space="preserve">involving sexual assault </w:t>
            </w:r>
            <w:r>
              <w:t xml:space="preserve">in which biological matter </w:t>
            </w:r>
            <w:r>
              <w:t>is collected during the investigation of the offense and has not yet been subjected to forensic DNA testing.</w:t>
            </w:r>
            <w:r>
              <w:t xml:space="preserve"> </w:t>
            </w:r>
            <w:r>
              <w:t>Th</w:t>
            </w:r>
            <w:r>
              <w:t xml:space="preserve">is change in law </w:t>
            </w:r>
            <w:r>
              <w:t>do</w:t>
            </w:r>
            <w:r>
              <w:t>es</w:t>
            </w:r>
            <w:r>
              <w:t xml:space="preserve"> not apply to </w:t>
            </w:r>
            <w:r w:rsidRPr="009311A6">
              <w:t xml:space="preserve">an offense if the prosecution of that offense becomes barred by limitation before the </w:t>
            </w:r>
            <w:r>
              <w:t xml:space="preserve">bill's </w:t>
            </w:r>
            <w:r w:rsidRPr="009311A6">
              <w:t>effective date</w:t>
            </w:r>
            <w:r>
              <w:t>,</w:t>
            </w:r>
            <w:r>
              <w:t xml:space="preserve"> a</w:t>
            </w:r>
            <w:r>
              <w:t xml:space="preserve">nd </w:t>
            </w:r>
            <w:r>
              <w:t xml:space="preserve">the prosecution of </w:t>
            </w:r>
            <w:r>
              <w:t xml:space="preserve">that </w:t>
            </w:r>
            <w:r>
              <w:t xml:space="preserve">offense </w:t>
            </w:r>
            <w:r>
              <w:t>remains</w:t>
            </w:r>
            <w:r>
              <w:t xml:space="preserve"> barred as if the bill had not taken effect</w:t>
            </w:r>
            <w:r>
              <w:t>.</w:t>
            </w:r>
            <w:r>
              <w:t xml:space="preserve"> </w:t>
            </w:r>
          </w:p>
          <w:p w:rsidR="007E4237" w:rsidRDefault="00F45D2A" w:rsidP="00E9298E">
            <w:pPr>
              <w:pStyle w:val="Header"/>
              <w:tabs>
                <w:tab w:val="clear" w:pos="4320"/>
                <w:tab w:val="clear" w:pos="8640"/>
              </w:tabs>
              <w:jc w:val="both"/>
            </w:pPr>
          </w:p>
          <w:p w:rsidR="007E4237" w:rsidRDefault="00F45D2A" w:rsidP="00E9298E">
            <w:pPr>
              <w:pStyle w:val="Header"/>
              <w:tabs>
                <w:tab w:val="clear" w:pos="4320"/>
                <w:tab w:val="clear" w:pos="8640"/>
              </w:tabs>
              <w:jc w:val="both"/>
            </w:pPr>
            <w:r>
              <w:t>C.S.H.B. 8</w:t>
            </w:r>
            <w:r>
              <w:t xml:space="preserve"> requires certain entities </w:t>
            </w:r>
            <w:r>
              <w:t>and</w:t>
            </w:r>
            <w:r>
              <w:t xml:space="preserve"> individuals charged with the collection, </w:t>
            </w:r>
            <w:r>
              <w:t xml:space="preserve">storage, </w:t>
            </w:r>
            <w:r w:rsidRPr="00B0129A">
              <w:t>preservation, analysis, or retrieval of biological evidence</w:t>
            </w:r>
            <w:r>
              <w:t xml:space="preserve"> to ensure </w:t>
            </w:r>
            <w:r w:rsidRPr="00B0129A">
              <w:t>that t</w:t>
            </w:r>
            <w:r w:rsidRPr="00B0129A">
              <w:t>he contents of a sexual assault examination kit collected pursuant to an investigation or prosecution of a felony offense or conduct constituting a felony offense</w:t>
            </w:r>
            <w:r>
              <w:t xml:space="preserve">, </w:t>
            </w:r>
            <w:r w:rsidRPr="00B0129A">
              <w:t>regardless of whether a person has been apprehended for or charged with committing the offen</w:t>
            </w:r>
            <w:r w:rsidRPr="00B0129A">
              <w:t>se</w:t>
            </w:r>
            <w:r>
              <w:t>,</w:t>
            </w:r>
            <w:r w:rsidRPr="00B0129A">
              <w:t xml:space="preserve"> is retained and prese</w:t>
            </w:r>
            <w:r>
              <w:t xml:space="preserve">rved for not less than </w:t>
            </w:r>
            <w:r>
              <w:t xml:space="preserve">40 </w:t>
            </w:r>
            <w:r>
              <w:t>years</w:t>
            </w:r>
            <w:r w:rsidRPr="00B0129A">
              <w:t xml:space="preserve"> or until any applicable statute of limitations has expired, whichever period is longer.</w:t>
            </w:r>
            <w:r>
              <w:t xml:space="preserve"> </w:t>
            </w:r>
          </w:p>
          <w:p w:rsidR="007E4237" w:rsidRDefault="00F45D2A" w:rsidP="00E9298E">
            <w:pPr>
              <w:pStyle w:val="Header"/>
              <w:tabs>
                <w:tab w:val="clear" w:pos="4320"/>
                <w:tab w:val="clear" w:pos="8640"/>
              </w:tabs>
              <w:jc w:val="both"/>
            </w:pPr>
          </w:p>
          <w:p w:rsidR="00853FFB" w:rsidRDefault="00F45D2A" w:rsidP="00E9298E">
            <w:pPr>
              <w:pStyle w:val="Header"/>
              <w:tabs>
                <w:tab w:val="clear" w:pos="4320"/>
                <w:tab w:val="clear" w:pos="8640"/>
              </w:tabs>
              <w:jc w:val="both"/>
            </w:pPr>
            <w:r>
              <w:t>C.S.</w:t>
            </w:r>
            <w:r>
              <w:t>H.B. 8</w:t>
            </w:r>
            <w:r>
              <w:t xml:space="preserve"> </w:t>
            </w:r>
            <w:r>
              <w:t xml:space="preserve">extends the </w:t>
            </w:r>
            <w:r>
              <w:t xml:space="preserve">required preservation </w:t>
            </w:r>
            <w:r>
              <w:t xml:space="preserve">period </w:t>
            </w:r>
            <w:r>
              <w:t>for</w:t>
            </w:r>
            <w:r>
              <w:t xml:space="preserve"> evidence collected </w:t>
            </w:r>
            <w:r w:rsidRPr="00E426B2">
              <w:t xml:space="preserve">in a forensic medical examination </w:t>
            </w:r>
            <w:r w:rsidRPr="00E426B2">
              <w:t xml:space="preserve">of </w:t>
            </w:r>
            <w:r>
              <w:t>a</w:t>
            </w:r>
            <w:r w:rsidRPr="00E426B2">
              <w:t xml:space="preserve"> </w:t>
            </w:r>
            <w:r w:rsidRPr="00E426B2">
              <w:t>victim of an alleged sexual assault</w:t>
            </w:r>
            <w:r>
              <w:t xml:space="preserve"> </w:t>
            </w:r>
            <w:r>
              <w:t xml:space="preserve">who has not reported the assault to a law enforcement agency </w:t>
            </w:r>
            <w:r>
              <w:t xml:space="preserve">from </w:t>
            </w:r>
            <w:r>
              <w:t xml:space="preserve">the earlier of </w:t>
            </w:r>
            <w:r>
              <w:t xml:space="preserve">the second anniversary of the date </w:t>
            </w:r>
            <w:r>
              <w:t xml:space="preserve">on which </w:t>
            </w:r>
            <w:r>
              <w:t xml:space="preserve">the evidence was collected </w:t>
            </w:r>
            <w:r w:rsidRPr="006C5329">
              <w:t>or the date on which written consent to r</w:t>
            </w:r>
            <w:r>
              <w:t xml:space="preserve">elease the evidence is obtained to </w:t>
            </w:r>
            <w:r>
              <w:t xml:space="preserve">the earlier of </w:t>
            </w:r>
            <w:r>
              <w:t xml:space="preserve">the fifth anniversary of </w:t>
            </w:r>
            <w:r>
              <w:t>either of those dates.</w:t>
            </w:r>
            <w:r>
              <w:t xml:space="preserve"> The bill authorizes an entity receiving </w:t>
            </w:r>
            <w:r>
              <w:t xml:space="preserve">such </w:t>
            </w:r>
            <w:r>
              <w:t>evidence to destroy the evidence on the expiration of the entity's duty to preserve the evidence only if the enti</w:t>
            </w:r>
            <w:r>
              <w:t>ty notifies the victim of the offense in a trauma-informed manner of the decision to destroy the evidence and a written objection is not received by the entity from the victim before the 91st day after the date on which the entity notifies the victim of th</w:t>
            </w:r>
            <w:r>
              <w:t xml:space="preserve">e planned destruction. The bill requires the entity to document </w:t>
            </w:r>
            <w:r>
              <w:t xml:space="preserve">its </w:t>
            </w:r>
            <w:r>
              <w:t>attempt to notify the victim</w:t>
            </w:r>
            <w:r>
              <w:t>.</w:t>
            </w:r>
            <w:r>
              <w:t xml:space="preserve"> The bill requires DPS to develop procedures for the notification of </w:t>
            </w:r>
            <w:r>
              <w:t xml:space="preserve">a </w:t>
            </w:r>
            <w:r>
              <w:t xml:space="preserve">victim before </w:t>
            </w:r>
            <w:r>
              <w:t>such</w:t>
            </w:r>
            <w:r>
              <w:t xml:space="preserve"> planned destruction of evidence.</w:t>
            </w:r>
          </w:p>
          <w:p w:rsidR="00853FFB" w:rsidRDefault="00F45D2A" w:rsidP="00E9298E">
            <w:pPr>
              <w:pStyle w:val="Header"/>
              <w:tabs>
                <w:tab w:val="clear" w:pos="4320"/>
                <w:tab w:val="clear" w:pos="8640"/>
              </w:tabs>
              <w:jc w:val="both"/>
            </w:pPr>
          </w:p>
          <w:p w:rsidR="00E426B2" w:rsidRDefault="00F45D2A" w:rsidP="00E9298E">
            <w:pPr>
              <w:pStyle w:val="Header"/>
              <w:tabs>
                <w:tab w:val="clear" w:pos="4320"/>
                <w:tab w:val="clear" w:pos="8640"/>
              </w:tabs>
              <w:jc w:val="both"/>
            </w:pPr>
            <w:r>
              <w:t xml:space="preserve">C.S.H.B. 8 establishes that </w:t>
            </w:r>
            <w:r>
              <w:t>the fai</w:t>
            </w:r>
            <w:r>
              <w:t xml:space="preserve">lure of </w:t>
            </w:r>
            <w:r>
              <w:t>a law enforcement agency or public accredited crime laboratory to comply with</w:t>
            </w:r>
            <w:r>
              <w:t xml:space="preserve"> </w:t>
            </w:r>
            <w:r>
              <w:t xml:space="preserve">certain </w:t>
            </w:r>
            <w:r w:rsidRPr="000C4F81">
              <w:t>Sexual Assault Prevention and Crisis Services Act</w:t>
            </w:r>
            <w:r>
              <w:t xml:space="preserve"> provisions relating to analysis of evidence of sexual assault or other sex offenses, as amended by the bill, </w:t>
            </w:r>
            <w:r>
              <w:t>bef</w:t>
            </w:r>
            <w:r>
              <w:t>ore January 15, 2020, does not affect the agency's or laboratory's eligibility for grants if the agency or laboratory is in compliance with</w:t>
            </w:r>
            <w:r>
              <w:t xml:space="preserve"> those</w:t>
            </w:r>
            <w:r>
              <w:t xml:space="preserve"> provisions</w:t>
            </w:r>
            <w:r>
              <w:t xml:space="preserve"> beginning on that date.</w:t>
            </w:r>
          </w:p>
          <w:p w:rsidR="00EC55F4" w:rsidRPr="00835628" w:rsidRDefault="00F45D2A" w:rsidP="00E9298E">
            <w:pPr>
              <w:pStyle w:val="Header"/>
              <w:tabs>
                <w:tab w:val="clear" w:pos="4320"/>
                <w:tab w:val="clear" w:pos="8640"/>
              </w:tabs>
              <w:jc w:val="both"/>
              <w:rPr>
                <w:b/>
              </w:rPr>
            </w:pPr>
          </w:p>
        </w:tc>
      </w:tr>
      <w:tr w:rsidR="00664C7A" w:rsidTr="00345119">
        <w:tc>
          <w:tcPr>
            <w:tcW w:w="9576" w:type="dxa"/>
          </w:tcPr>
          <w:p w:rsidR="008423E4" w:rsidRPr="00A8133F" w:rsidRDefault="00F45D2A" w:rsidP="00E9298E">
            <w:pPr>
              <w:rPr>
                <w:b/>
              </w:rPr>
            </w:pPr>
            <w:r w:rsidRPr="009C1E9A">
              <w:rPr>
                <w:b/>
                <w:u w:val="single"/>
              </w:rPr>
              <w:t>EFFECTIVE DATE</w:t>
            </w:r>
            <w:r>
              <w:rPr>
                <w:b/>
              </w:rPr>
              <w:t xml:space="preserve"> </w:t>
            </w:r>
          </w:p>
          <w:p w:rsidR="008423E4" w:rsidRDefault="00F45D2A" w:rsidP="00E9298E"/>
          <w:p w:rsidR="008423E4" w:rsidRDefault="00F45D2A" w:rsidP="00E9298E">
            <w:pPr>
              <w:pStyle w:val="Header"/>
              <w:tabs>
                <w:tab w:val="clear" w:pos="4320"/>
                <w:tab w:val="clear" w:pos="8640"/>
              </w:tabs>
              <w:jc w:val="both"/>
            </w:pPr>
            <w:r>
              <w:t>September 1, 2019.</w:t>
            </w:r>
          </w:p>
          <w:p w:rsidR="00423C6C" w:rsidRDefault="00F45D2A" w:rsidP="00E9298E">
            <w:pPr>
              <w:pStyle w:val="Header"/>
              <w:tabs>
                <w:tab w:val="clear" w:pos="4320"/>
                <w:tab w:val="clear" w:pos="8640"/>
              </w:tabs>
              <w:jc w:val="both"/>
            </w:pPr>
          </w:p>
          <w:p w:rsidR="008423E4" w:rsidRPr="00233FDB" w:rsidRDefault="00F45D2A" w:rsidP="00E9298E">
            <w:pPr>
              <w:rPr>
                <w:b/>
              </w:rPr>
            </w:pPr>
          </w:p>
        </w:tc>
      </w:tr>
      <w:tr w:rsidR="00664C7A" w:rsidTr="00345119">
        <w:tc>
          <w:tcPr>
            <w:tcW w:w="9576" w:type="dxa"/>
          </w:tcPr>
          <w:p w:rsidR="0037651E" w:rsidRDefault="00F45D2A" w:rsidP="00E9298E">
            <w:pPr>
              <w:jc w:val="both"/>
              <w:rPr>
                <w:b/>
                <w:u w:val="single"/>
              </w:rPr>
            </w:pPr>
            <w:r>
              <w:rPr>
                <w:b/>
                <w:u w:val="single"/>
              </w:rPr>
              <w:t xml:space="preserve">COMPARISON OF ORIGINAL AND </w:t>
            </w:r>
            <w:r>
              <w:rPr>
                <w:b/>
                <w:u w:val="single"/>
              </w:rPr>
              <w:t>SUBSTITUTE</w:t>
            </w:r>
          </w:p>
          <w:p w:rsidR="00653815" w:rsidRDefault="00F45D2A" w:rsidP="00E9298E">
            <w:pPr>
              <w:jc w:val="both"/>
            </w:pPr>
          </w:p>
          <w:p w:rsidR="00653815" w:rsidRDefault="00F45D2A" w:rsidP="00E9298E">
            <w:pPr>
              <w:jc w:val="both"/>
            </w:pPr>
            <w:r>
              <w:t>While C.S.H.B. 8 may differ from the original in minor or nonsubstantive ways, the following summarizes the substantial differences between the introduced and committee substitute versions of the bill.</w:t>
            </w:r>
          </w:p>
          <w:p w:rsidR="00653815" w:rsidRDefault="00F45D2A" w:rsidP="00E9298E">
            <w:pPr>
              <w:jc w:val="both"/>
            </w:pPr>
          </w:p>
          <w:p w:rsidR="00002A2D" w:rsidRDefault="00F45D2A" w:rsidP="00E9298E">
            <w:pPr>
              <w:jc w:val="both"/>
            </w:pPr>
            <w:r>
              <w:t xml:space="preserve">The substitute includes a </w:t>
            </w:r>
            <w:r>
              <w:t xml:space="preserve">separate </w:t>
            </w:r>
            <w:r>
              <w:t xml:space="preserve">deadline for a </w:t>
            </w:r>
            <w:r w:rsidRPr="005E632E">
              <w:t xml:space="preserve">law enforcement agency to take possession of evidence </w:t>
            </w:r>
            <w:r>
              <w:t>of a sexual assault or other sex offense from an</w:t>
            </w:r>
            <w:r>
              <w:t xml:space="preserve"> </w:t>
            </w:r>
            <w:r>
              <w:t xml:space="preserve">applicable </w:t>
            </w:r>
            <w:r w:rsidRPr="005E632E">
              <w:t>entity</w:t>
            </w:r>
            <w:r>
              <w:t xml:space="preserve"> </w:t>
            </w:r>
            <w:r w:rsidRPr="005E632E">
              <w:t>located more than 100 miles from the law enforcement agency</w:t>
            </w:r>
            <w:r>
              <w:t>.</w:t>
            </w:r>
            <w:r>
              <w:t xml:space="preserve"> </w:t>
            </w:r>
          </w:p>
          <w:p w:rsidR="00002A2D" w:rsidRDefault="00F45D2A" w:rsidP="00E9298E">
            <w:pPr>
              <w:jc w:val="both"/>
            </w:pPr>
          </w:p>
          <w:p w:rsidR="00653815" w:rsidRDefault="00F45D2A" w:rsidP="00E9298E">
            <w:pPr>
              <w:jc w:val="both"/>
            </w:pPr>
            <w:r w:rsidRPr="009824CB">
              <w:t>The</w:t>
            </w:r>
            <w:r>
              <w:t xml:space="preserve"> substitute includes a requirement for</w:t>
            </w:r>
            <w:r w:rsidRPr="009824CB">
              <w:t xml:space="preserve"> </w:t>
            </w:r>
            <w:r>
              <w:t xml:space="preserve">an </w:t>
            </w:r>
            <w:r w:rsidRPr="009824CB">
              <w:t>entity</w:t>
            </w:r>
            <w:r>
              <w:t xml:space="preserve"> to pr</w:t>
            </w:r>
            <w:r>
              <w:t>ovide certain information to a survivor</w:t>
            </w:r>
            <w:r w:rsidRPr="009824CB">
              <w:t xml:space="preserve"> </w:t>
            </w:r>
            <w:r>
              <w:t>if the entity</w:t>
            </w:r>
            <w:r w:rsidRPr="009824CB">
              <w:t xml:space="preserve"> has not</w:t>
            </w:r>
            <w:r>
              <w:t xml:space="preserve"> obtained </w:t>
            </w:r>
            <w:r>
              <w:t xml:space="preserve">signed, written </w:t>
            </w:r>
            <w:r>
              <w:t xml:space="preserve">consent </w:t>
            </w:r>
            <w:r>
              <w:t xml:space="preserve">from the survivor </w:t>
            </w:r>
            <w:r>
              <w:t>to release the evidence</w:t>
            </w:r>
            <w:r w:rsidRPr="009824CB">
              <w:t xml:space="preserve"> before the survivo</w:t>
            </w:r>
            <w:r>
              <w:t>r is released from the</w:t>
            </w:r>
            <w:r>
              <w:t xml:space="preserve"> applicable</w:t>
            </w:r>
            <w:r>
              <w:t xml:space="preserve"> facility</w:t>
            </w:r>
            <w:r>
              <w:t>.</w:t>
            </w:r>
          </w:p>
          <w:p w:rsidR="00CA442B" w:rsidRDefault="00F45D2A" w:rsidP="00E9298E">
            <w:pPr>
              <w:jc w:val="both"/>
            </w:pPr>
          </w:p>
          <w:p w:rsidR="00017FF5" w:rsidRDefault="00F45D2A" w:rsidP="00E9298E">
            <w:pPr>
              <w:jc w:val="both"/>
            </w:pPr>
            <w:r>
              <w:t xml:space="preserve">The substitute </w:t>
            </w:r>
            <w:r>
              <w:t xml:space="preserve">includes a requirement for </w:t>
            </w:r>
            <w:r w:rsidRPr="00AA79B5">
              <w:t>each law enfor</w:t>
            </w:r>
            <w:r w:rsidRPr="00AA79B5">
              <w:t>cement agency and public accredited crime laborator</w:t>
            </w:r>
            <w:r>
              <w:t xml:space="preserve">y to submit a quarterly report </w:t>
            </w:r>
            <w:r w:rsidRPr="00AA79B5">
              <w:t>to DPS identifying</w:t>
            </w:r>
            <w:r>
              <w:t xml:space="preserve"> certain information relating to unprocessed evidence collection kits</w:t>
            </w:r>
            <w:r>
              <w:t>,</w:t>
            </w:r>
            <w:r>
              <w:t xml:space="preserve"> and the substitute </w:t>
            </w:r>
            <w:r>
              <w:t>establish</w:t>
            </w:r>
            <w:r>
              <w:t>es</w:t>
            </w:r>
            <w:r>
              <w:t xml:space="preserve"> </w:t>
            </w:r>
            <w:r>
              <w:t xml:space="preserve">that </w:t>
            </w:r>
            <w:r>
              <w:t>noncompliance</w:t>
            </w:r>
            <w:r>
              <w:t xml:space="preserve"> with this requirement</w:t>
            </w:r>
            <w:r>
              <w:t xml:space="preserve"> </w:t>
            </w:r>
            <w:r>
              <w:t>may be used t</w:t>
            </w:r>
            <w:r>
              <w:t>o determine eligibility to receive</w:t>
            </w:r>
            <w:r>
              <w:t xml:space="preserve"> certain grant funds.</w:t>
            </w:r>
          </w:p>
          <w:p w:rsidR="00EF503A" w:rsidRDefault="00F45D2A" w:rsidP="00E9298E">
            <w:pPr>
              <w:jc w:val="both"/>
            </w:pPr>
          </w:p>
          <w:p w:rsidR="00EF503A" w:rsidRDefault="00F45D2A" w:rsidP="00E9298E">
            <w:pPr>
              <w:spacing w:before="120" w:after="120"/>
              <w:jc w:val="both"/>
            </w:pPr>
            <w:r>
              <w:t xml:space="preserve">The substitute, </w:t>
            </w:r>
            <w:r>
              <w:t>in the temporary provisions regarding the audit of unanalyzed evidence of sexual assault or other sex offense:</w:t>
            </w:r>
          </w:p>
          <w:p w:rsidR="00297DE3" w:rsidRDefault="00F45D2A" w:rsidP="00E9298E">
            <w:pPr>
              <w:pStyle w:val="ListParagraph"/>
              <w:numPr>
                <w:ilvl w:val="0"/>
                <w:numId w:val="19"/>
              </w:numPr>
              <w:spacing w:before="120" w:after="120"/>
              <w:jc w:val="both"/>
            </w:pPr>
            <w:r>
              <w:t>replaces</w:t>
            </w:r>
            <w:r>
              <w:t>, as</w:t>
            </w:r>
            <w:r>
              <w:t xml:space="preserve"> applicable</w:t>
            </w:r>
            <w:r>
              <w:t>,</w:t>
            </w:r>
            <w:r>
              <w:t xml:space="preserve"> references to "evidence</w:t>
            </w:r>
            <w:r>
              <w:t xml:space="preserve"> of sexual assault or ot</w:t>
            </w:r>
            <w:r>
              <w:t>her sex offense</w:t>
            </w:r>
            <w:r>
              <w:t>" with references to "evidence collection kit";</w:t>
            </w:r>
          </w:p>
          <w:p w:rsidR="00297DE3" w:rsidRDefault="00F45D2A" w:rsidP="00E9298E">
            <w:pPr>
              <w:pStyle w:val="ListParagraph"/>
              <w:numPr>
                <w:ilvl w:val="0"/>
                <w:numId w:val="18"/>
              </w:numPr>
              <w:spacing w:before="120" w:after="120"/>
              <w:jc w:val="both"/>
            </w:pPr>
            <w:r>
              <w:t xml:space="preserve">changes the deadline by which a </w:t>
            </w:r>
            <w:r w:rsidRPr="00926B45">
              <w:t xml:space="preserve">law enforcement agency </w:t>
            </w:r>
            <w:r>
              <w:t xml:space="preserve">must submit a list of active criminal cases involving </w:t>
            </w:r>
            <w:r>
              <w:t xml:space="preserve">applicable </w:t>
            </w:r>
            <w:r w:rsidRPr="00926B45">
              <w:t xml:space="preserve">evidence </w:t>
            </w:r>
            <w:r>
              <w:t xml:space="preserve">collection kits </w:t>
            </w:r>
            <w:r w:rsidRPr="00926B45">
              <w:t>that ha</w:t>
            </w:r>
            <w:r>
              <w:t>ve</w:t>
            </w:r>
            <w:r w:rsidRPr="00926B45">
              <w:t xml:space="preserve"> not been su</w:t>
            </w:r>
            <w:r>
              <w:t xml:space="preserve">bmitted for laboratory </w:t>
            </w:r>
            <w:r>
              <w:t>analysis to DPS;</w:t>
            </w:r>
          </w:p>
          <w:p w:rsidR="00297DE3" w:rsidRDefault="00F45D2A" w:rsidP="00E9298E">
            <w:pPr>
              <w:pStyle w:val="ListParagraph"/>
              <w:numPr>
                <w:ilvl w:val="0"/>
                <w:numId w:val="18"/>
              </w:numPr>
              <w:spacing w:before="120" w:after="120"/>
              <w:jc w:val="both"/>
            </w:pPr>
            <w:r>
              <w:t xml:space="preserve">changes the deadline by which an agency must submit all such evidence to DPS or a laboratory; and </w:t>
            </w:r>
          </w:p>
          <w:p w:rsidR="00EF503A" w:rsidRDefault="00F45D2A" w:rsidP="00E9298E">
            <w:pPr>
              <w:pStyle w:val="ListParagraph"/>
              <w:numPr>
                <w:ilvl w:val="0"/>
                <w:numId w:val="18"/>
              </w:numPr>
              <w:spacing w:before="120" w:after="120"/>
              <w:jc w:val="both"/>
            </w:pPr>
            <w:r>
              <w:t>changes the deadline by which DPS must submit a report to the governor and the appropriate standing committees.</w:t>
            </w:r>
          </w:p>
          <w:p w:rsidR="00472DC8" w:rsidRDefault="00F45D2A" w:rsidP="00E9298E">
            <w:pPr>
              <w:spacing w:before="120" w:after="120"/>
              <w:jc w:val="both"/>
            </w:pPr>
          </w:p>
          <w:p w:rsidR="00F061A6" w:rsidRDefault="00F45D2A" w:rsidP="00E9298E">
            <w:pPr>
              <w:spacing w:before="120" w:after="120"/>
              <w:jc w:val="both"/>
            </w:pPr>
            <w:r>
              <w:t xml:space="preserve">The substitute </w:t>
            </w:r>
            <w:r>
              <w:t>changes from</w:t>
            </w:r>
            <w:r>
              <w:t xml:space="preserve"> 50 years to 40 years the </w:t>
            </w:r>
            <w:r>
              <w:t xml:space="preserve">minimum </w:t>
            </w:r>
            <w:r>
              <w:t xml:space="preserve">retention and preservation period </w:t>
            </w:r>
            <w:r>
              <w:t>for</w:t>
            </w:r>
            <w:r>
              <w:t xml:space="preserve"> the contents of a sexual assault examination kit. </w:t>
            </w:r>
          </w:p>
          <w:p w:rsidR="00F061A6" w:rsidRDefault="00F45D2A" w:rsidP="00E9298E">
            <w:pPr>
              <w:spacing w:before="120" w:after="120"/>
              <w:jc w:val="both"/>
            </w:pPr>
          </w:p>
          <w:p w:rsidR="00653815" w:rsidRPr="00653815" w:rsidRDefault="00F45D2A" w:rsidP="00E9298E">
            <w:pPr>
              <w:spacing w:before="120" w:after="120"/>
              <w:jc w:val="both"/>
            </w:pPr>
            <w:r>
              <w:t xml:space="preserve">The substitute </w:t>
            </w:r>
            <w:r>
              <w:t xml:space="preserve">includes a provision requiring notification of a victim who has not reported an assault before a planned destruction </w:t>
            </w:r>
            <w:r>
              <w:t xml:space="preserve">of evidence </w:t>
            </w:r>
            <w:r>
              <w:t xml:space="preserve">and includes a provision </w:t>
            </w:r>
            <w:r>
              <w:t>authoriz</w:t>
            </w:r>
            <w:r>
              <w:t>ing</w:t>
            </w:r>
            <w:r>
              <w:t xml:space="preserve"> </w:t>
            </w:r>
            <w:r>
              <w:t xml:space="preserve">an entity receiving evidence to destroy the evidence </w:t>
            </w:r>
            <w:r>
              <w:t>only if the entity notifies the victim in a trauma-informed manner of the decision and if a written objection is not received by</w:t>
            </w:r>
            <w:r>
              <w:t xml:space="preserve"> a certain date after noti</w:t>
            </w:r>
            <w:r>
              <w:t>ficati</w:t>
            </w:r>
            <w:r>
              <w:t>on</w:t>
            </w:r>
            <w:r>
              <w:t xml:space="preserve">. </w:t>
            </w:r>
          </w:p>
        </w:tc>
      </w:tr>
      <w:tr w:rsidR="00664C7A" w:rsidTr="00345119">
        <w:tc>
          <w:tcPr>
            <w:tcW w:w="9576" w:type="dxa"/>
          </w:tcPr>
          <w:p w:rsidR="0037651E" w:rsidRPr="009C1E9A" w:rsidRDefault="00F45D2A" w:rsidP="00E9298E">
            <w:pPr>
              <w:rPr>
                <w:b/>
                <w:u w:val="single"/>
              </w:rPr>
            </w:pPr>
          </w:p>
        </w:tc>
      </w:tr>
      <w:tr w:rsidR="00664C7A" w:rsidTr="00345119">
        <w:tc>
          <w:tcPr>
            <w:tcW w:w="9576" w:type="dxa"/>
          </w:tcPr>
          <w:p w:rsidR="0037651E" w:rsidRPr="0037651E" w:rsidRDefault="00F45D2A" w:rsidP="00E9298E">
            <w:pPr>
              <w:jc w:val="both"/>
            </w:pPr>
          </w:p>
        </w:tc>
      </w:tr>
    </w:tbl>
    <w:p w:rsidR="008423E4" w:rsidRPr="00BE0E75" w:rsidRDefault="00F45D2A" w:rsidP="008423E4">
      <w:pPr>
        <w:spacing w:line="480" w:lineRule="auto"/>
        <w:jc w:val="both"/>
        <w:rPr>
          <w:rFonts w:ascii="Arial" w:hAnsi="Arial"/>
          <w:sz w:val="16"/>
          <w:szCs w:val="16"/>
        </w:rPr>
      </w:pPr>
    </w:p>
    <w:p w:rsidR="004108C3" w:rsidRPr="008423E4" w:rsidRDefault="00F45D2A"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5D2A">
      <w:r>
        <w:separator/>
      </w:r>
    </w:p>
  </w:endnote>
  <w:endnote w:type="continuationSeparator" w:id="0">
    <w:p w:rsidR="00000000" w:rsidRDefault="00F4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2" w:rsidRDefault="00F45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664C7A" w:rsidTr="009C1E9A">
      <w:trPr>
        <w:cantSplit/>
      </w:trPr>
      <w:tc>
        <w:tcPr>
          <w:tcW w:w="0" w:type="pct"/>
        </w:tcPr>
        <w:p w:rsidR="00137D90" w:rsidRDefault="00F45D2A" w:rsidP="009C1E9A">
          <w:pPr>
            <w:pStyle w:val="Footer"/>
            <w:tabs>
              <w:tab w:val="clear" w:pos="8640"/>
              <w:tab w:val="right" w:pos="9360"/>
            </w:tabs>
          </w:pPr>
        </w:p>
      </w:tc>
      <w:tc>
        <w:tcPr>
          <w:tcW w:w="2395" w:type="pct"/>
        </w:tcPr>
        <w:p w:rsidR="00137D90" w:rsidRDefault="00F45D2A" w:rsidP="009C1E9A">
          <w:pPr>
            <w:pStyle w:val="Footer"/>
            <w:tabs>
              <w:tab w:val="clear" w:pos="8640"/>
              <w:tab w:val="right" w:pos="9360"/>
            </w:tabs>
          </w:pPr>
        </w:p>
        <w:p w:rsidR="001A4310" w:rsidRDefault="00F45D2A" w:rsidP="009C1E9A">
          <w:pPr>
            <w:pStyle w:val="Footer"/>
            <w:tabs>
              <w:tab w:val="clear" w:pos="8640"/>
              <w:tab w:val="right" w:pos="9360"/>
            </w:tabs>
          </w:pPr>
        </w:p>
        <w:p w:rsidR="00137D90" w:rsidRDefault="00F45D2A" w:rsidP="009C1E9A">
          <w:pPr>
            <w:pStyle w:val="Footer"/>
            <w:tabs>
              <w:tab w:val="clear" w:pos="8640"/>
              <w:tab w:val="right" w:pos="9360"/>
            </w:tabs>
          </w:pPr>
        </w:p>
      </w:tc>
      <w:tc>
        <w:tcPr>
          <w:tcW w:w="2453" w:type="pct"/>
        </w:tcPr>
        <w:p w:rsidR="00137D90" w:rsidRDefault="00F45D2A" w:rsidP="009C1E9A">
          <w:pPr>
            <w:pStyle w:val="Footer"/>
            <w:tabs>
              <w:tab w:val="clear" w:pos="8640"/>
              <w:tab w:val="right" w:pos="9360"/>
            </w:tabs>
            <w:jc w:val="right"/>
          </w:pPr>
        </w:p>
      </w:tc>
    </w:tr>
    <w:tr w:rsidR="00664C7A" w:rsidTr="009C1E9A">
      <w:trPr>
        <w:cantSplit/>
      </w:trPr>
      <w:tc>
        <w:tcPr>
          <w:tcW w:w="0" w:type="pct"/>
        </w:tcPr>
        <w:p w:rsidR="00EC379B" w:rsidRDefault="00F45D2A" w:rsidP="009C1E9A">
          <w:pPr>
            <w:pStyle w:val="Footer"/>
            <w:tabs>
              <w:tab w:val="clear" w:pos="8640"/>
              <w:tab w:val="right" w:pos="9360"/>
            </w:tabs>
          </w:pPr>
        </w:p>
      </w:tc>
      <w:tc>
        <w:tcPr>
          <w:tcW w:w="2395" w:type="pct"/>
        </w:tcPr>
        <w:p w:rsidR="00EC379B" w:rsidRPr="009C1E9A" w:rsidRDefault="00F45D2A" w:rsidP="009C1E9A">
          <w:pPr>
            <w:pStyle w:val="Footer"/>
            <w:tabs>
              <w:tab w:val="clear" w:pos="8640"/>
              <w:tab w:val="right" w:pos="9360"/>
            </w:tabs>
            <w:rPr>
              <w:rFonts w:ascii="Shruti" w:hAnsi="Shruti"/>
              <w:sz w:val="22"/>
            </w:rPr>
          </w:pPr>
          <w:r>
            <w:rPr>
              <w:rFonts w:ascii="Shruti" w:hAnsi="Shruti"/>
              <w:sz w:val="22"/>
            </w:rPr>
            <w:t>86R 21278</w:t>
          </w:r>
        </w:p>
      </w:tc>
      <w:tc>
        <w:tcPr>
          <w:tcW w:w="2453" w:type="pct"/>
        </w:tcPr>
        <w:p w:rsidR="00EC379B" w:rsidRDefault="00F45D2A" w:rsidP="009C1E9A">
          <w:pPr>
            <w:pStyle w:val="Footer"/>
            <w:tabs>
              <w:tab w:val="clear" w:pos="8640"/>
              <w:tab w:val="right" w:pos="9360"/>
            </w:tabs>
            <w:jc w:val="right"/>
          </w:pPr>
          <w:r>
            <w:fldChar w:fldCharType="begin"/>
          </w:r>
          <w:r>
            <w:instrText xml:space="preserve"> DOCPROPERTY  OTID  \* MERGEFORMAT </w:instrText>
          </w:r>
          <w:r>
            <w:fldChar w:fldCharType="separate"/>
          </w:r>
          <w:r>
            <w:t>19.81.1415</w:t>
          </w:r>
          <w:r>
            <w:fldChar w:fldCharType="end"/>
          </w:r>
        </w:p>
      </w:tc>
    </w:tr>
    <w:tr w:rsidR="00664C7A" w:rsidTr="009C1E9A">
      <w:trPr>
        <w:cantSplit/>
      </w:trPr>
      <w:tc>
        <w:tcPr>
          <w:tcW w:w="0" w:type="pct"/>
        </w:tcPr>
        <w:p w:rsidR="00EC379B" w:rsidRDefault="00F45D2A" w:rsidP="009C1E9A">
          <w:pPr>
            <w:pStyle w:val="Footer"/>
            <w:tabs>
              <w:tab w:val="clear" w:pos="4320"/>
              <w:tab w:val="clear" w:pos="8640"/>
              <w:tab w:val="left" w:pos="2865"/>
            </w:tabs>
          </w:pPr>
        </w:p>
      </w:tc>
      <w:tc>
        <w:tcPr>
          <w:tcW w:w="2395" w:type="pct"/>
        </w:tcPr>
        <w:p w:rsidR="00EC379B" w:rsidRPr="009C1E9A" w:rsidRDefault="00F45D2A" w:rsidP="009C1E9A">
          <w:pPr>
            <w:pStyle w:val="Footer"/>
            <w:tabs>
              <w:tab w:val="clear" w:pos="4320"/>
              <w:tab w:val="clear" w:pos="8640"/>
              <w:tab w:val="left" w:pos="2865"/>
            </w:tabs>
            <w:rPr>
              <w:rFonts w:ascii="Shruti" w:hAnsi="Shruti"/>
              <w:sz w:val="22"/>
            </w:rPr>
          </w:pPr>
          <w:r>
            <w:rPr>
              <w:rFonts w:ascii="Shruti" w:hAnsi="Shruti"/>
              <w:sz w:val="22"/>
            </w:rPr>
            <w:t>Substitute Document Number: 86R 18667</w:t>
          </w:r>
        </w:p>
      </w:tc>
      <w:tc>
        <w:tcPr>
          <w:tcW w:w="2453" w:type="pct"/>
        </w:tcPr>
        <w:p w:rsidR="00EC379B" w:rsidRDefault="00F45D2A" w:rsidP="006D504F">
          <w:pPr>
            <w:pStyle w:val="Footer"/>
            <w:rPr>
              <w:rStyle w:val="PageNumber"/>
            </w:rPr>
          </w:pPr>
        </w:p>
        <w:p w:rsidR="00EC379B" w:rsidRDefault="00F45D2A" w:rsidP="009C1E9A">
          <w:pPr>
            <w:pStyle w:val="Footer"/>
            <w:tabs>
              <w:tab w:val="clear" w:pos="8640"/>
              <w:tab w:val="right" w:pos="9360"/>
            </w:tabs>
            <w:jc w:val="right"/>
          </w:pPr>
        </w:p>
      </w:tc>
    </w:tr>
    <w:tr w:rsidR="00664C7A" w:rsidTr="009C1E9A">
      <w:trPr>
        <w:cantSplit/>
        <w:trHeight w:val="323"/>
      </w:trPr>
      <w:tc>
        <w:tcPr>
          <w:tcW w:w="0" w:type="pct"/>
          <w:gridSpan w:val="3"/>
        </w:tcPr>
        <w:p w:rsidR="00EC379B" w:rsidRDefault="00F45D2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C379B" w:rsidRDefault="00F45D2A" w:rsidP="009C1E9A">
          <w:pPr>
            <w:pStyle w:val="Footer"/>
            <w:tabs>
              <w:tab w:val="clear" w:pos="8640"/>
              <w:tab w:val="right" w:pos="9360"/>
            </w:tabs>
            <w:jc w:val="center"/>
          </w:pPr>
        </w:p>
      </w:tc>
    </w:tr>
  </w:tbl>
  <w:p w:rsidR="00EC379B" w:rsidRPr="00FF6F72" w:rsidRDefault="00F45D2A"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2" w:rsidRDefault="00F45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5D2A">
      <w:r>
        <w:separator/>
      </w:r>
    </w:p>
  </w:footnote>
  <w:footnote w:type="continuationSeparator" w:id="0">
    <w:p w:rsidR="00000000" w:rsidRDefault="00F4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2" w:rsidRDefault="00F45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2" w:rsidRDefault="00F45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2" w:rsidRDefault="00F45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EA7"/>
    <w:multiLevelType w:val="hybridMultilevel"/>
    <w:tmpl w:val="00DE8348"/>
    <w:lvl w:ilvl="0" w:tplc="D096AF28">
      <w:start w:val="1"/>
      <w:numFmt w:val="bullet"/>
      <w:lvlText w:val=""/>
      <w:lvlJc w:val="left"/>
      <w:pPr>
        <w:ind w:left="720" w:hanging="360"/>
      </w:pPr>
      <w:rPr>
        <w:rFonts w:ascii="Symbol" w:hAnsi="Symbol" w:hint="default"/>
      </w:rPr>
    </w:lvl>
    <w:lvl w:ilvl="1" w:tplc="2C507710" w:tentative="1">
      <w:start w:val="1"/>
      <w:numFmt w:val="bullet"/>
      <w:lvlText w:val="o"/>
      <w:lvlJc w:val="left"/>
      <w:pPr>
        <w:ind w:left="1440" w:hanging="360"/>
      </w:pPr>
      <w:rPr>
        <w:rFonts w:ascii="Courier New" w:hAnsi="Courier New" w:cs="Courier New" w:hint="default"/>
      </w:rPr>
    </w:lvl>
    <w:lvl w:ilvl="2" w:tplc="2AD23E4A" w:tentative="1">
      <w:start w:val="1"/>
      <w:numFmt w:val="bullet"/>
      <w:lvlText w:val=""/>
      <w:lvlJc w:val="left"/>
      <w:pPr>
        <w:ind w:left="2160" w:hanging="360"/>
      </w:pPr>
      <w:rPr>
        <w:rFonts w:ascii="Wingdings" w:hAnsi="Wingdings" w:hint="default"/>
      </w:rPr>
    </w:lvl>
    <w:lvl w:ilvl="3" w:tplc="F342C998" w:tentative="1">
      <w:start w:val="1"/>
      <w:numFmt w:val="bullet"/>
      <w:lvlText w:val=""/>
      <w:lvlJc w:val="left"/>
      <w:pPr>
        <w:ind w:left="2880" w:hanging="360"/>
      </w:pPr>
      <w:rPr>
        <w:rFonts w:ascii="Symbol" w:hAnsi="Symbol" w:hint="default"/>
      </w:rPr>
    </w:lvl>
    <w:lvl w:ilvl="4" w:tplc="82D00D66" w:tentative="1">
      <w:start w:val="1"/>
      <w:numFmt w:val="bullet"/>
      <w:lvlText w:val="o"/>
      <w:lvlJc w:val="left"/>
      <w:pPr>
        <w:ind w:left="3600" w:hanging="360"/>
      </w:pPr>
      <w:rPr>
        <w:rFonts w:ascii="Courier New" w:hAnsi="Courier New" w:cs="Courier New" w:hint="default"/>
      </w:rPr>
    </w:lvl>
    <w:lvl w:ilvl="5" w:tplc="66E6139C" w:tentative="1">
      <w:start w:val="1"/>
      <w:numFmt w:val="bullet"/>
      <w:lvlText w:val=""/>
      <w:lvlJc w:val="left"/>
      <w:pPr>
        <w:ind w:left="4320" w:hanging="360"/>
      </w:pPr>
      <w:rPr>
        <w:rFonts w:ascii="Wingdings" w:hAnsi="Wingdings" w:hint="default"/>
      </w:rPr>
    </w:lvl>
    <w:lvl w:ilvl="6" w:tplc="B7A265BA" w:tentative="1">
      <w:start w:val="1"/>
      <w:numFmt w:val="bullet"/>
      <w:lvlText w:val=""/>
      <w:lvlJc w:val="left"/>
      <w:pPr>
        <w:ind w:left="5040" w:hanging="360"/>
      </w:pPr>
      <w:rPr>
        <w:rFonts w:ascii="Symbol" w:hAnsi="Symbol" w:hint="default"/>
      </w:rPr>
    </w:lvl>
    <w:lvl w:ilvl="7" w:tplc="0D6ADFE4" w:tentative="1">
      <w:start w:val="1"/>
      <w:numFmt w:val="bullet"/>
      <w:lvlText w:val="o"/>
      <w:lvlJc w:val="left"/>
      <w:pPr>
        <w:ind w:left="5760" w:hanging="360"/>
      </w:pPr>
      <w:rPr>
        <w:rFonts w:ascii="Courier New" w:hAnsi="Courier New" w:cs="Courier New" w:hint="default"/>
      </w:rPr>
    </w:lvl>
    <w:lvl w:ilvl="8" w:tplc="E2CEA31A" w:tentative="1">
      <w:start w:val="1"/>
      <w:numFmt w:val="bullet"/>
      <w:lvlText w:val=""/>
      <w:lvlJc w:val="left"/>
      <w:pPr>
        <w:ind w:left="6480" w:hanging="360"/>
      </w:pPr>
      <w:rPr>
        <w:rFonts w:ascii="Wingdings" w:hAnsi="Wingdings" w:hint="default"/>
      </w:rPr>
    </w:lvl>
  </w:abstractNum>
  <w:abstractNum w:abstractNumId="1" w15:restartNumberingAfterBreak="0">
    <w:nsid w:val="0EF90A7C"/>
    <w:multiLevelType w:val="hybridMultilevel"/>
    <w:tmpl w:val="CBD2EAC0"/>
    <w:lvl w:ilvl="0" w:tplc="81841E8C">
      <w:start w:val="1"/>
      <w:numFmt w:val="bullet"/>
      <w:lvlText w:val=""/>
      <w:lvlJc w:val="left"/>
      <w:pPr>
        <w:tabs>
          <w:tab w:val="num" w:pos="720"/>
        </w:tabs>
        <w:ind w:left="720" w:hanging="360"/>
      </w:pPr>
      <w:rPr>
        <w:rFonts w:ascii="Symbol" w:hAnsi="Symbol" w:hint="default"/>
      </w:rPr>
    </w:lvl>
    <w:lvl w:ilvl="1" w:tplc="584A7670" w:tentative="1">
      <w:start w:val="1"/>
      <w:numFmt w:val="bullet"/>
      <w:lvlText w:val="o"/>
      <w:lvlJc w:val="left"/>
      <w:pPr>
        <w:ind w:left="1440" w:hanging="360"/>
      </w:pPr>
      <w:rPr>
        <w:rFonts w:ascii="Courier New" w:hAnsi="Courier New" w:cs="Courier New" w:hint="default"/>
      </w:rPr>
    </w:lvl>
    <w:lvl w:ilvl="2" w:tplc="3AF42AC4" w:tentative="1">
      <w:start w:val="1"/>
      <w:numFmt w:val="bullet"/>
      <w:lvlText w:val=""/>
      <w:lvlJc w:val="left"/>
      <w:pPr>
        <w:ind w:left="2160" w:hanging="360"/>
      </w:pPr>
      <w:rPr>
        <w:rFonts w:ascii="Wingdings" w:hAnsi="Wingdings" w:hint="default"/>
      </w:rPr>
    </w:lvl>
    <w:lvl w:ilvl="3" w:tplc="050A98B2" w:tentative="1">
      <w:start w:val="1"/>
      <w:numFmt w:val="bullet"/>
      <w:lvlText w:val=""/>
      <w:lvlJc w:val="left"/>
      <w:pPr>
        <w:ind w:left="2880" w:hanging="360"/>
      </w:pPr>
      <w:rPr>
        <w:rFonts w:ascii="Symbol" w:hAnsi="Symbol" w:hint="default"/>
      </w:rPr>
    </w:lvl>
    <w:lvl w:ilvl="4" w:tplc="794A9266" w:tentative="1">
      <w:start w:val="1"/>
      <w:numFmt w:val="bullet"/>
      <w:lvlText w:val="o"/>
      <w:lvlJc w:val="left"/>
      <w:pPr>
        <w:ind w:left="3600" w:hanging="360"/>
      </w:pPr>
      <w:rPr>
        <w:rFonts w:ascii="Courier New" w:hAnsi="Courier New" w:cs="Courier New" w:hint="default"/>
      </w:rPr>
    </w:lvl>
    <w:lvl w:ilvl="5" w:tplc="C88C4D56" w:tentative="1">
      <w:start w:val="1"/>
      <w:numFmt w:val="bullet"/>
      <w:lvlText w:val=""/>
      <w:lvlJc w:val="left"/>
      <w:pPr>
        <w:ind w:left="4320" w:hanging="360"/>
      </w:pPr>
      <w:rPr>
        <w:rFonts w:ascii="Wingdings" w:hAnsi="Wingdings" w:hint="default"/>
      </w:rPr>
    </w:lvl>
    <w:lvl w:ilvl="6" w:tplc="56ECF00C" w:tentative="1">
      <w:start w:val="1"/>
      <w:numFmt w:val="bullet"/>
      <w:lvlText w:val=""/>
      <w:lvlJc w:val="left"/>
      <w:pPr>
        <w:ind w:left="5040" w:hanging="360"/>
      </w:pPr>
      <w:rPr>
        <w:rFonts w:ascii="Symbol" w:hAnsi="Symbol" w:hint="default"/>
      </w:rPr>
    </w:lvl>
    <w:lvl w:ilvl="7" w:tplc="A72A7DF4" w:tentative="1">
      <w:start w:val="1"/>
      <w:numFmt w:val="bullet"/>
      <w:lvlText w:val="o"/>
      <w:lvlJc w:val="left"/>
      <w:pPr>
        <w:ind w:left="5760" w:hanging="360"/>
      </w:pPr>
      <w:rPr>
        <w:rFonts w:ascii="Courier New" w:hAnsi="Courier New" w:cs="Courier New" w:hint="default"/>
      </w:rPr>
    </w:lvl>
    <w:lvl w:ilvl="8" w:tplc="7B4C7820" w:tentative="1">
      <w:start w:val="1"/>
      <w:numFmt w:val="bullet"/>
      <w:lvlText w:val=""/>
      <w:lvlJc w:val="left"/>
      <w:pPr>
        <w:ind w:left="6480" w:hanging="360"/>
      </w:pPr>
      <w:rPr>
        <w:rFonts w:ascii="Wingdings" w:hAnsi="Wingdings" w:hint="default"/>
      </w:rPr>
    </w:lvl>
  </w:abstractNum>
  <w:abstractNum w:abstractNumId="2" w15:restartNumberingAfterBreak="0">
    <w:nsid w:val="0F1F5C7A"/>
    <w:multiLevelType w:val="hybridMultilevel"/>
    <w:tmpl w:val="3580F1AA"/>
    <w:lvl w:ilvl="0" w:tplc="D908ACD8">
      <w:start w:val="1"/>
      <w:numFmt w:val="bullet"/>
      <w:lvlText w:val=""/>
      <w:lvlJc w:val="left"/>
      <w:pPr>
        <w:ind w:left="720" w:hanging="360"/>
      </w:pPr>
      <w:rPr>
        <w:rFonts w:ascii="Symbol" w:hAnsi="Symbol" w:hint="default"/>
      </w:rPr>
    </w:lvl>
    <w:lvl w:ilvl="1" w:tplc="80524ED4" w:tentative="1">
      <w:start w:val="1"/>
      <w:numFmt w:val="bullet"/>
      <w:lvlText w:val="o"/>
      <w:lvlJc w:val="left"/>
      <w:pPr>
        <w:ind w:left="1440" w:hanging="360"/>
      </w:pPr>
      <w:rPr>
        <w:rFonts w:ascii="Courier New" w:hAnsi="Courier New" w:cs="Courier New" w:hint="default"/>
      </w:rPr>
    </w:lvl>
    <w:lvl w:ilvl="2" w:tplc="86D2AEB4" w:tentative="1">
      <w:start w:val="1"/>
      <w:numFmt w:val="bullet"/>
      <w:lvlText w:val=""/>
      <w:lvlJc w:val="left"/>
      <w:pPr>
        <w:ind w:left="2160" w:hanging="360"/>
      </w:pPr>
      <w:rPr>
        <w:rFonts w:ascii="Wingdings" w:hAnsi="Wingdings" w:hint="default"/>
      </w:rPr>
    </w:lvl>
    <w:lvl w:ilvl="3" w:tplc="DA0A703C" w:tentative="1">
      <w:start w:val="1"/>
      <w:numFmt w:val="bullet"/>
      <w:lvlText w:val=""/>
      <w:lvlJc w:val="left"/>
      <w:pPr>
        <w:ind w:left="2880" w:hanging="360"/>
      </w:pPr>
      <w:rPr>
        <w:rFonts w:ascii="Symbol" w:hAnsi="Symbol" w:hint="default"/>
      </w:rPr>
    </w:lvl>
    <w:lvl w:ilvl="4" w:tplc="3BAA528E" w:tentative="1">
      <w:start w:val="1"/>
      <w:numFmt w:val="bullet"/>
      <w:lvlText w:val="o"/>
      <w:lvlJc w:val="left"/>
      <w:pPr>
        <w:ind w:left="3600" w:hanging="360"/>
      </w:pPr>
      <w:rPr>
        <w:rFonts w:ascii="Courier New" w:hAnsi="Courier New" w:cs="Courier New" w:hint="default"/>
      </w:rPr>
    </w:lvl>
    <w:lvl w:ilvl="5" w:tplc="9D7E65A8" w:tentative="1">
      <w:start w:val="1"/>
      <w:numFmt w:val="bullet"/>
      <w:lvlText w:val=""/>
      <w:lvlJc w:val="left"/>
      <w:pPr>
        <w:ind w:left="4320" w:hanging="360"/>
      </w:pPr>
      <w:rPr>
        <w:rFonts w:ascii="Wingdings" w:hAnsi="Wingdings" w:hint="default"/>
      </w:rPr>
    </w:lvl>
    <w:lvl w:ilvl="6" w:tplc="4A865AEC" w:tentative="1">
      <w:start w:val="1"/>
      <w:numFmt w:val="bullet"/>
      <w:lvlText w:val=""/>
      <w:lvlJc w:val="left"/>
      <w:pPr>
        <w:ind w:left="5040" w:hanging="360"/>
      </w:pPr>
      <w:rPr>
        <w:rFonts w:ascii="Symbol" w:hAnsi="Symbol" w:hint="default"/>
      </w:rPr>
    </w:lvl>
    <w:lvl w:ilvl="7" w:tplc="A18AD034" w:tentative="1">
      <w:start w:val="1"/>
      <w:numFmt w:val="bullet"/>
      <w:lvlText w:val="o"/>
      <w:lvlJc w:val="left"/>
      <w:pPr>
        <w:ind w:left="5760" w:hanging="360"/>
      </w:pPr>
      <w:rPr>
        <w:rFonts w:ascii="Courier New" w:hAnsi="Courier New" w:cs="Courier New" w:hint="default"/>
      </w:rPr>
    </w:lvl>
    <w:lvl w:ilvl="8" w:tplc="E7F2B14A" w:tentative="1">
      <w:start w:val="1"/>
      <w:numFmt w:val="bullet"/>
      <w:lvlText w:val=""/>
      <w:lvlJc w:val="left"/>
      <w:pPr>
        <w:ind w:left="6480" w:hanging="360"/>
      </w:pPr>
      <w:rPr>
        <w:rFonts w:ascii="Wingdings" w:hAnsi="Wingdings" w:hint="default"/>
      </w:rPr>
    </w:lvl>
  </w:abstractNum>
  <w:abstractNum w:abstractNumId="3" w15:restartNumberingAfterBreak="0">
    <w:nsid w:val="107D381C"/>
    <w:multiLevelType w:val="hybridMultilevel"/>
    <w:tmpl w:val="7D32775A"/>
    <w:lvl w:ilvl="0" w:tplc="9E024D7A">
      <w:start w:val="1"/>
      <w:numFmt w:val="bullet"/>
      <w:lvlText w:val=""/>
      <w:lvlJc w:val="left"/>
      <w:pPr>
        <w:tabs>
          <w:tab w:val="num" w:pos="720"/>
        </w:tabs>
        <w:ind w:left="720" w:hanging="360"/>
      </w:pPr>
      <w:rPr>
        <w:rFonts w:ascii="Symbol" w:hAnsi="Symbol" w:hint="default"/>
      </w:rPr>
    </w:lvl>
    <w:lvl w:ilvl="1" w:tplc="BA80550E" w:tentative="1">
      <w:start w:val="1"/>
      <w:numFmt w:val="bullet"/>
      <w:lvlText w:val="o"/>
      <w:lvlJc w:val="left"/>
      <w:pPr>
        <w:ind w:left="1440" w:hanging="360"/>
      </w:pPr>
      <w:rPr>
        <w:rFonts w:ascii="Courier New" w:hAnsi="Courier New" w:cs="Courier New" w:hint="default"/>
      </w:rPr>
    </w:lvl>
    <w:lvl w:ilvl="2" w:tplc="4A725C9A" w:tentative="1">
      <w:start w:val="1"/>
      <w:numFmt w:val="bullet"/>
      <w:lvlText w:val=""/>
      <w:lvlJc w:val="left"/>
      <w:pPr>
        <w:ind w:left="2160" w:hanging="360"/>
      </w:pPr>
      <w:rPr>
        <w:rFonts w:ascii="Wingdings" w:hAnsi="Wingdings" w:hint="default"/>
      </w:rPr>
    </w:lvl>
    <w:lvl w:ilvl="3" w:tplc="DB1ED064" w:tentative="1">
      <w:start w:val="1"/>
      <w:numFmt w:val="bullet"/>
      <w:lvlText w:val=""/>
      <w:lvlJc w:val="left"/>
      <w:pPr>
        <w:ind w:left="2880" w:hanging="360"/>
      </w:pPr>
      <w:rPr>
        <w:rFonts w:ascii="Symbol" w:hAnsi="Symbol" w:hint="default"/>
      </w:rPr>
    </w:lvl>
    <w:lvl w:ilvl="4" w:tplc="2A86B3EE" w:tentative="1">
      <w:start w:val="1"/>
      <w:numFmt w:val="bullet"/>
      <w:lvlText w:val="o"/>
      <w:lvlJc w:val="left"/>
      <w:pPr>
        <w:ind w:left="3600" w:hanging="360"/>
      </w:pPr>
      <w:rPr>
        <w:rFonts w:ascii="Courier New" w:hAnsi="Courier New" w:cs="Courier New" w:hint="default"/>
      </w:rPr>
    </w:lvl>
    <w:lvl w:ilvl="5" w:tplc="39B09238" w:tentative="1">
      <w:start w:val="1"/>
      <w:numFmt w:val="bullet"/>
      <w:lvlText w:val=""/>
      <w:lvlJc w:val="left"/>
      <w:pPr>
        <w:ind w:left="4320" w:hanging="360"/>
      </w:pPr>
      <w:rPr>
        <w:rFonts w:ascii="Wingdings" w:hAnsi="Wingdings" w:hint="default"/>
      </w:rPr>
    </w:lvl>
    <w:lvl w:ilvl="6" w:tplc="D2627598" w:tentative="1">
      <w:start w:val="1"/>
      <w:numFmt w:val="bullet"/>
      <w:lvlText w:val=""/>
      <w:lvlJc w:val="left"/>
      <w:pPr>
        <w:ind w:left="5040" w:hanging="360"/>
      </w:pPr>
      <w:rPr>
        <w:rFonts w:ascii="Symbol" w:hAnsi="Symbol" w:hint="default"/>
      </w:rPr>
    </w:lvl>
    <w:lvl w:ilvl="7" w:tplc="D97627F0" w:tentative="1">
      <w:start w:val="1"/>
      <w:numFmt w:val="bullet"/>
      <w:lvlText w:val="o"/>
      <w:lvlJc w:val="left"/>
      <w:pPr>
        <w:ind w:left="5760" w:hanging="360"/>
      </w:pPr>
      <w:rPr>
        <w:rFonts w:ascii="Courier New" w:hAnsi="Courier New" w:cs="Courier New" w:hint="default"/>
      </w:rPr>
    </w:lvl>
    <w:lvl w:ilvl="8" w:tplc="79181B42" w:tentative="1">
      <w:start w:val="1"/>
      <w:numFmt w:val="bullet"/>
      <w:lvlText w:val=""/>
      <w:lvlJc w:val="left"/>
      <w:pPr>
        <w:ind w:left="6480" w:hanging="360"/>
      </w:pPr>
      <w:rPr>
        <w:rFonts w:ascii="Wingdings" w:hAnsi="Wingdings" w:hint="default"/>
      </w:rPr>
    </w:lvl>
  </w:abstractNum>
  <w:abstractNum w:abstractNumId="4" w15:restartNumberingAfterBreak="0">
    <w:nsid w:val="1A2A6767"/>
    <w:multiLevelType w:val="hybridMultilevel"/>
    <w:tmpl w:val="706424C6"/>
    <w:lvl w:ilvl="0" w:tplc="4A786332">
      <w:start w:val="1"/>
      <w:numFmt w:val="bullet"/>
      <w:lvlText w:val=""/>
      <w:lvlJc w:val="left"/>
      <w:pPr>
        <w:tabs>
          <w:tab w:val="num" w:pos="720"/>
        </w:tabs>
        <w:ind w:left="720" w:hanging="360"/>
      </w:pPr>
      <w:rPr>
        <w:rFonts w:ascii="Symbol" w:hAnsi="Symbol" w:hint="default"/>
      </w:rPr>
    </w:lvl>
    <w:lvl w:ilvl="1" w:tplc="062E6C6E" w:tentative="1">
      <w:start w:val="1"/>
      <w:numFmt w:val="bullet"/>
      <w:lvlText w:val="o"/>
      <w:lvlJc w:val="left"/>
      <w:pPr>
        <w:ind w:left="1440" w:hanging="360"/>
      </w:pPr>
      <w:rPr>
        <w:rFonts w:ascii="Courier New" w:hAnsi="Courier New" w:cs="Courier New" w:hint="default"/>
      </w:rPr>
    </w:lvl>
    <w:lvl w:ilvl="2" w:tplc="4698C61E" w:tentative="1">
      <w:start w:val="1"/>
      <w:numFmt w:val="bullet"/>
      <w:lvlText w:val=""/>
      <w:lvlJc w:val="left"/>
      <w:pPr>
        <w:ind w:left="2160" w:hanging="360"/>
      </w:pPr>
      <w:rPr>
        <w:rFonts w:ascii="Wingdings" w:hAnsi="Wingdings" w:hint="default"/>
      </w:rPr>
    </w:lvl>
    <w:lvl w:ilvl="3" w:tplc="FD9C0A64" w:tentative="1">
      <w:start w:val="1"/>
      <w:numFmt w:val="bullet"/>
      <w:lvlText w:val=""/>
      <w:lvlJc w:val="left"/>
      <w:pPr>
        <w:ind w:left="2880" w:hanging="360"/>
      </w:pPr>
      <w:rPr>
        <w:rFonts w:ascii="Symbol" w:hAnsi="Symbol" w:hint="default"/>
      </w:rPr>
    </w:lvl>
    <w:lvl w:ilvl="4" w:tplc="0FF45B70" w:tentative="1">
      <w:start w:val="1"/>
      <w:numFmt w:val="bullet"/>
      <w:lvlText w:val="o"/>
      <w:lvlJc w:val="left"/>
      <w:pPr>
        <w:ind w:left="3600" w:hanging="360"/>
      </w:pPr>
      <w:rPr>
        <w:rFonts w:ascii="Courier New" w:hAnsi="Courier New" w:cs="Courier New" w:hint="default"/>
      </w:rPr>
    </w:lvl>
    <w:lvl w:ilvl="5" w:tplc="33E0A7B6" w:tentative="1">
      <w:start w:val="1"/>
      <w:numFmt w:val="bullet"/>
      <w:lvlText w:val=""/>
      <w:lvlJc w:val="left"/>
      <w:pPr>
        <w:ind w:left="4320" w:hanging="360"/>
      </w:pPr>
      <w:rPr>
        <w:rFonts w:ascii="Wingdings" w:hAnsi="Wingdings" w:hint="default"/>
      </w:rPr>
    </w:lvl>
    <w:lvl w:ilvl="6" w:tplc="7DC68270" w:tentative="1">
      <w:start w:val="1"/>
      <w:numFmt w:val="bullet"/>
      <w:lvlText w:val=""/>
      <w:lvlJc w:val="left"/>
      <w:pPr>
        <w:ind w:left="5040" w:hanging="360"/>
      </w:pPr>
      <w:rPr>
        <w:rFonts w:ascii="Symbol" w:hAnsi="Symbol" w:hint="default"/>
      </w:rPr>
    </w:lvl>
    <w:lvl w:ilvl="7" w:tplc="6414D67A" w:tentative="1">
      <w:start w:val="1"/>
      <w:numFmt w:val="bullet"/>
      <w:lvlText w:val="o"/>
      <w:lvlJc w:val="left"/>
      <w:pPr>
        <w:ind w:left="5760" w:hanging="360"/>
      </w:pPr>
      <w:rPr>
        <w:rFonts w:ascii="Courier New" w:hAnsi="Courier New" w:cs="Courier New" w:hint="default"/>
      </w:rPr>
    </w:lvl>
    <w:lvl w:ilvl="8" w:tplc="A6E8BCE0" w:tentative="1">
      <w:start w:val="1"/>
      <w:numFmt w:val="bullet"/>
      <w:lvlText w:val=""/>
      <w:lvlJc w:val="left"/>
      <w:pPr>
        <w:ind w:left="6480" w:hanging="360"/>
      </w:pPr>
      <w:rPr>
        <w:rFonts w:ascii="Wingdings" w:hAnsi="Wingdings" w:hint="default"/>
      </w:rPr>
    </w:lvl>
  </w:abstractNum>
  <w:abstractNum w:abstractNumId="5" w15:restartNumberingAfterBreak="0">
    <w:nsid w:val="1B122F56"/>
    <w:multiLevelType w:val="hybridMultilevel"/>
    <w:tmpl w:val="86D28714"/>
    <w:lvl w:ilvl="0" w:tplc="94702E08">
      <w:start w:val="1"/>
      <w:numFmt w:val="bullet"/>
      <w:lvlText w:val=""/>
      <w:lvlJc w:val="left"/>
      <w:pPr>
        <w:ind w:left="720" w:hanging="360"/>
      </w:pPr>
      <w:rPr>
        <w:rFonts w:ascii="Symbol" w:hAnsi="Symbol" w:hint="default"/>
      </w:rPr>
    </w:lvl>
    <w:lvl w:ilvl="1" w:tplc="596E3218" w:tentative="1">
      <w:start w:val="1"/>
      <w:numFmt w:val="bullet"/>
      <w:lvlText w:val="o"/>
      <w:lvlJc w:val="left"/>
      <w:pPr>
        <w:ind w:left="1440" w:hanging="360"/>
      </w:pPr>
      <w:rPr>
        <w:rFonts w:ascii="Courier New" w:hAnsi="Courier New" w:cs="Courier New" w:hint="default"/>
      </w:rPr>
    </w:lvl>
    <w:lvl w:ilvl="2" w:tplc="0E10B9CC" w:tentative="1">
      <w:start w:val="1"/>
      <w:numFmt w:val="bullet"/>
      <w:lvlText w:val=""/>
      <w:lvlJc w:val="left"/>
      <w:pPr>
        <w:ind w:left="2160" w:hanging="360"/>
      </w:pPr>
      <w:rPr>
        <w:rFonts w:ascii="Wingdings" w:hAnsi="Wingdings" w:hint="default"/>
      </w:rPr>
    </w:lvl>
    <w:lvl w:ilvl="3" w:tplc="3CD2D2CE" w:tentative="1">
      <w:start w:val="1"/>
      <w:numFmt w:val="bullet"/>
      <w:lvlText w:val=""/>
      <w:lvlJc w:val="left"/>
      <w:pPr>
        <w:ind w:left="2880" w:hanging="360"/>
      </w:pPr>
      <w:rPr>
        <w:rFonts w:ascii="Symbol" w:hAnsi="Symbol" w:hint="default"/>
      </w:rPr>
    </w:lvl>
    <w:lvl w:ilvl="4" w:tplc="E0F6014E" w:tentative="1">
      <w:start w:val="1"/>
      <w:numFmt w:val="bullet"/>
      <w:lvlText w:val="o"/>
      <w:lvlJc w:val="left"/>
      <w:pPr>
        <w:ind w:left="3600" w:hanging="360"/>
      </w:pPr>
      <w:rPr>
        <w:rFonts w:ascii="Courier New" w:hAnsi="Courier New" w:cs="Courier New" w:hint="default"/>
      </w:rPr>
    </w:lvl>
    <w:lvl w:ilvl="5" w:tplc="6E2C20AA" w:tentative="1">
      <w:start w:val="1"/>
      <w:numFmt w:val="bullet"/>
      <w:lvlText w:val=""/>
      <w:lvlJc w:val="left"/>
      <w:pPr>
        <w:ind w:left="4320" w:hanging="360"/>
      </w:pPr>
      <w:rPr>
        <w:rFonts w:ascii="Wingdings" w:hAnsi="Wingdings" w:hint="default"/>
      </w:rPr>
    </w:lvl>
    <w:lvl w:ilvl="6" w:tplc="8FFA0354" w:tentative="1">
      <w:start w:val="1"/>
      <w:numFmt w:val="bullet"/>
      <w:lvlText w:val=""/>
      <w:lvlJc w:val="left"/>
      <w:pPr>
        <w:ind w:left="5040" w:hanging="360"/>
      </w:pPr>
      <w:rPr>
        <w:rFonts w:ascii="Symbol" w:hAnsi="Symbol" w:hint="default"/>
      </w:rPr>
    </w:lvl>
    <w:lvl w:ilvl="7" w:tplc="F768150E" w:tentative="1">
      <w:start w:val="1"/>
      <w:numFmt w:val="bullet"/>
      <w:lvlText w:val="o"/>
      <w:lvlJc w:val="left"/>
      <w:pPr>
        <w:ind w:left="5760" w:hanging="360"/>
      </w:pPr>
      <w:rPr>
        <w:rFonts w:ascii="Courier New" w:hAnsi="Courier New" w:cs="Courier New" w:hint="default"/>
      </w:rPr>
    </w:lvl>
    <w:lvl w:ilvl="8" w:tplc="0A8AA51E" w:tentative="1">
      <w:start w:val="1"/>
      <w:numFmt w:val="bullet"/>
      <w:lvlText w:val=""/>
      <w:lvlJc w:val="left"/>
      <w:pPr>
        <w:ind w:left="6480" w:hanging="360"/>
      </w:pPr>
      <w:rPr>
        <w:rFonts w:ascii="Wingdings" w:hAnsi="Wingdings" w:hint="default"/>
      </w:rPr>
    </w:lvl>
  </w:abstractNum>
  <w:abstractNum w:abstractNumId="6" w15:restartNumberingAfterBreak="0">
    <w:nsid w:val="1BB8218E"/>
    <w:multiLevelType w:val="hybridMultilevel"/>
    <w:tmpl w:val="18FE382E"/>
    <w:lvl w:ilvl="0" w:tplc="A6C086B4">
      <w:start w:val="1"/>
      <w:numFmt w:val="bullet"/>
      <w:lvlText w:val=""/>
      <w:lvlJc w:val="left"/>
      <w:pPr>
        <w:tabs>
          <w:tab w:val="num" w:pos="720"/>
        </w:tabs>
        <w:ind w:left="720" w:hanging="360"/>
      </w:pPr>
      <w:rPr>
        <w:rFonts w:ascii="Symbol" w:hAnsi="Symbol" w:hint="default"/>
      </w:rPr>
    </w:lvl>
    <w:lvl w:ilvl="1" w:tplc="1F52FAD8" w:tentative="1">
      <w:start w:val="1"/>
      <w:numFmt w:val="bullet"/>
      <w:lvlText w:val="o"/>
      <w:lvlJc w:val="left"/>
      <w:pPr>
        <w:ind w:left="1440" w:hanging="360"/>
      </w:pPr>
      <w:rPr>
        <w:rFonts w:ascii="Courier New" w:hAnsi="Courier New" w:cs="Courier New" w:hint="default"/>
      </w:rPr>
    </w:lvl>
    <w:lvl w:ilvl="2" w:tplc="E2A8E612" w:tentative="1">
      <w:start w:val="1"/>
      <w:numFmt w:val="bullet"/>
      <w:lvlText w:val=""/>
      <w:lvlJc w:val="left"/>
      <w:pPr>
        <w:ind w:left="2160" w:hanging="360"/>
      </w:pPr>
      <w:rPr>
        <w:rFonts w:ascii="Wingdings" w:hAnsi="Wingdings" w:hint="default"/>
      </w:rPr>
    </w:lvl>
    <w:lvl w:ilvl="3" w:tplc="EB28ED9C" w:tentative="1">
      <w:start w:val="1"/>
      <w:numFmt w:val="bullet"/>
      <w:lvlText w:val=""/>
      <w:lvlJc w:val="left"/>
      <w:pPr>
        <w:ind w:left="2880" w:hanging="360"/>
      </w:pPr>
      <w:rPr>
        <w:rFonts w:ascii="Symbol" w:hAnsi="Symbol" w:hint="default"/>
      </w:rPr>
    </w:lvl>
    <w:lvl w:ilvl="4" w:tplc="16F2B1DE" w:tentative="1">
      <w:start w:val="1"/>
      <w:numFmt w:val="bullet"/>
      <w:lvlText w:val="o"/>
      <w:lvlJc w:val="left"/>
      <w:pPr>
        <w:ind w:left="3600" w:hanging="360"/>
      </w:pPr>
      <w:rPr>
        <w:rFonts w:ascii="Courier New" w:hAnsi="Courier New" w:cs="Courier New" w:hint="default"/>
      </w:rPr>
    </w:lvl>
    <w:lvl w:ilvl="5" w:tplc="19A653B2" w:tentative="1">
      <w:start w:val="1"/>
      <w:numFmt w:val="bullet"/>
      <w:lvlText w:val=""/>
      <w:lvlJc w:val="left"/>
      <w:pPr>
        <w:ind w:left="4320" w:hanging="360"/>
      </w:pPr>
      <w:rPr>
        <w:rFonts w:ascii="Wingdings" w:hAnsi="Wingdings" w:hint="default"/>
      </w:rPr>
    </w:lvl>
    <w:lvl w:ilvl="6" w:tplc="2E06EC4E" w:tentative="1">
      <w:start w:val="1"/>
      <w:numFmt w:val="bullet"/>
      <w:lvlText w:val=""/>
      <w:lvlJc w:val="left"/>
      <w:pPr>
        <w:ind w:left="5040" w:hanging="360"/>
      </w:pPr>
      <w:rPr>
        <w:rFonts w:ascii="Symbol" w:hAnsi="Symbol" w:hint="default"/>
      </w:rPr>
    </w:lvl>
    <w:lvl w:ilvl="7" w:tplc="2D266396" w:tentative="1">
      <w:start w:val="1"/>
      <w:numFmt w:val="bullet"/>
      <w:lvlText w:val="o"/>
      <w:lvlJc w:val="left"/>
      <w:pPr>
        <w:ind w:left="5760" w:hanging="360"/>
      </w:pPr>
      <w:rPr>
        <w:rFonts w:ascii="Courier New" w:hAnsi="Courier New" w:cs="Courier New" w:hint="default"/>
      </w:rPr>
    </w:lvl>
    <w:lvl w:ilvl="8" w:tplc="DA48BAC2" w:tentative="1">
      <w:start w:val="1"/>
      <w:numFmt w:val="bullet"/>
      <w:lvlText w:val=""/>
      <w:lvlJc w:val="left"/>
      <w:pPr>
        <w:ind w:left="6480" w:hanging="360"/>
      </w:pPr>
      <w:rPr>
        <w:rFonts w:ascii="Wingdings" w:hAnsi="Wingdings" w:hint="default"/>
      </w:rPr>
    </w:lvl>
  </w:abstractNum>
  <w:abstractNum w:abstractNumId="7" w15:restartNumberingAfterBreak="0">
    <w:nsid w:val="214A3FE1"/>
    <w:multiLevelType w:val="hybridMultilevel"/>
    <w:tmpl w:val="CECAC592"/>
    <w:lvl w:ilvl="0" w:tplc="4202A5F0">
      <w:start w:val="1"/>
      <w:numFmt w:val="bullet"/>
      <w:lvlText w:val=""/>
      <w:lvlJc w:val="left"/>
      <w:pPr>
        <w:tabs>
          <w:tab w:val="num" w:pos="720"/>
        </w:tabs>
        <w:ind w:left="720" w:hanging="360"/>
      </w:pPr>
      <w:rPr>
        <w:rFonts w:ascii="Symbol" w:hAnsi="Symbol" w:hint="default"/>
      </w:rPr>
    </w:lvl>
    <w:lvl w:ilvl="1" w:tplc="9362B95A" w:tentative="1">
      <w:start w:val="1"/>
      <w:numFmt w:val="bullet"/>
      <w:lvlText w:val="o"/>
      <w:lvlJc w:val="left"/>
      <w:pPr>
        <w:ind w:left="1440" w:hanging="360"/>
      </w:pPr>
      <w:rPr>
        <w:rFonts w:ascii="Courier New" w:hAnsi="Courier New" w:cs="Courier New" w:hint="default"/>
      </w:rPr>
    </w:lvl>
    <w:lvl w:ilvl="2" w:tplc="6A48B304" w:tentative="1">
      <w:start w:val="1"/>
      <w:numFmt w:val="bullet"/>
      <w:lvlText w:val=""/>
      <w:lvlJc w:val="left"/>
      <w:pPr>
        <w:ind w:left="2160" w:hanging="360"/>
      </w:pPr>
      <w:rPr>
        <w:rFonts w:ascii="Wingdings" w:hAnsi="Wingdings" w:hint="default"/>
      </w:rPr>
    </w:lvl>
    <w:lvl w:ilvl="3" w:tplc="4532DD34" w:tentative="1">
      <w:start w:val="1"/>
      <w:numFmt w:val="bullet"/>
      <w:lvlText w:val=""/>
      <w:lvlJc w:val="left"/>
      <w:pPr>
        <w:ind w:left="2880" w:hanging="360"/>
      </w:pPr>
      <w:rPr>
        <w:rFonts w:ascii="Symbol" w:hAnsi="Symbol" w:hint="default"/>
      </w:rPr>
    </w:lvl>
    <w:lvl w:ilvl="4" w:tplc="D270931A" w:tentative="1">
      <w:start w:val="1"/>
      <w:numFmt w:val="bullet"/>
      <w:lvlText w:val="o"/>
      <w:lvlJc w:val="left"/>
      <w:pPr>
        <w:ind w:left="3600" w:hanging="360"/>
      </w:pPr>
      <w:rPr>
        <w:rFonts w:ascii="Courier New" w:hAnsi="Courier New" w:cs="Courier New" w:hint="default"/>
      </w:rPr>
    </w:lvl>
    <w:lvl w:ilvl="5" w:tplc="F07E9272" w:tentative="1">
      <w:start w:val="1"/>
      <w:numFmt w:val="bullet"/>
      <w:lvlText w:val=""/>
      <w:lvlJc w:val="left"/>
      <w:pPr>
        <w:ind w:left="4320" w:hanging="360"/>
      </w:pPr>
      <w:rPr>
        <w:rFonts w:ascii="Wingdings" w:hAnsi="Wingdings" w:hint="default"/>
      </w:rPr>
    </w:lvl>
    <w:lvl w:ilvl="6" w:tplc="AC107AF2" w:tentative="1">
      <w:start w:val="1"/>
      <w:numFmt w:val="bullet"/>
      <w:lvlText w:val=""/>
      <w:lvlJc w:val="left"/>
      <w:pPr>
        <w:ind w:left="5040" w:hanging="360"/>
      </w:pPr>
      <w:rPr>
        <w:rFonts w:ascii="Symbol" w:hAnsi="Symbol" w:hint="default"/>
      </w:rPr>
    </w:lvl>
    <w:lvl w:ilvl="7" w:tplc="F6E4232C" w:tentative="1">
      <w:start w:val="1"/>
      <w:numFmt w:val="bullet"/>
      <w:lvlText w:val="o"/>
      <w:lvlJc w:val="left"/>
      <w:pPr>
        <w:ind w:left="5760" w:hanging="360"/>
      </w:pPr>
      <w:rPr>
        <w:rFonts w:ascii="Courier New" w:hAnsi="Courier New" w:cs="Courier New" w:hint="default"/>
      </w:rPr>
    </w:lvl>
    <w:lvl w:ilvl="8" w:tplc="B2C4AFAE" w:tentative="1">
      <w:start w:val="1"/>
      <w:numFmt w:val="bullet"/>
      <w:lvlText w:val=""/>
      <w:lvlJc w:val="left"/>
      <w:pPr>
        <w:ind w:left="6480" w:hanging="360"/>
      </w:pPr>
      <w:rPr>
        <w:rFonts w:ascii="Wingdings" w:hAnsi="Wingdings" w:hint="default"/>
      </w:rPr>
    </w:lvl>
  </w:abstractNum>
  <w:abstractNum w:abstractNumId="8" w15:restartNumberingAfterBreak="0">
    <w:nsid w:val="28C075C5"/>
    <w:multiLevelType w:val="hybridMultilevel"/>
    <w:tmpl w:val="A5B6C112"/>
    <w:lvl w:ilvl="0" w:tplc="58620E5E">
      <w:start w:val="1"/>
      <w:numFmt w:val="bullet"/>
      <w:lvlText w:val=""/>
      <w:lvlJc w:val="left"/>
      <w:pPr>
        <w:tabs>
          <w:tab w:val="num" w:pos="780"/>
        </w:tabs>
        <w:ind w:left="780" w:hanging="360"/>
      </w:pPr>
      <w:rPr>
        <w:rFonts w:ascii="Symbol" w:hAnsi="Symbol" w:hint="default"/>
      </w:rPr>
    </w:lvl>
    <w:lvl w:ilvl="1" w:tplc="6AD295AA" w:tentative="1">
      <w:start w:val="1"/>
      <w:numFmt w:val="bullet"/>
      <w:lvlText w:val="o"/>
      <w:lvlJc w:val="left"/>
      <w:pPr>
        <w:ind w:left="1500" w:hanging="360"/>
      </w:pPr>
      <w:rPr>
        <w:rFonts w:ascii="Courier New" w:hAnsi="Courier New" w:cs="Courier New" w:hint="default"/>
      </w:rPr>
    </w:lvl>
    <w:lvl w:ilvl="2" w:tplc="2A72ABD6" w:tentative="1">
      <w:start w:val="1"/>
      <w:numFmt w:val="bullet"/>
      <w:lvlText w:val=""/>
      <w:lvlJc w:val="left"/>
      <w:pPr>
        <w:ind w:left="2220" w:hanging="360"/>
      </w:pPr>
      <w:rPr>
        <w:rFonts w:ascii="Wingdings" w:hAnsi="Wingdings" w:hint="default"/>
      </w:rPr>
    </w:lvl>
    <w:lvl w:ilvl="3" w:tplc="AF247CB4" w:tentative="1">
      <w:start w:val="1"/>
      <w:numFmt w:val="bullet"/>
      <w:lvlText w:val=""/>
      <w:lvlJc w:val="left"/>
      <w:pPr>
        <w:ind w:left="2940" w:hanging="360"/>
      </w:pPr>
      <w:rPr>
        <w:rFonts w:ascii="Symbol" w:hAnsi="Symbol" w:hint="default"/>
      </w:rPr>
    </w:lvl>
    <w:lvl w:ilvl="4" w:tplc="9A4A8236" w:tentative="1">
      <w:start w:val="1"/>
      <w:numFmt w:val="bullet"/>
      <w:lvlText w:val="o"/>
      <w:lvlJc w:val="left"/>
      <w:pPr>
        <w:ind w:left="3660" w:hanging="360"/>
      </w:pPr>
      <w:rPr>
        <w:rFonts w:ascii="Courier New" w:hAnsi="Courier New" w:cs="Courier New" w:hint="default"/>
      </w:rPr>
    </w:lvl>
    <w:lvl w:ilvl="5" w:tplc="F112D004" w:tentative="1">
      <w:start w:val="1"/>
      <w:numFmt w:val="bullet"/>
      <w:lvlText w:val=""/>
      <w:lvlJc w:val="left"/>
      <w:pPr>
        <w:ind w:left="4380" w:hanging="360"/>
      </w:pPr>
      <w:rPr>
        <w:rFonts w:ascii="Wingdings" w:hAnsi="Wingdings" w:hint="default"/>
      </w:rPr>
    </w:lvl>
    <w:lvl w:ilvl="6" w:tplc="E85468CA" w:tentative="1">
      <w:start w:val="1"/>
      <w:numFmt w:val="bullet"/>
      <w:lvlText w:val=""/>
      <w:lvlJc w:val="left"/>
      <w:pPr>
        <w:ind w:left="5100" w:hanging="360"/>
      </w:pPr>
      <w:rPr>
        <w:rFonts w:ascii="Symbol" w:hAnsi="Symbol" w:hint="default"/>
      </w:rPr>
    </w:lvl>
    <w:lvl w:ilvl="7" w:tplc="7AAA580E" w:tentative="1">
      <w:start w:val="1"/>
      <w:numFmt w:val="bullet"/>
      <w:lvlText w:val="o"/>
      <w:lvlJc w:val="left"/>
      <w:pPr>
        <w:ind w:left="5820" w:hanging="360"/>
      </w:pPr>
      <w:rPr>
        <w:rFonts w:ascii="Courier New" w:hAnsi="Courier New" w:cs="Courier New" w:hint="default"/>
      </w:rPr>
    </w:lvl>
    <w:lvl w:ilvl="8" w:tplc="6B286210" w:tentative="1">
      <w:start w:val="1"/>
      <w:numFmt w:val="bullet"/>
      <w:lvlText w:val=""/>
      <w:lvlJc w:val="left"/>
      <w:pPr>
        <w:ind w:left="6540" w:hanging="360"/>
      </w:pPr>
      <w:rPr>
        <w:rFonts w:ascii="Wingdings" w:hAnsi="Wingdings" w:hint="default"/>
      </w:rPr>
    </w:lvl>
  </w:abstractNum>
  <w:abstractNum w:abstractNumId="9" w15:restartNumberingAfterBreak="0">
    <w:nsid w:val="2AA947ED"/>
    <w:multiLevelType w:val="hybridMultilevel"/>
    <w:tmpl w:val="13CCFA1E"/>
    <w:lvl w:ilvl="0" w:tplc="1AB01D58">
      <w:start w:val="1"/>
      <w:numFmt w:val="bullet"/>
      <w:lvlText w:val=""/>
      <w:lvlJc w:val="left"/>
      <w:pPr>
        <w:tabs>
          <w:tab w:val="num" w:pos="720"/>
        </w:tabs>
        <w:ind w:left="720" w:hanging="360"/>
      </w:pPr>
      <w:rPr>
        <w:rFonts w:ascii="Symbol" w:hAnsi="Symbol" w:hint="default"/>
      </w:rPr>
    </w:lvl>
    <w:lvl w:ilvl="1" w:tplc="36A6D7F4" w:tentative="1">
      <w:start w:val="1"/>
      <w:numFmt w:val="bullet"/>
      <w:lvlText w:val="o"/>
      <w:lvlJc w:val="left"/>
      <w:pPr>
        <w:ind w:left="1440" w:hanging="360"/>
      </w:pPr>
      <w:rPr>
        <w:rFonts w:ascii="Courier New" w:hAnsi="Courier New" w:cs="Courier New" w:hint="default"/>
      </w:rPr>
    </w:lvl>
    <w:lvl w:ilvl="2" w:tplc="3798173A" w:tentative="1">
      <w:start w:val="1"/>
      <w:numFmt w:val="bullet"/>
      <w:lvlText w:val=""/>
      <w:lvlJc w:val="left"/>
      <w:pPr>
        <w:ind w:left="2160" w:hanging="360"/>
      </w:pPr>
      <w:rPr>
        <w:rFonts w:ascii="Wingdings" w:hAnsi="Wingdings" w:hint="default"/>
      </w:rPr>
    </w:lvl>
    <w:lvl w:ilvl="3" w:tplc="6EB6C490" w:tentative="1">
      <w:start w:val="1"/>
      <w:numFmt w:val="bullet"/>
      <w:lvlText w:val=""/>
      <w:lvlJc w:val="left"/>
      <w:pPr>
        <w:ind w:left="2880" w:hanging="360"/>
      </w:pPr>
      <w:rPr>
        <w:rFonts w:ascii="Symbol" w:hAnsi="Symbol" w:hint="default"/>
      </w:rPr>
    </w:lvl>
    <w:lvl w:ilvl="4" w:tplc="4A10D7B2" w:tentative="1">
      <w:start w:val="1"/>
      <w:numFmt w:val="bullet"/>
      <w:lvlText w:val="o"/>
      <w:lvlJc w:val="left"/>
      <w:pPr>
        <w:ind w:left="3600" w:hanging="360"/>
      </w:pPr>
      <w:rPr>
        <w:rFonts w:ascii="Courier New" w:hAnsi="Courier New" w:cs="Courier New" w:hint="default"/>
      </w:rPr>
    </w:lvl>
    <w:lvl w:ilvl="5" w:tplc="7CC4D0B0" w:tentative="1">
      <w:start w:val="1"/>
      <w:numFmt w:val="bullet"/>
      <w:lvlText w:val=""/>
      <w:lvlJc w:val="left"/>
      <w:pPr>
        <w:ind w:left="4320" w:hanging="360"/>
      </w:pPr>
      <w:rPr>
        <w:rFonts w:ascii="Wingdings" w:hAnsi="Wingdings" w:hint="default"/>
      </w:rPr>
    </w:lvl>
    <w:lvl w:ilvl="6" w:tplc="90DE4182" w:tentative="1">
      <w:start w:val="1"/>
      <w:numFmt w:val="bullet"/>
      <w:lvlText w:val=""/>
      <w:lvlJc w:val="left"/>
      <w:pPr>
        <w:ind w:left="5040" w:hanging="360"/>
      </w:pPr>
      <w:rPr>
        <w:rFonts w:ascii="Symbol" w:hAnsi="Symbol" w:hint="default"/>
      </w:rPr>
    </w:lvl>
    <w:lvl w:ilvl="7" w:tplc="8C3072D4" w:tentative="1">
      <w:start w:val="1"/>
      <w:numFmt w:val="bullet"/>
      <w:lvlText w:val="o"/>
      <w:lvlJc w:val="left"/>
      <w:pPr>
        <w:ind w:left="5760" w:hanging="360"/>
      </w:pPr>
      <w:rPr>
        <w:rFonts w:ascii="Courier New" w:hAnsi="Courier New" w:cs="Courier New" w:hint="default"/>
      </w:rPr>
    </w:lvl>
    <w:lvl w:ilvl="8" w:tplc="B14C55E8" w:tentative="1">
      <w:start w:val="1"/>
      <w:numFmt w:val="bullet"/>
      <w:lvlText w:val=""/>
      <w:lvlJc w:val="left"/>
      <w:pPr>
        <w:ind w:left="6480" w:hanging="360"/>
      </w:pPr>
      <w:rPr>
        <w:rFonts w:ascii="Wingdings" w:hAnsi="Wingdings" w:hint="default"/>
      </w:rPr>
    </w:lvl>
  </w:abstractNum>
  <w:abstractNum w:abstractNumId="10" w15:restartNumberingAfterBreak="0">
    <w:nsid w:val="306D055A"/>
    <w:multiLevelType w:val="hybridMultilevel"/>
    <w:tmpl w:val="1644B0A6"/>
    <w:lvl w:ilvl="0" w:tplc="FD88F1F6">
      <w:start w:val="1"/>
      <w:numFmt w:val="bullet"/>
      <w:lvlText w:val=""/>
      <w:lvlJc w:val="left"/>
      <w:pPr>
        <w:ind w:left="720" w:hanging="360"/>
      </w:pPr>
      <w:rPr>
        <w:rFonts w:ascii="Symbol" w:hAnsi="Symbol" w:hint="default"/>
      </w:rPr>
    </w:lvl>
    <w:lvl w:ilvl="1" w:tplc="F3C212C6" w:tentative="1">
      <w:start w:val="1"/>
      <w:numFmt w:val="bullet"/>
      <w:lvlText w:val="o"/>
      <w:lvlJc w:val="left"/>
      <w:pPr>
        <w:ind w:left="1440" w:hanging="360"/>
      </w:pPr>
      <w:rPr>
        <w:rFonts w:ascii="Courier New" w:hAnsi="Courier New" w:cs="Courier New" w:hint="default"/>
      </w:rPr>
    </w:lvl>
    <w:lvl w:ilvl="2" w:tplc="AB600870" w:tentative="1">
      <w:start w:val="1"/>
      <w:numFmt w:val="bullet"/>
      <w:lvlText w:val=""/>
      <w:lvlJc w:val="left"/>
      <w:pPr>
        <w:ind w:left="2160" w:hanging="360"/>
      </w:pPr>
      <w:rPr>
        <w:rFonts w:ascii="Wingdings" w:hAnsi="Wingdings" w:hint="default"/>
      </w:rPr>
    </w:lvl>
    <w:lvl w:ilvl="3" w:tplc="07FEF50E" w:tentative="1">
      <w:start w:val="1"/>
      <w:numFmt w:val="bullet"/>
      <w:lvlText w:val=""/>
      <w:lvlJc w:val="left"/>
      <w:pPr>
        <w:ind w:left="2880" w:hanging="360"/>
      </w:pPr>
      <w:rPr>
        <w:rFonts w:ascii="Symbol" w:hAnsi="Symbol" w:hint="default"/>
      </w:rPr>
    </w:lvl>
    <w:lvl w:ilvl="4" w:tplc="A30A6010" w:tentative="1">
      <w:start w:val="1"/>
      <w:numFmt w:val="bullet"/>
      <w:lvlText w:val="o"/>
      <w:lvlJc w:val="left"/>
      <w:pPr>
        <w:ind w:left="3600" w:hanging="360"/>
      </w:pPr>
      <w:rPr>
        <w:rFonts w:ascii="Courier New" w:hAnsi="Courier New" w:cs="Courier New" w:hint="default"/>
      </w:rPr>
    </w:lvl>
    <w:lvl w:ilvl="5" w:tplc="E296239C" w:tentative="1">
      <w:start w:val="1"/>
      <w:numFmt w:val="bullet"/>
      <w:lvlText w:val=""/>
      <w:lvlJc w:val="left"/>
      <w:pPr>
        <w:ind w:left="4320" w:hanging="360"/>
      </w:pPr>
      <w:rPr>
        <w:rFonts w:ascii="Wingdings" w:hAnsi="Wingdings" w:hint="default"/>
      </w:rPr>
    </w:lvl>
    <w:lvl w:ilvl="6" w:tplc="5D7E2F0A" w:tentative="1">
      <w:start w:val="1"/>
      <w:numFmt w:val="bullet"/>
      <w:lvlText w:val=""/>
      <w:lvlJc w:val="left"/>
      <w:pPr>
        <w:ind w:left="5040" w:hanging="360"/>
      </w:pPr>
      <w:rPr>
        <w:rFonts w:ascii="Symbol" w:hAnsi="Symbol" w:hint="default"/>
      </w:rPr>
    </w:lvl>
    <w:lvl w:ilvl="7" w:tplc="E7901254" w:tentative="1">
      <w:start w:val="1"/>
      <w:numFmt w:val="bullet"/>
      <w:lvlText w:val="o"/>
      <w:lvlJc w:val="left"/>
      <w:pPr>
        <w:ind w:left="5760" w:hanging="360"/>
      </w:pPr>
      <w:rPr>
        <w:rFonts w:ascii="Courier New" w:hAnsi="Courier New" w:cs="Courier New" w:hint="default"/>
      </w:rPr>
    </w:lvl>
    <w:lvl w:ilvl="8" w:tplc="8FC856B4" w:tentative="1">
      <w:start w:val="1"/>
      <w:numFmt w:val="bullet"/>
      <w:lvlText w:val=""/>
      <w:lvlJc w:val="left"/>
      <w:pPr>
        <w:ind w:left="6480" w:hanging="360"/>
      </w:pPr>
      <w:rPr>
        <w:rFonts w:ascii="Wingdings" w:hAnsi="Wingdings" w:hint="default"/>
      </w:rPr>
    </w:lvl>
  </w:abstractNum>
  <w:abstractNum w:abstractNumId="11" w15:restartNumberingAfterBreak="0">
    <w:nsid w:val="370D2969"/>
    <w:multiLevelType w:val="hybridMultilevel"/>
    <w:tmpl w:val="A94AFAA0"/>
    <w:lvl w:ilvl="0" w:tplc="97F628C8">
      <w:start w:val="1"/>
      <w:numFmt w:val="bullet"/>
      <w:lvlText w:val=""/>
      <w:lvlJc w:val="left"/>
      <w:pPr>
        <w:tabs>
          <w:tab w:val="num" w:pos="780"/>
        </w:tabs>
        <w:ind w:left="780" w:hanging="360"/>
      </w:pPr>
      <w:rPr>
        <w:rFonts w:ascii="Symbol" w:hAnsi="Symbol" w:hint="default"/>
      </w:rPr>
    </w:lvl>
    <w:lvl w:ilvl="1" w:tplc="F6465CB4" w:tentative="1">
      <w:start w:val="1"/>
      <w:numFmt w:val="bullet"/>
      <w:lvlText w:val="o"/>
      <w:lvlJc w:val="left"/>
      <w:pPr>
        <w:ind w:left="1500" w:hanging="360"/>
      </w:pPr>
      <w:rPr>
        <w:rFonts w:ascii="Courier New" w:hAnsi="Courier New" w:cs="Courier New" w:hint="default"/>
      </w:rPr>
    </w:lvl>
    <w:lvl w:ilvl="2" w:tplc="018467C6" w:tentative="1">
      <w:start w:val="1"/>
      <w:numFmt w:val="bullet"/>
      <w:lvlText w:val=""/>
      <w:lvlJc w:val="left"/>
      <w:pPr>
        <w:ind w:left="2220" w:hanging="360"/>
      </w:pPr>
      <w:rPr>
        <w:rFonts w:ascii="Wingdings" w:hAnsi="Wingdings" w:hint="default"/>
      </w:rPr>
    </w:lvl>
    <w:lvl w:ilvl="3" w:tplc="9DE01D1A" w:tentative="1">
      <w:start w:val="1"/>
      <w:numFmt w:val="bullet"/>
      <w:lvlText w:val=""/>
      <w:lvlJc w:val="left"/>
      <w:pPr>
        <w:ind w:left="2940" w:hanging="360"/>
      </w:pPr>
      <w:rPr>
        <w:rFonts w:ascii="Symbol" w:hAnsi="Symbol" w:hint="default"/>
      </w:rPr>
    </w:lvl>
    <w:lvl w:ilvl="4" w:tplc="D1623106" w:tentative="1">
      <w:start w:val="1"/>
      <w:numFmt w:val="bullet"/>
      <w:lvlText w:val="o"/>
      <w:lvlJc w:val="left"/>
      <w:pPr>
        <w:ind w:left="3660" w:hanging="360"/>
      </w:pPr>
      <w:rPr>
        <w:rFonts w:ascii="Courier New" w:hAnsi="Courier New" w:cs="Courier New" w:hint="default"/>
      </w:rPr>
    </w:lvl>
    <w:lvl w:ilvl="5" w:tplc="1988C646" w:tentative="1">
      <w:start w:val="1"/>
      <w:numFmt w:val="bullet"/>
      <w:lvlText w:val=""/>
      <w:lvlJc w:val="left"/>
      <w:pPr>
        <w:ind w:left="4380" w:hanging="360"/>
      </w:pPr>
      <w:rPr>
        <w:rFonts w:ascii="Wingdings" w:hAnsi="Wingdings" w:hint="default"/>
      </w:rPr>
    </w:lvl>
    <w:lvl w:ilvl="6" w:tplc="20F6F98E" w:tentative="1">
      <w:start w:val="1"/>
      <w:numFmt w:val="bullet"/>
      <w:lvlText w:val=""/>
      <w:lvlJc w:val="left"/>
      <w:pPr>
        <w:ind w:left="5100" w:hanging="360"/>
      </w:pPr>
      <w:rPr>
        <w:rFonts w:ascii="Symbol" w:hAnsi="Symbol" w:hint="default"/>
      </w:rPr>
    </w:lvl>
    <w:lvl w:ilvl="7" w:tplc="620CBF44" w:tentative="1">
      <w:start w:val="1"/>
      <w:numFmt w:val="bullet"/>
      <w:lvlText w:val="o"/>
      <w:lvlJc w:val="left"/>
      <w:pPr>
        <w:ind w:left="5820" w:hanging="360"/>
      </w:pPr>
      <w:rPr>
        <w:rFonts w:ascii="Courier New" w:hAnsi="Courier New" w:cs="Courier New" w:hint="default"/>
      </w:rPr>
    </w:lvl>
    <w:lvl w:ilvl="8" w:tplc="32B83B54" w:tentative="1">
      <w:start w:val="1"/>
      <w:numFmt w:val="bullet"/>
      <w:lvlText w:val=""/>
      <w:lvlJc w:val="left"/>
      <w:pPr>
        <w:ind w:left="6540" w:hanging="360"/>
      </w:pPr>
      <w:rPr>
        <w:rFonts w:ascii="Wingdings" w:hAnsi="Wingdings" w:hint="default"/>
      </w:rPr>
    </w:lvl>
  </w:abstractNum>
  <w:abstractNum w:abstractNumId="12" w15:restartNumberingAfterBreak="0">
    <w:nsid w:val="3C85697F"/>
    <w:multiLevelType w:val="hybridMultilevel"/>
    <w:tmpl w:val="FAB82464"/>
    <w:lvl w:ilvl="0" w:tplc="121865B0">
      <w:start w:val="1"/>
      <w:numFmt w:val="bullet"/>
      <w:lvlText w:val=""/>
      <w:lvlJc w:val="left"/>
      <w:pPr>
        <w:tabs>
          <w:tab w:val="num" w:pos="720"/>
        </w:tabs>
        <w:ind w:left="720" w:hanging="360"/>
      </w:pPr>
      <w:rPr>
        <w:rFonts w:ascii="Symbol" w:hAnsi="Symbol" w:hint="default"/>
      </w:rPr>
    </w:lvl>
    <w:lvl w:ilvl="1" w:tplc="7910DF68" w:tentative="1">
      <w:start w:val="1"/>
      <w:numFmt w:val="bullet"/>
      <w:lvlText w:val="o"/>
      <w:lvlJc w:val="left"/>
      <w:pPr>
        <w:ind w:left="1440" w:hanging="360"/>
      </w:pPr>
      <w:rPr>
        <w:rFonts w:ascii="Courier New" w:hAnsi="Courier New" w:cs="Courier New" w:hint="default"/>
      </w:rPr>
    </w:lvl>
    <w:lvl w:ilvl="2" w:tplc="28F475FE" w:tentative="1">
      <w:start w:val="1"/>
      <w:numFmt w:val="bullet"/>
      <w:lvlText w:val=""/>
      <w:lvlJc w:val="left"/>
      <w:pPr>
        <w:ind w:left="2160" w:hanging="360"/>
      </w:pPr>
      <w:rPr>
        <w:rFonts w:ascii="Wingdings" w:hAnsi="Wingdings" w:hint="default"/>
      </w:rPr>
    </w:lvl>
    <w:lvl w:ilvl="3" w:tplc="2F5C2F26" w:tentative="1">
      <w:start w:val="1"/>
      <w:numFmt w:val="bullet"/>
      <w:lvlText w:val=""/>
      <w:lvlJc w:val="left"/>
      <w:pPr>
        <w:ind w:left="2880" w:hanging="360"/>
      </w:pPr>
      <w:rPr>
        <w:rFonts w:ascii="Symbol" w:hAnsi="Symbol" w:hint="default"/>
      </w:rPr>
    </w:lvl>
    <w:lvl w:ilvl="4" w:tplc="4F003002" w:tentative="1">
      <w:start w:val="1"/>
      <w:numFmt w:val="bullet"/>
      <w:lvlText w:val="o"/>
      <w:lvlJc w:val="left"/>
      <w:pPr>
        <w:ind w:left="3600" w:hanging="360"/>
      </w:pPr>
      <w:rPr>
        <w:rFonts w:ascii="Courier New" w:hAnsi="Courier New" w:cs="Courier New" w:hint="default"/>
      </w:rPr>
    </w:lvl>
    <w:lvl w:ilvl="5" w:tplc="083EB526" w:tentative="1">
      <w:start w:val="1"/>
      <w:numFmt w:val="bullet"/>
      <w:lvlText w:val=""/>
      <w:lvlJc w:val="left"/>
      <w:pPr>
        <w:ind w:left="4320" w:hanging="360"/>
      </w:pPr>
      <w:rPr>
        <w:rFonts w:ascii="Wingdings" w:hAnsi="Wingdings" w:hint="default"/>
      </w:rPr>
    </w:lvl>
    <w:lvl w:ilvl="6" w:tplc="20D4C49E" w:tentative="1">
      <w:start w:val="1"/>
      <w:numFmt w:val="bullet"/>
      <w:lvlText w:val=""/>
      <w:lvlJc w:val="left"/>
      <w:pPr>
        <w:ind w:left="5040" w:hanging="360"/>
      </w:pPr>
      <w:rPr>
        <w:rFonts w:ascii="Symbol" w:hAnsi="Symbol" w:hint="default"/>
      </w:rPr>
    </w:lvl>
    <w:lvl w:ilvl="7" w:tplc="6638EA06" w:tentative="1">
      <w:start w:val="1"/>
      <w:numFmt w:val="bullet"/>
      <w:lvlText w:val="o"/>
      <w:lvlJc w:val="left"/>
      <w:pPr>
        <w:ind w:left="5760" w:hanging="360"/>
      </w:pPr>
      <w:rPr>
        <w:rFonts w:ascii="Courier New" w:hAnsi="Courier New" w:cs="Courier New" w:hint="default"/>
      </w:rPr>
    </w:lvl>
    <w:lvl w:ilvl="8" w:tplc="7542E03C" w:tentative="1">
      <w:start w:val="1"/>
      <w:numFmt w:val="bullet"/>
      <w:lvlText w:val=""/>
      <w:lvlJc w:val="left"/>
      <w:pPr>
        <w:ind w:left="6480" w:hanging="360"/>
      </w:pPr>
      <w:rPr>
        <w:rFonts w:ascii="Wingdings" w:hAnsi="Wingdings" w:hint="default"/>
      </w:rPr>
    </w:lvl>
  </w:abstractNum>
  <w:abstractNum w:abstractNumId="13" w15:restartNumberingAfterBreak="0">
    <w:nsid w:val="4734485D"/>
    <w:multiLevelType w:val="hybridMultilevel"/>
    <w:tmpl w:val="BB3A0F5A"/>
    <w:lvl w:ilvl="0" w:tplc="61E86E7C">
      <w:start w:val="1"/>
      <w:numFmt w:val="bullet"/>
      <w:lvlText w:val=""/>
      <w:lvlJc w:val="left"/>
      <w:pPr>
        <w:ind w:left="720" w:hanging="360"/>
      </w:pPr>
      <w:rPr>
        <w:rFonts w:ascii="Symbol" w:hAnsi="Symbol" w:hint="default"/>
      </w:rPr>
    </w:lvl>
    <w:lvl w:ilvl="1" w:tplc="2C065C74" w:tentative="1">
      <w:start w:val="1"/>
      <w:numFmt w:val="bullet"/>
      <w:lvlText w:val="o"/>
      <w:lvlJc w:val="left"/>
      <w:pPr>
        <w:ind w:left="1440" w:hanging="360"/>
      </w:pPr>
      <w:rPr>
        <w:rFonts w:ascii="Courier New" w:hAnsi="Courier New" w:cs="Courier New" w:hint="default"/>
      </w:rPr>
    </w:lvl>
    <w:lvl w:ilvl="2" w:tplc="3AF68332" w:tentative="1">
      <w:start w:val="1"/>
      <w:numFmt w:val="bullet"/>
      <w:lvlText w:val=""/>
      <w:lvlJc w:val="left"/>
      <w:pPr>
        <w:ind w:left="2160" w:hanging="360"/>
      </w:pPr>
      <w:rPr>
        <w:rFonts w:ascii="Wingdings" w:hAnsi="Wingdings" w:hint="default"/>
      </w:rPr>
    </w:lvl>
    <w:lvl w:ilvl="3" w:tplc="7BD660AA" w:tentative="1">
      <w:start w:val="1"/>
      <w:numFmt w:val="bullet"/>
      <w:lvlText w:val=""/>
      <w:lvlJc w:val="left"/>
      <w:pPr>
        <w:ind w:left="2880" w:hanging="360"/>
      </w:pPr>
      <w:rPr>
        <w:rFonts w:ascii="Symbol" w:hAnsi="Symbol" w:hint="default"/>
      </w:rPr>
    </w:lvl>
    <w:lvl w:ilvl="4" w:tplc="B3DEFA48" w:tentative="1">
      <w:start w:val="1"/>
      <w:numFmt w:val="bullet"/>
      <w:lvlText w:val="o"/>
      <w:lvlJc w:val="left"/>
      <w:pPr>
        <w:ind w:left="3600" w:hanging="360"/>
      </w:pPr>
      <w:rPr>
        <w:rFonts w:ascii="Courier New" w:hAnsi="Courier New" w:cs="Courier New" w:hint="default"/>
      </w:rPr>
    </w:lvl>
    <w:lvl w:ilvl="5" w:tplc="35241DFA" w:tentative="1">
      <w:start w:val="1"/>
      <w:numFmt w:val="bullet"/>
      <w:lvlText w:val=""/>
      <w:lvlJc w:val="left"/>
      <w:pPr>
        <w:ind w:left="4320" w:hanging="360"/>
      </w:pPr>
      <w:rPr>
        <w:rFonts w:ascii="Wingdings" w:hAnsi="Wingdings" w:hint="default"/>
      </w:rPr>
    </w:lvl>
    <w:lvl w:ilvl="6" w:tplc="593A9AFE" w:tentative="1">
      <w:start w:val="1"/>
      <w:numFmt w:val="bullet"/>
      <w:lvlText w:val=""/>
      <w:lvlJc w:val="left"/>
      <w:pPr>
        <w:ind w:left="5040" w:hanging="360"/>
      </w:pPr>
      <w:rPr>
        <w:rFonts w:ascii="Symbol" w:hAnsi="Symbol" w:hint="default"/>
      </w:rPr>
    </w:lvl>
    <w:lvl w:ilvl="7" w:tplc="8B605874" w:tentative="1">
      <w:start w:val="1"/>
      <w:numFmt w:val="bullet"/>
      <w:lvlText w:val="o"/>
      <w:lvlJc w:val="left"/>
      <w:pPr>
        <w:ind w:left="5760" w:hanging="360"/>
      </w:pPr>
      <w:rPr>
        <w:rFonts w:ascii="Courier New" w:hAnsi="Courier New" w:cs="Courier New" w:hint="default"/>
      </w:rPr>
    </w:lvl>
    <w:lvl w:ilvl="8" w:tplc="F4FA9A5E" w:tentative="1">
      <w:start w:val="1"/>
      <w:numFmt w:val="bullet"/>
      <w:lvlText w:val=""/>
      <w:lvlJc w:val="left"/>
      <w:pPr>
        <w:ind w:left="6480" w:hanging="360"/>
      </w:pPr>
      <w:rPr>
        <w:rFonts w:ascii="Wingdings" w:hAnsi="Wingdings" w:hint="default"/>
      </w:rPr>
    </w:lvl>
  </w:abstractNum>
  <w:abstractNum w:abstractNumId="14" w15:restartNumberingAfterBreak="0">
    <w:nsid w:val="54F344A1"/>
    <w:multiLevelType w:val="hybridMultilevel"/>
    <w:tmpl w:val="44DE5432"/>
    <w:lvl w:ilvl="0" w:tplc="621082A4">
      <w:start w:val="1"/>
      <w:numFmt w:val="bullet"/>
      <w:lvlText w:val=""/>
      <w:lvlJc w:val="left"/>
      <w:pPr>
        <w:tabs>
          <w:tab w:val="num" w:pos="720"/>
        </w:tabs>
        <w:ind w:left="720" w:hanging="360"/>
      </w:pPr>
      <w:rPr>
        <w:rFonts w:ascii="Symbol" w:hAnsi="Symbol" w:hint="default"/>
      </w:rPr>
    </w:lvl>
    <w:lvl w:ilvl="1" w:tplc="2D9E6644" w:tentative="1">
      <w:start w:val="1"/>
      <w:numFmt w:val="bullet"/>
      <w:lvlText w:val="o"/>
      <w:lvlJc w:val="left"/>
      <w:pPr>
        <w:ind w:left="1440" w:hanging="360"/>
      </w:pPr>
      <w:rPr>
        <w:rFonts w:ascii="Courier New" w:hAnsi="Courier New" w:cs="Courier New" w:hint="default"/>
      </w:rPr>
    </w:lvl>
    <w:lvl w:ilvl="2" w:tplc="9D7E7936" w:tentative="1">
      <w:start w:val="1"/>
      <w:numFmt w:val="bullet"/>
      <w:lvlText w:val=""/>
      <w:lvlJc w:val="left"/>
      <w:pPr>
        <w:ind w:left="2160" w:hanging="360"/>
      </w:pPr>
      <w:rPr>
        <w:rFonts w:ascii="Wingdings" w:hAnsi="Wingdings" w:hint="default"/>
      </w:rPr>
    </w:lvl>
    <w:lvl w:ilvl="3" w:tplc="AD82C45C" w:tentative="1">
      <w:start w:val="1"/>
      <w:numFmt w:val="bullet"/>
      <w:lvlText w:val=""/>
      <w:lvlJc w:val="left"/>
      <w:pPr>
        <w:ind w:left="2880" w:hanging="360"/>
      </w:pPr>
      <w:rPr>
        <w:rFonts w:ascii="Symbol" w:hAnsi="Symbol" w:hint="default"/>
      </w:rPr>
    </w:lvl>
    <w:lvl w:ilvl="4" w:tplc="8DD81B44" w:tentative="1">
      <w:start w:val="1"/>
      <w:numFmt w:val="bullet"/>
      <w:lvlText w:val="o"/>
      <w:lvlJc w:val="left"/>
      <w:pPr>
        <w:ind w:left="3600" w:hanging="360"/>
      </w:pPr>
      <w:rPr>
        <w:rFonts w:ascii="Courier New" w:hAnsi="Courier New" w:cs="Courier New" w:hint="default"/>
      </w:rPr>
    </w:lvl>
    <w:lvl w:ilvl="5" w:tplc="798EBAD2" w:tentative="1">
      <w:start w:val="1"/>
      <w:numFmt w:val="bullet"/>
      <w:lvlText w:val=""/>
      <w:lvlJc w:val="left"/>
      <w:pPr>
        <w:ind w:left="4320" w:hanging="360"/>
      </w:pPr>
      <w:rPr>
        <w:rFonts w:ascii="Wingdings" w:hAnsi="Wingdings" w:hint="default"/>
      </w:rPr>
    </w:lvl>
    <w:lvl w:ilvl="6" w:tplc="9948EB70" w:tentative="1">
      <w:start w:val="1"/>
      <w:numFmt w:val="bullet"/>
      <w:lvlText w:val=""/>
      <w:lvlJc w:val="left"/>
      <w:pPr>
        <w:ind w:left="5040" w:hanging="360"/>
      </w:pPr>
      <w:rPr>
        <w:rFonts w:ascii="Symbol" w:hAnsi="Symbol" w:hint="default"/>
      </w:rPr>
    </w:lvl>
    <w:lvl w:ilvl="7" w:tplc="AE4C0722" w:tentative="1">
      <w:start w:val="1"/>
      <w:numFmt w:val="bullet"/>
      <w:lvlText w:val="o"/>
      <w:lvlJc w:val="left"/>
      <w:pPr>
        <w:ind w:left="5760" w:hanging="360"/>
      </w:pPr>
      <w:rPr>
        <w:rFonts w:ascii="Courier New" w:hAnsi="Courier New" w:cs="Courier New" w:hint="default"/>
      </w:rPr>
    </w:lvl>
    <w:lvl w:ilvl="8" w:tplc="FEA0EE58" w:tentative="1">
      <w:start w:val="1"/>
      <w:numFmt w:val="bullet"/>
      <w:lvlText w:val=""/>
      <w:lvlJc w:val="left"/>
      <w:pPr>
        <w:ind w:left="6480" w:hanging="360"/>
      </w:pPr>
      <w:rPr>
        <w:rFonts w:ascii="Wingdings" w:hAnsi="Wingdings" w:hint="default"/>
      </w:rPr>
    </w:lvl>
  </w:abstractNum>
  <w:abstractNum w:abstractNumId="15" w15:restartNumberingAfterBreak="0">
    <w:nsid w:val="607F2F9D"/>
    <w:multiLevelType w:val="hybridMultilevel"/>
    <w:tmpl w:val="9C20205E"/>
    <w:lvl w:ilvl="0" w:tplc="176877EA">
      <w:start w:val="1"/>
      <w:numFmt w:val="bullet"/>
      <w:lvlText w:val=""/>
      <w:lvlJc w:val="left"/>
      <w:pPr>
        <w:tabs>
          <w:tab w:val="num" w:pos="720"/>
        </w:tabs>
        <w:ind w:left="720" w:hanging="360"/>
      </w:pPr>
      <w:rPr>
        <w:rFonts w:ascii="Symbol" w:hAnsi="Symbol" w:hint="default"/>
      </w:rPr>
    </w:lvl>
    <w:lvl w:ilvl="1" w:tplc="AF76C9FC" w:tentative="1">
      <w:start w:val="1"/>
      <w:numFmt w:val="bullet"/>
      <w:lvlText w:val="o"/>
      <w:lvlJc w:val="left"/>
      <w:pPr>
        <w:ind w:left="1440" w:hanging="360"/>
      </w:pPr>
      <w:rPr>
        <w:rFonts w:ascii="Courier New" w:hAnsi="Courier New" w:cs="Courier New" w:hint="default"/>
      </w:rPr>
    </w:lvl>
    <w:lvl w:ilvl="2" w:tplc="70F4B38C" w:tentative="1">
      <w:start w:val="1"/>
      <w:numFmt w:val="bullet"/>
      <w:lvlText w:val=""/>
      <w:lvlJc w:val="left"/>
      <w:pPr>
        <w:ind w:left="2160" w:hanging="360"/>
      </w:pPr>
      <w:rPr>
        <w:rFonts w:ascii="Wingdings" w:hAnsi="Wingdings" w:hint="default"/>
      </w:rPr>
    </w:lvl>
    <w:lvl w:ilvl="3" w:tplc="8B001A9E" w:tentative="1">
      <w:start w:val="1"/>
      <w:numFmt w:val="bullet"/>
      <w:lvlText w:val=""/>
      <w:lvlJc w:val="left"/>
      <w:pPr>
        <w:ind w:left="2880" w:hanging="360"/>
      </w:pPr>
      <w:rPr>
        <w:rFonts w:ascii="Symbol" w:hAnsi="Symbol" w:hint="default"/>
      </w:rPr>
    </w:lvl>
    <w:lvl w:ilvl="4" w:tplc="70587046" w:tentative="1">
      <w:start w:val="1"/>
      <w:numFmt w:val="bullet"/>
      <w:lvlText w:val="o"/>
      <w:lvlJc w:val="left"/>
      <w:pPr>
        <w:ind w:left="3600" w:hanging="360"/>
      </w:pPr>
      <w:rPr>
        <w:rFonts w:ascii="Courier New" w:hAnsi="Courier New" w:cs="Courier New" w:hint="default"/>
      </w:rPr>
    </w:lvl>
    <w:lvl w:ilvl="5" w:tplc="85300650" w:tentative="1">
      <w:start w:val="1"/>
      <w:numFmt w:val="bullet"/>
      <w:lvlText w:val=""/>
      <w:lvlJc w:val="left"/>
      <w:pPr>
        <w:ind w:left="4320" w:hanging="360"/>
      </w:pPr>
      <w:rPr>
        <w:rFonts w:ascii="Wingdings" w:hAnsi="Wingdings" w:hint="default"/>
      </w:rPr>
    </w:lvl>
    <w:lvl w:ilvl="6" w:tplc="7FE27B5A" w:tentative="1">
      <w:start w:val="1"/>
      <w:numFmt w:val="bullet"/>
      <w:lvlText w:val=""/>
      <w:lvlJc w:val="left"/>
      <w:pPr>
        <w:ind w:left="5040" w:hanging="360"/>
      </w:pPr>
      <w:rPr>
        <w:rFonts w:ascii="Symbol" w:hAnsi="Symbol" w:hint="default"/>
      </w:rPr>
    </w:lvl>
    <w:lvl w:ilvl="7" w:tplc="C8AE66C6" w:tentative="1">
      <w:start w:val="1"/>
      <w:numFmt w:val="bullet"/>
      <w:lvlText w:val="o"/>
      <w:lvlJc w:val="left"/>
      <w:pPr>
        <w:ind w:left="5760" w:hanging="360"/>
      </w:pPr>
      <w:rPr>
        <w:rFonts w:ascii="Courier New" w:hAnsi="Courier New" w:cs="Courier New" w:hint="default"/>
      </w:rPr>
    </w:lvl>
    <w:lvl w:ilvl="8" w:tplc="1D28C7D8" w:tentative="1">
      <w:start w:val="1"/>
      <w:numFmt w:val="bullet"/>
      <w:lvlText w:val=""/>
      <w:lvlJc w:val="left"/>
      <w:pPr>
        <w:ind w:left="6480" w:hanging="360"/>
      </w:pPr>
      <w:rPr>
        <w:rFonts w:ascii="Wingdings" w:hAnsi="Wingdings" w:hint="default"/>
      </w:rPr>
    </w:lvl>
  </w:abstractNum>
  <w:abstractNum w:abstractNumId="16" w15:restartNumberingAfterBreak="0">
    <w:nsid w:val="61571F48"/>
    <w:multiLevelType w:val="hybridMultilevel"/>
    <w:tmpl w:val="8C841A02"/>
    <w:lvl w:ilvl="0" w:tplc="DFB00DB0">
      <w:start w:val="1"/>
      <w:numFmt w:val="bullet"/>
      <w:lvlText w:val=""/>
      <w:lvlJc w:val="left"/>
      <w:pPr>
        <w:tabs>
          <w:tab w:val="num" w:pos="780"/>
        </w:tabs>
        <w:ind w:left="780" w:hanging="360"/>
      </w:pPr>
      <w:rPr>
        <w:rFonts w:ascii="Symbol" w:hAnsi="Symbol" w:hint="default"/>
      </w:rPr>
    </w:lvl>
    <w:lvl w:ilvl="1" w:tplc="6D8C1DA4" w:tentative="1">
      <w:start w:val="1"/>
      <w:numFmt w:val="bullet"/>
      <w:lvlText w:val="o"/>
      <w:lvlJc w:val="left"/>
      <w:pPr>
        <w:ind w:left="1500" w:hanging="360"/>
      </w:pPr>
      <w:rPr>
        <w:rFonts w:ascii="Courier New" w:hAnsi="Courier New" w:cs="Courier New" w:hint="default"/>
      </w:rPr>
    </w:lvl>
    <w:lvl w:ilvl="2" w:tplc="6374ED30" w:tentative="1">
      <w:start w:val="1"/>
      <w:numFmt w:val="bullet"/>
      <w:lvlText w:val=""/>
      <w:lvlJc w:val="left"/>
      <w:pPr>
        <w:ind w:left="2220" w:hanging="360"/>
      </w:pPr>
      <w:rPr>
        <w:rFonts w:ascii="Wingdings" w:hAnsi="Wingdings" w:hint="default"/>
      </w:rPr>
    </w:lvl>
    <w:lvl w:ilvl="3" w:tplc="D0200CC4" w:tentative="1">
      <w:start w:val="1"/>
      <w:numFmt w:val="bullet"/>
      <w:lvlText w:val=""/>
      <w:lvlJc w:val="left"/>
      <w:pPr>
        <w:ind w:left="2940" w:hanging="360"/>
      </w:pPr>
      <w:rPr>
        <w:rFonts w:ascii="Symbol" w:hAnsi="Symbol" w:hint="default"/>
      </w:rPr>
    </w:lvl>
    <w:lvl w:ilvl="4" w:tplc="FB5A3CD2" w:tentative="1">
      <w:start w:val="1"/>
      <w:numFmt w:val="bullet"/>
      <w:lvlText w:val="o"/>
      <w:lvlJc w:val="left"/>
      <w:pPr>
        <w:ind w:left="3660" w:hanging="360"/>
      </w:pPr>
      <w:rPr>
        <w:rFonts w:ascii="Courier New" w:hAnsi="Courier New" w:cs="Courier New" w:hint="default"/>
      </w:rPr>
    </w:lvl>
    <w:lvl w:ilvl="5" w:tplc="CBB8F81C" w:tentative="1">
      <w:start w:val="1"/>
      <w:numFmt w:val="bullet"/>
      <w:lvlText w:val=""/>
      <w:lvlJc w:val="left"/>
      <w:pPr>
        <w:ind w:left="4380" w:hanging="360"/>
      </w:pPr>
      <w:rPr>
        <w:rFonts w:ascii="Wingdings" w:hAnsi="Wingdings" w:hint="default"/>
      </w:rPr>
    </w:lvl>
    <w:lvl w:ilvl="6" w:tplc="DE80911C" w:tentative="1">
      <w:start w:val="1"/>
      <w:numFmt w:val="bullet"/>
      <w:lvlText w:val=""/>
      <w:lvlJc w:val="left"/>
      <w:pPr>
        <w:ind w:left="5100" w:hanging="360"/>
      </w:pPr>
      <w:rPr>
        <w:rFonts w:ascii="Symbol" w:hAnsi="Symbol" w:hint="default"/>
      </w:rPr>
    </w:lvl>
    <w:lvl w:ilvl="7" w:tplc="571403E0" w:tentative="1">
      <w:start w:val="1"/>
      <w:numFmt w:val="bullet"/>
      <w:lvlText w:val="o"/>
      <w:lvlJc w:val="left"/>
      <w:pPr>
        <w:ind w:left="5820" w:hanging="360"/>
      </w:pPr>
      <w:rPr>
        <w:rFonts w:ascii="Courier New" w:hAnsi="Courier New" w:cs="Courier New" w:hint="default"/>
      </w:rPr>
    </w:lvl>
    <w:lvl w:ilvl="8" w:tplc="232E07EA" w:tentative="1">
      <w:start w:val="1"/>
      <w:numFmt w:val="bullet"/>
      <w:lvlText w:val=""/>
      <w:lvlJc w:val="left"/>
      <w:pPr>
        <w:ind w:left="6540" w:hanging="360"/>
      </w:pPr>
      <w:rPr>
        <w:rFonts w:ascii="Wingdings" w:hAnsi="Wingdings" w:hint="default"/>
      </w:rPr>
    </w:lvl>
  </w:abstractNum>
  <w:abstractNum w:abstractNumId="17" w15:restartNumberingAfterBreak="0">
    <w:nsid w:val="6CDC79F4"/>
    <w:multiLevelType w:val="hybridMultilevel"/>
    <w:tmpl w:val="CC8A6846"/>
    <w:lvl w:ilvl="0" w:tplc="256C1666">
      <w:start w:val="1"/>
      <w:numFmt w:val="bullet"/>
      <w:lvlText w:val=""/>
      <w:lvlJc w:val="left"/>
      <w:pPr>
        <w:tabs>
          <w:tab w:val="num" w:pos="780"/>
        </w:tabs>
        <w:ind w:left="780" w:hanging="360"/>
      </w:pPr>
      <w:rPr>
        <w:rFonts w:ascii="Symbol" w:hAnsi="Symbol" w:hint="default"/>
      </w:rPr>
    </w:lvl>
    <w:lvl w:ilvl="1" w:tplc="90C09338" w:tentative="1">
      <w:start w:val="1"/>
      <w:numFmt w:val="bullet"/>
      <w:lvlText w:val="o"/>
      <w:lvlJc w:val="left"/>
      <w:pPr>
        <w:ind w:left="1500" w:hanging="360"/>
      </w:pPr>
      <w:rPr>
        <w:rFonts w:ascii="Courier New" w:hAnsi="Courier New" w:cs="Courier New" w:hint="default"/>
      </w:rPr>
    </w:lvl>
    <w:lvl w:ilvl="2" w:tplc="7654E098" w:tentative="1">
      <w:start w:val="1"/>
      <w:numFmt w:val="bullet"/>
      <w:lvlText w:val=""/>
      <w:lvlJc w:val="left"/>
      <w:pPr>
        <w:ind w:left="2220" w:hanging="360"/>
      </w:pPr>
      <w:rPr>
        <w:rFonts w:ascii="Wingdings" w:hAnsi="Wingdings" w:hint="default"/>
      </w:rPr>
    </w:lvl>
    <w:lvl w:ilvl="3" w:tplc="A2F2BF06" w:tentative="1">
      <w:start w:val="1"/>
      <w:numFmt w:val="bullet"/>
      <w:lvlText w:val=""/>
      <w:lvlJc w:val="left"/>
      <w:pPr>
        <w:ind w:left="2940" w:hanging="360"/>
      </w:pPr>
      <w:rPr>
        <w:rFonts w:ascii="Symbol" w:hAnsi="Symbol" w:hint="default"/>
      </w:rPr>
    </w:lvl>
    <w:lvl w:ilvl="4" w:tplc="CCCADD66" w:tentative="1">
      <w:start w:val="1"/>
      <w:numFmt w:val="bullet"/>
      <w:lvlText w:val="o"/>
      <w:lvlJc w:val="left"/>
      <w:pPr>
        <w:ind w:left="3660" w:hanging="360"/>
      </w:pPr>
      <w:rPr>
        <w:rFonts w:ascii="Courier New" w:hAnsi="Courier New" w:cs="Courier New" w:hint="default"/>
      </w:rPr>
    </w:lvl>
    <w:lvl w:ilvl="5" w:tplc="19E6F00E" w:tentative="1">
      <w:start w:val="1"/>
      <w:numFmt w:val="bullet"/>
      <w:lvlText w:val=""/>
      <w:lvlJc w:val="left"/>
      <w:pPr>
        <w:ind w:left="4380" w:hanging="360"/>
      </w:pPr>
      <w:rPr>
        <w:rFonts w:ascii="Wingdings" w:hAnsi="Wingdings" w:hint="default"/>
      </w:rPr>
    </w:lvl>
    <w:lvl w:ilvl="6" w:tplc="0F3A62E6" w:tentative="1">
      <w:start w:val="1"/>
      <w:numFmt w:val="bullet"/>
      <w:lvlText w:val=""/>
      <w:lvlJc w:val="left"/>
      <w:pPr>
        <w:ind w:left="5100" w:hanging="360"/>
      </w:pPr>
      <w:rPr>
        <w:rFonts w:ascii="Symbol" w:hAnsi="Symbol" w:hint="default"/>
      </w:rPr>
    </w:lvl>
    <w:lvl w:ilvl="7" w:tplc="B07AD388" w:tentative="1">
      <w:start w:val="1"/>
      <w:numFmt w:val="bullet"/>
      <w:lvlText w:val="o"/>
      <w:lvlJc w:val="left"/>
      <w:pPr>
        <w:ind w:left="5820" w:hanging="360"/>
      </w:pPr>
      <w:rPr>
        <w:rFonts w:ascii="Courier New" w:hAnsi="Courier New" w:cs="Courier New" w:hint="default"/>
      </w:rPr>
    </w:lvl>
    <w:lvl w:ilvl="8" w:tplc="A104B176" w:tentative="1">
      <w:start w:val="1"/>
      <w:numFmt w:val="bullet"/>
      <w:lvlText w:val=""/>
      <w:lvlJc w:val="left"/>
      <w:pPr>
        <w:ind w:left="6540" w:hanging="360"/>
      </w:pPr>
      <w:rPr>
        <w:rFonts w:ascii="Wingdings" w:hAnsi="Wingdings" w:hint="default"/>
      </w:rPr>
    </w:lvl>
  </w:abstractNum>
  <w:abstractNum w:abstractNumId="18" w15:restartNumberingAfterBreak="0">
    <w:nsid w:val="78F7653F"/>
    <w:multiLevelType w:val="hybridMultilevel"/>
    <w:tmpl w:val="D77A063E"/>
    <w:lvl w:ilvl="0" w:tplc="4C2E0800">
      <w:start w:val="1"/>
      <w:numFmt w:val="bullet"/>
      <w:lvlText w:val=""/>
      <w:lvlJc w:val="left"/>
      <w:pPr>
        <w:tabs>
          <w:tab w:val="num" w:pos="720"/>
        </w:tabs>
        <w:ind w:left="720" w:hanging="360"/>
      </w:pPr>
      <w:rPr>
        <w:rFonts w:ascii="Symbol" w:hAnsi="Symbol" w:hint="default"/>
      </w:rPr>
    </w:lvl>
    <w:lvl w:ilvl="1" w:tplc="23C0FB24" w:tentative="1">
      <w:start w:val="1"/>
      <w:numFmt w:val="bullet"/>
      <w:lvlText w:val="o"/>
      <w:lvlJc w:val="left"/>
      <w:pPr>
        <w:ind w:left="1440" w:hanging="360"/>
      </w:pPr>
      <w:rPr>
        <w:rFonts w:ascii="Courier New" w:hAnsi="Courier New" w:cs="Courier New" w:hint="default"/>
      </w:rPr>
    </w:lvl>
    <w:lvl w:ilvl="2" w:tplc="4DE6E158" w:tentative="1">
      <w:start w:val="1"/>
      <w:numFmt w:val="bullet"/>
      <w:lvlText w:val=""/>
      <w:lvlJc w:val="left"/>
      <w:pPr>
        <w:ind w:left="2160" w:hanging="360"/>
      </w:pPr>
      <w:rPr>
        <w:rFonts w:ascii="Wingdings" w:hAnsi="Wingdings" w:hint="default"/>
      </w:rPr>
    </w:lvl>
    <w:lvl w:ilvl="3" w:tplc="8D7087D0" w:tentative="1">
      <w:start w:val="1"/>
      <w:numFmt w:val="bullet"/>
      <w:lvlText w:val=""/>
      <w:lvlJc w:val="left"/>
      <w:pPr>
        <w:ind w:left="2880" w:hanging="360"/>
      </w:pPr>
      <w:rPr>
        <w:rFonts w:ascii="Symbol" w:hAnsi="Symbol" w:hint="default"/>
      </w:rPr>
    </w:lvl>
    <w:lvl w:ilvl="4" w:tplc="E0A6F3BA" w:tentative="1">
      <w:start w:val="1"/>
      <w:numFmt w:val="bullet"/>
      <w:lvlText w:val="o"/>
      <w:lvlJc w:val="left"/>
      <w:pPr>
        <w:ind w:left="3600" w:hanging="360"/>
      </w:pPr>
      <w:rPr>
        <w:rFonts w:ascii="Courier New" w:hAnsi="Courier New" w:cs="Courier New" w:hint="default"/>
      </w:rPr>
    </w:lvl>
    <w:lvl w:ilvl="5" w:tplc="BFCC99DC" w:tentative="1">
      <w:start w:val="1"/>
      <w:numFmt w:val="bullet"/>
      <w:lvlText w:val=""/>
      <w:lvlJc w:val="left"/>
      <w:pPr>
        <w:ind w:left="4320" w:hanging="360"/>
      </w:pPr>
      <w:rPr>
        <w:rFonts w:ascii="Wingdings" w:hAnsi="Wingdings" w:hint="default"/>
      </w:rPr>
    </w:lvl>
    <w:lvl w:ilvl="6" w:tplc="0B8E9FF0" w:tentative="1">
      <w:start w:val="1"/>
      <w:numFmt w:val="bullet"/>
      <w:lvlText w:val=""/>
      <w:lvlJc w:val="left"/>
      <w:pPr>
        <w:ind w:left="5040" w:hanging="360"/>
      </w:pPr>
      <w:rPr>
        <w:rFonts w:ascii="Symbol" w:hAnsi="Symbol" w:hint="default"/>
      </w:rPr>
    </w:lvl>
    <w:lvl w:ilvl="7" w:tplc="412C994C" w:tentative="1">
      <w:start w:val="1"/>
      <w:numFmt w:val="bullet"/>
      <w:lvlText w:val="o"/>
      <w:lvlJc w:val="left"/>
      <w:pPr>
        <w:ind w:left="5760" w:hanging="360"/>
      </w:pPr>
      <w:rPr>
        <w:rFonts w:ascii="Courier New" w:hAnsi="Courier New" w:cs="Courier New" w:hint="default"/>
      </w:rPr>
    </w:lvl>
    <w:lvl w:ilvl="8" w:tplc="9F62FA78"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7"/>
  </w:num>
  <w:num w:numId="4">
    <w:abstractNumId w:val="4"/>
  </w:num>
  <w:num w:numId="5">
    <w:abstractNumId w:val="11"/>
  </w:num>
  <w:num w:numId="6">
    <w:abstractNumId w:val="18"/>
  </w:num>
  <w:num w:numId="7">
    <w:abstractNumId w:val="8"/>
  </w:num>
  <w:num w:numId="8">
    <w:abstractNumId w:val="16"/>
  </w:num>
  <w:num w:numId="9">
    <w:abstractNumId w:val="6"/>
  </w:num>
  <w:num w:numId="10">
    <w:abstractNumId w:val="3"/>
  </w:num>
  <w:num w:numId="11">
    <w:abstractNumId w:val="14"/>
  </w:num>
  <w:num w:numId="12">
    <w:abstractNumId w:val="1"/>
  </w:num>
  <w:num w:numId="13">
    <w:abstractNumId w:val="9"/>
  </w:num>
  <w:num w:numId="14">
    <w:abstractNumId w:val="15"/>
  </w:num>
  <w:num w:numId="15">
    <w:abstractNumId w:val="5"/>
  </w:num>
  <w:num w:numId="16">
    <w:abstractNumId w:val="2"/>
  </w:num>
  <w:num w:numId="17">
    <w:abstractNumId w:val="13"/>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7A"/>
    <w:rsid w:val="00664C7A"/>
    <w:rsid w:val="00F4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7100D-6128-4A6C-812A-6A7A232E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F4164"/>
    <w:rPr>
      <w:sz w:val="16"/>
      <w:szCs w:val="16"/>
    </w:rPr>
  </w:style>
  <w:style w:type="paragraph" w:styleId="CommentText">
    <w:name w:val="annotation text"/>
    <w:basedOn w:val="Normal"/>
    <w:link w:val="CommentTextChar"/>
    <w:unhideWhenUsed/>
    <w:rsid w:val="00FF4164"/>
    <w:rPr>
      <w:sz w:val="20"/>
      <w:szCs w:val="20"/>
    </w:rPr>
  </w:style>
  <w:style w:type="character" w:customStyle="1" w:styleId="CommentTextChar">
    <w:name w:val="Comment Text Char"/>
    <w:basedOn w:val="DefaultParagraphFont"/>
    <w:link w:val="CommentText"/>
    <w:rsid w:val="00FF4164"/>
  </w:style>
  <w:style w:type="paragraph" w:styleId="CommentSubject">
    <w:name w:val="annotation subject"/>
    <w:basedOn w:val="CommentText"/>
    <w:next w:val="CommentText"/>
    <w:link w:val="CommentSubjectChar"/>
    <w:semiHidden/>
    <w:unhideWhenUsed/>
    <w:rsid w:val="00FF4164"/>
    <w:rPr>
      <w:b/>
      <w:bCs/>
    </w:rPr>
  </w:style>
  <w:style w:type="character" w:customStyle="1" w:styleId="CommentSubjectChar">
    <w:name w:val="Comment Subject Char"/>
    <w:basedOn w:val="CommentTextChar"/>
    <w:link w:val="CommentSubject"/>
    <w:semiHidden/>
    <w:rsid w:val="00FF4164"/>
    <w:rPr>
      <w:b/>
      <w:bCs/>
    </w:rPr>
  </w:style>
  <w:style w:type="paragraph" w:styleId="Revision">
    <w:name w:val="Revision"/>
    <w:hidden/>
    <w:uiPriority w:val="99"/>
    <w:semiHidden/>
    <w:rsid w:val="00FF4164"/>
    <w:rPr>
      <w:sz w:val="24"/>
      <w:szCs w:val="24"/>
    </w:rPr>
  </w:style>
  <w:style w:type="character" w:styleId="Hyperlink">
    <w:name w:val="Hyperlink"/>
    <w:basedOn w:val="DefaultParagraphFont"/>
    <w:unhideWhenUsed/>
    <w:rsid w:val="00FF4164"/>
    <w:rPr>
      <w:color w:val="0000FF" w:themeColor="hyperlink"/>
      <w:u w:val="single"/>
    </w:rPr>
  </w:style>
  <w:style w:type="character" w:styleId="FollowedHyperlink">
    <w:name w:val="FollowedHyperlink"/>
    <w:basedOn w:val="DefaultParagraphFont"/>
    <w:semiHidden/>
    <w:unhideWhenUsed/>
    <w:rsid w:val="00961D18"/>
    <w:rPr>
      <w:color w:val="800080" w:themeColor="followedHyperlink"/>
      <w:u w:val="single"/>
    </w:rPr>
  </w:style>
  <w:style w:type="paragraph" w:styleId="ListParagraph">
    <w:name w:val="List Paragraph"/>
    <w:basedOn w:val="Normal"/>
    <w:uiPriority w:val="34"/>
    <w:qFormat/>
    <w:rsid w:val="00C40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2472</Words>
  <Characters>13234</Characters>
  <Application>Microsoft Office Word</Application>
  <DocSecurity>4</DocSecurity>
  <Lines>242</Lines>
  <Paragraphs>59</Paragraphs>
  <ScaleCrop>false</ScaleCrop>
  <HeadingPairs>
    <vt:vector size="2" baseType="variant">
      <vt:variant>
        <vt:lpstr>Title</vt:lpstr>
      </vt:variant>
      <vt:variant>
        <vt:i4>1</vt:i4>
      </vt:variant>
    </vt:vector>
  </HeadingPairs>
  <TitlesOfParts>
    <vt:vector size="1" baseType="lpstr">
      <vt:lpstr>BA - HB00008 (Committee Report (Substituted))</vt:lpstr>
    </vt:vector>
  </TitlesOfParts>
  <Company>State of Texas</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21278</dc:subject>
  <dc:creator>State of Texas</dc:creator>
  <dc:description>HB 8 by Neave-(H)Homeland Security &amp; Public Safety (Substitute Document Number: 86R 18667)</dc:description>
  <cp:lastModifiedBy>Erin Conway</cp:lastModifiedBy>
  <cp:revision>2</cp:revision>
  <cp:lastPrinted>2019-03-22T18:20:00Z</cp:lastPrinted>
  <dcterms:created xsi:type="dcterms:W3CDTF">2019-03-26T17:44:00Z</dcterms:created>
  <dcterms:modified xsi:type="dcterms:W3CDTF">2019-03-26T17:44:00Z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19.81.1415</vt:lpwstr>
  </property>
</Properties>
</file>