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36" w:rsidRDefault="00C3640E">
      <w:bookmarkStart w:id="0" w:name="_GoBack"/>
      <w:bookmarkEnd w:id="0"/>
    </w:p>
    <w:tbl>
      <w:tblPr>
        <w:tblW w:w="0" w:type="auto"/>
        <w:tblLook w:val="01E0" w:firstRow="1" w:lastRow="1" w:firstColumn="1" w:lastColumn="1" w:noHBand="0" w:noVBand="0"/>
      </w:tblPr>
      <w:tblGrid>
        <w:gridCol w:w="9360"/>
      </w:tblGrid>
      <w:tr w:rsidR="00E157CF" w:rsidTr="00345119">
        <w:tc>
          <w:tcPr>
            <w:tcW w:w="9576" w:type="dxa"/>
            <w:noWrap/>
          </w:tcPr>
          <w:p w:rsidR="008423E4" w:rsidRPr="0022177D" w:rsidRDefault="00C3640E" w:rsidP="00345119">
            <w:pPr>
              <w:pStyle w:val="Heading1"/>
            </w:pPr>
            <w:r w:rsidRPr="00631897">
              <w:t>BILL ANALYSIS</w:t>
            </w:r>
          </w:p>
        </w:tc>
      </w:tr>
    </w:tbl>
    <w:p w:rsidR="008423E4" w:rsidRPr="0022177D" w:rsidRDefault="00C3640E" w:rsidP="008423E4">
      <w:pPr>
        <w:jc w:val="center"/>
      </w:pPr>
    </w:p>
    <w:p w:rsidR="008423E4" w:rsidRPr="00B31F0E" w:rsidRDefault="00C3640E" w:rsidP="008423E4"/>
    <w:p w:rsidR="008423E4" w:rsidRPr="00742794" w:rsidRDefault="00C3640E" w:rsidP="008423E4">
      <w:pPr>
        <w:tabs>
          <w:tab w:val="right" w:pos="9360"/>
        </w:tabs>
      </w:pPr>
    </w:p>
    <w:tbl>
      <w:tblPr>
        <w:tblW w:w="0" w:type="auto"/>
        <w:tblLayout w:type="fixed"/>
        <w:tblLook w:val="01E0" w:firstRow="1" w:lastRow="1" w:firstColumn="1" w:lastColumn="1" w:noHBand="0" w:noVBand="0"/>
      </w:tblPr>
      <w:tblGrid>
        <w:gridCol w:w="9576"/>
      </w:tblGrid>
      <w:tr w:rsidR="00E157CF" w:rsidTr="00345119">
        <w:tc>
          <w:tcPr>
            <w:tcW w:w="9576" w:type="dxa"/>
          </w:tcPr>
          <w:p w:rsidR="008423E4" w:rsidRPr="00861995" w:rsidRDefault="00C3640E" w:rsidP="00345119">
            <w:pPr>
              <w:jc w:val="right"/>
            </w:pPr>
            <w:r>
              <w:t>C.S.H.B. 16</w:t>
            </w:r>
          </w:p>
        </w:tc>
      </w:tr>
      <w:tr w:rsidR="00E157CF" w:rsidTr="00345119">
        <w:tc>
          <w:tcPr>
            <w:tcW w:w="9576" w:type="dxa"/>
          </w:tcPr>
          <w:p w:rsidR="008423E4" w:rsidRPr="00861995" w:rsidRDefault="00C3640E" w:rsidP="00563066">
            <w:pPr>
              <w:jc w:val="right"/>
            </w:pPr>
            <w:r>
              <w:t xml:space="preserve">By: </w:t>
            </w:r>
            <w:r>
              <w:t>Leach</w:t>
            </w:r>
          </w:p>
        </w:tc>
      </w:tr>
      <w:tr w:rsidR="00E157CF" w:rsidTr="00345119">
        <w:tc>
          <w:tcPr>
            <w:tcW w:w="9576" w:type="dxa"/>
          </w:tcPr>
          <w:p w:rsidR="008423E4" w:rsidRPr="00861995" w:rsidRDefault="00C3640E" w:rsidP="00345119">
            <w:pPr>
              <w:jc w:val="right"/>
            </w:pPr>
            <w:r>
              <w:t>Judiciary &amp; Civil Jurisprudence</w:t>
            </w:r>
          </w:p>
        </w:tc>
      </w:tr>
      <w:tr w:rsidR="00E157CF" w:rsidTr="00345119">
        <w:tc>
          <w:tcPr>
            <w:tcW w:w="9576" w:type="dxa"/>
          </w:tcPr>
          <w:p w:rsidR="008423E4" w:rsidRDefault="00C3640E" w:rsidP="00345119">
            <w:pPr>
              <w:jc w:val="right"/>
            </w:pPr>
            <w:r>
              <w:t>Committee Report (Substituted)</w:t>
            </w:r>
          </w:p>
        </w:tc>
      </w:tr>
    </w:tbl>
    <w:p w:rsidR="008423E4" w:rsidRDefault="00C3640E" w:rsidP="008423E4">
      <w:pPr>
        <w:tabs>
          <w:tab w:val="right" w:pos="9360"/>
        </w:tabs>
      </w:pPr>
    </w:p>
    <w:p w:rsidR="008423E4" w:rsidRDefault="00C3640E" w:rsidP="008423E4"/>
    <w:p w:rsidR="008423E4" w:rsidRDefault="00C3640E" w:rsidP="008423E4"/>
    <w:tbl>
      <w:tblPr>
        <w:tblW w:w="0" w:type="auto"/>
        <w:tblCellMar>
          <w:left w:w="115" w:type="dxa"/>
          <w:right w:w="115" w:type="dxa"/>
        </w:tblCellMar>
        <w:tblLook w:val="01E0" w:firstRow="1" w:lastRow="1" w:firstColumn="1" w:lastColumn="1" w:noHBand="0" w:noVBand="0"/>
      </w:tblPr>
      <w:tblGrid>
        <w:gridCol w:w="9360"/>
      </w:tblGrid>
      <w:tr w:rsidR="00E157CF" w:rsidTr="00345119">
        <w:tc>
          <w:tcPr>
            <w:tcW w:w="9576" w:type="dxa"/>
          </w:tcPr>
          <w:p w:rsidR="008423E4" w:rsidRPr="00A8133F" w:rsidRDefault="00C3640E" w:rsidP="00540608">
            <w:pPr>
              <w:rPr>
                <w:b/>
              </w:rPr>
            </w:pPr>
            <w:r w:rsidRPr="009C1E9A">
              <w:rPr>
                <w:b/>
                <w:u w:val="single"/>
              </w:rPr>
              <w:t>BACKGROUND AND PURPOSE</w:t>
            </w:r>
            <w:r>
              <w:rPr>
                <w:b/>
              </w:rPr>
              <w:t xml:space="preserve"> </w:t>
            </w:r>
          </w:p>
          <w:p w:rsidR="008423E4" w:rsidRDefault="00C3640E" w:rsidP="00540608"/>
          <w:p w:rsidR="00B5622F" w:rsidRDefault="00C3640E" w:rsidP="00540608">
            <w:pPr>
              <w:pStyle w:val="Header"/>
              <w:jc w:val="both"/>
            </w:pPr>
            <w:r>
              <w:t xml:space="preserve">Current state law provides that children </w:t>
            </w:r>
            <w:r w:rsidRPr="005C642A">
              <w:t xml:space="preserve">who are born alive </w:t>
            </w:r>
            <w:r>
              <w:t xml:space="preserve">after an </w:t>
            </w:r>
            <w:r w:rsidRPr="005C642A">
              <w:t>abortion</w:t>
            </w:r>
            <w:r>
              <w:t xml:space="preserve"> are legal persons with the same rights as other living children</w:t>
            </w:r>
            <w:r w:rsidRPr="005C642A">
              <w:t xml:space="preserve">. </w:t>
            </w:r>
            <w:r>
              <w:t>It is unclear whether a child born alive after an abortion is entitled to the same standard of care as a child born after childbirth from the physician who performed or attempted the abortio</w:t>
            </w:r>
            <w:r>
              <w:t>n resulting in the birth</w:t>
            </w:r>
            <w:r w:rsidRPr="005C642A">
              <w:t>.</w:t>
            </w:r>
            <w:r>
              <w:t xml:space="preserve"> C.S.H.B. 16 seeks to provide clarity by establishing a physician</w:t>
            </w:r>
            <w:r>
              <w:noBreakHyphen/>
              <w:t>patient relationship between a child born alive after an abortion and the physician who performed or attempted the abortion and establishing the standard of care for</w:t>
            </w:r>
            <w:r>
              <w:t xml:space="preserve"> a physician in these cases. C.S.H.B. 16 provides for the enforcement of its provisions through a civil action, civil penalty, and criminal penalty.</w:t>
            </w:r>
          </w:p>
          <w:p w:rsidR="008423E4" w:rsidRPr="00E26B13" w:rsidRDefault="00C3640E" w:rsidP="00540608">
            <w:pPr>
              <w:pStyle w:val="Header"/>
              <w:jc w:val="both"/>
              <w:rPr>
                <w:b/>
              </w:rPr>
            </w:pPr>
          </w:p>
        </w:tc>
      </w:tr>
      <w:tr w:rsidR="00E157CF" w:rsidTr="00345119">
        <w:tc>
          <w:tcPr>
            <w:tcW w:w="9576" w:type="dxa"/>
          </w:tcPr>
          <w:p w:rsidR="0017725B" w:rsidRDefault="00C3640E" w:rsidP="00540608">
            <w:pPr>
              <w:rPr>
                <w:b/>
                <w:u w:val="single"/>
              </w:rPr>
            </w:pPr>
            <w:r>
              <w:rPr>
                <w:b/>
                <w:u w:val="single"/>
              </w:rPr>
              <w:t>CRIMINAL JUSTICE IMPACT</w:t>
            </w:r>
          </w:p>
          <w:p w:rsidR="003A4168" w:rsidRDefault="00C3640E" w:rsidP="00540608">
            <w:pPr>
              <w:rPr>
                <w:b/>
                <w:u w:val="single"/>
              </w:rPr>
            </w:pPr>
          </w:p>
          <w:p w:rsidR="00042BBA" w:rsidRDefault="00C3640E" w:rsidP="00540608">
            <w:pPr>
              <w:jc w:val="both"/>
            </w:pPr>
            <w:r>
              <w:t xml:space="preserve">It is the committee's opinion that this bill expressly does one or more of the </w:t>
            </w:r>
            <w:r>
              <w:t>following: creates a criminal offense, increases the punishment for an existing criminal offense or category of offenses, or changes the eligibility of a person for community supervision, parole, or mandatory supervision.</w:t>
            </w:r>
          </w:p>
          <w:p w:rsidR="00540608" w:rsidRPr="00547DA5" w:rsidRDefault="00C3640E" w:rsidP="00540608">
            <w:pPr>
              <w:jc w:val="both"/>
            </w:pPr>
          </w:p>
        </w:tc>
      </w:tr>
      <w:tr w:rsidR="00E157CF" w:rsidTr="00345119">
        <w:tc>
          <w:tcPr>
            <w:tcW w:w="9576" w:type="dxa"/>
          </w:tcPr>
          <w:p w:rsidR="008423E4" w:rsidRPr="00A8133F" w:rsidRDefault="00C3640E" w:rsidP="00540608">
            <w:pPr>
              <w:rPr>
                <w:b/>
              </w:rPr>
            </w:pPr>
            <w:r w:rsidRPr="009C1E9A">
              <w:rPr>
                <w:b/>
                <w:u w:val="single"/>
              </w:rPr>
              <w:t>RULEMAKING AUTHORITY</w:t>
            </w:r>
            <w:r>
              <w:rPr>
                <w:b/>
              </w:rPr>
              <w:t xml:space="preserve"> </w:t>
            </w:r>
          </w:p>
          <w:p w:rsidR="008423E4" w:rsidRDefault="00C3640E" w:rsidP="00540608"/>
          <w:p w:rsidR="00946CC2" w:rsidRDefault="00C3640E" w:rsidP="00540608">
            <w:pPr>
              <w:pStyle w:val="Header"/>
              <w:tabs>
                <w:tab w:val="clear" w:pos="4320"/>
                <w:tab w:val="clear" w:pos="8640"/>
              </w:tabs>
              <w:jc w:val="both"/>
            </w:pPr>
            <w:r>
              <w:t>It is the</w:t>
            </w:r>
            <w:r>
              <w:t xml:space="preserve"> committee's opinion that this bill does not expressly grant any additional rulemaking authority to a state officer, department, agency, or institution.</w:t>
            </w:r>
          </w:p>
          <w:p w:rsidR="008423E4" w:rsidRPr="00E21FDC" w:rsidRDefault="00C3640E" w:rsidP="00540608">
            <w:pPr>
              <w:rPr>
                <w:b/>
              </w:rPr>
            </w:pPr>
          </w:p>
        </w:tc>
      </w:tr>
      <w:tr w:rsidR="00E157CF" w:rsidTr="00345119">
        <w:tc>
          <w:tcPr>
            <w:tcW w:w="9576" w:type="dxa"/>
          </w:tcPr>
          <w:p w:rsidR="008423E4" w:rsidRDefault="00C3640E" w:rsidP="00540608">
            <w:pPr>
              <w:rPr>
                <w:b/>
              </w:rPr>
            </w:pPr>
            <w:r w:rsidRPr="009C1E9A">
              <w:rPr>
                <w:b/>
                <w:u w:val="single"/>
              </w:rPr>
              <w:t>ANALYSIS</w:t>
            </w:r>
            <w:r>
              <w:rPr>
                <w:b/>
              </w:rPr>
              <w:t xml:space="preserve"> </w:t>
            </w:r>
          </w:p>
          <w:p w:rsidR="00540608" w:rsidRPr="0092199D" w:rsidRDefault="00C3640E" w:rsidP="00540608">
            <w:pPr>
              <w:rPr>
                <w:b/>
              </w:rPr>
            </w:pPr>
          </w:p>
          <w:p w:rsidR="00307DAB" w:rsidRDefault="00C3640E" w:rsidP="00540608">
            <w:pPr>
              <w:pStyle w:val="Header"/>
              <w:tabs>
                <w:tab w:val="clear" w:pos="4320"/>
                <w:tab w:val="clear" w:pos="8640"/>
              </w:tabs>
              <w:jc w:val="both"/>
            </w:pPr>
            <w:r>
              <w:t>C.S.</w:t>
            </w:r>
            <w:r>
              <w:t>H.B. 16 amends the Family Code to establish</w:t>
            </w:r>
            <w:r>
              <w:t xml:space="preserve"> that</w:t>
            </w:r>
            <w:r>
              <w:t xml:space="preserve">, for purposes of </w:t>
            </w:r>
            <w:r>
              <w:t xml:space="preserve">state law entitling </w:t>
            </w:r>
            <w:r>
              <w:t>a living human child born after an abortion or premature birth to the same rights, powers, and privileges granted by state law to any other child born alive after the normal gestation period</w:t>
            </w:r>
            <w:r>
              <w:t>, a physician</w:t>
            </w:r>
            <w:r>
              <w:noBreakHyphen/>
            </w:r>
            <w:r>
              <w:t xml:space="preserve">patient relationship is established between a child </w:t>
            </w:r>
            <w:r>
              <w:t xml:space="preserve">born alive after an abortion and the physician who performed or attempted the abortion. The bill requires </w:t>
            </w:r>
            <w:r>
              <w:t xml:space="preserve">the </w:t>
            </w:r>
            <w:r>
              <w:t>physician to exercise the same degree of professional skill, care, and diligence to preserve the life and health of the child as a reasonably dili</w:t>
            </w:r>
            <w:r>
              <w:t>gent and conscientious physician would render to any other child born alive at the same gestational age</w:t>
            </w:r>
            <w:r>
              <w:t>, including by</w:t>
            </w:r>
            <w:r w:rsidRPr="007D15B1">
              <w:t xml:space="preserve"> ensur</w:t>
            </w:r>
            <w:r>
              <w:t>ing</w:t>
            </w:r>
            <w:r w:rsidRPr="007D15B1">
              <w:t xml:space="preserve"> that the child be immediately transferred and admitted to a hospital.</w:t>
            </w:r>
            <w:r>
              <w:t xml:space="preserve"> </w:t>
            </w:r>
            <w:r>
              <w:t>The bill creates a third degree felony offense for a physic</w:t>
            </w:r>
            <w:r>
              <w:t xml:space="preserve">ian who, in the course of performing or attempting an abortion, with gross negligence fails to provide the appropriate medical treatment to a child born alive after the abortion. </w:t>
            </w:r>
            <w:r>
              <w:t xml:space="preserve">The bill </w:t>
            </w:r>
            <w:r>
              <w:t>provides for the definitions of</w:t>
            </w:r>
            <w:r>
              <w:t xml:space="preserve"> "</w:t>
            </w:r>
            <w:r>
              <w:t>abortion" and "gross negligence</w:t>
            </w:r>
            <w:r>
              <w:t>"</w:t>
            </w:r>
            <w:r>
              <w:t xml:space="preserve"> by</w:t>
            </w:r>
            <w:r>
              <w:t xml:space="preserve"> cross-reference.</w:t>
            </w:r>
          </w:p>
          <w:p w:rsidR="00307DAB" w:rsidRDefault="00C3640E" w:rsidP="00540608">
            <w:pPr>
              <w:pStyle w:val="Header"/>
              <w:tabs>
                <w:tab w:val="clear" w:pos="4320"/>
                <w:tab w:val="clear" w:pos="8640"/>
              </w:tabs>
              <w:jc w:val="both"/>
            </w:pPr>
          </w:p>
          <w:p w:rsidR="00AE7977" w:rsidRDefault="00C3640E" w:rsidP="00540608">
            <w:pPr>
              <w:pStyle w:val="Header"/>
              <w:tabs>
                <w:tab w:val="clear" w:pos="4320"/>
                <w:tab w:val="clear" w:pos="8640"/>
              </w:tabs>
              <w:jc w:val="both"/>
            </w:pPr>
            <w:r>
              <w:t>C.S.H.B. 16 authorizes a child born alive after an abortion, or the child's parent or</w:t>
            </w:r>
            <w:r>
              <w:t xml:space="preserve"> </w:t>
            </w:r>
            <w:r>
              <w:t xml:space="preserve">legal guardian, </w:t>
            </w:r>
            <w:r>
              <w:t>to</w:t>
            </w:r>
            <w:r>
              <w:t xml:space="preserve"> bring a civil action against a physician who</w:t>
            </w:r>
            <w:r>
              <w:t xml:space="preserve"> </w:t>
            </w:r>
            <w:r>
              <w:t xml:space="preserve">performed or attempted the abortion if the physician </w:t>
            </w:r>
            <w:r>
              <w:t>fail</w:t>
            </w:r>
            <w:r>
              <w:t>s</w:t>
            </w:r>
            <w:r>
              <w:t xml:space="preserve"> </w:t>
            </w:r>
            <w:r>
              <w:t>to provide the appropriate m</w:t>
            </w:r>
            <w:r>
              <w:t>edical</w:t>
            </w:r>
            <w:r>
              <w:t xml:space="preserve"> </w:t>
            </w:r>
            <w:r>
              <w:t>treatment to the child</w:t>
            </w:r>
            <w:r>
              <w:t xml:space="preserve"> </w:t>
            </w:r>
            <w:r>
              <w:t xml:space="preserve">as required </w:t>
            </w:r>
            <w:r>
              <w:t>and</w:t>
            </w:r>
            <w:r>
              <w:t xml:space="preserve"> </w:t>
            </w:r>
            <w:r>
              <w:t>to</w:t>
            </w:r>
            <w:r>
              <w:t xml:space="preserve"> recover </w:t>
            </w:r>
            <w:r>
              <w:t xml:space="preserve">certain damages and </w:t>
            </w:r>
            <w:r>
              <w:t xml:space="preserve">attorney's </w:t>
            </w:r>
            <w:r>
              <w:t>fees in the civil action.</w:t>
            </w:r>
            <w:r>
              <w:t xml:space="preserve"> The bill makes</w:t>
            </w:r>
            <w:r>
              <w:t xml:space="preserve"> a</w:t>
            </w:r>
            <w:r>
              <w:t xml:space="preserve"> physician who </w:t>
            </w:r>
            <w:r>
              <w:t>fails to provide the appropriate medical treatment as required</w:t>
            </w:r>
            <w:r>
              <w:t xml:space="preserve"> liable to the state for a civil penalty </w:t>
            </w:r>
            <w:r>
              <w:t>in an am</w:t>
            </w:r>
            <w:r>
              <w:t xml:space="preserve">ount </w:t>
            </w:r>
            <w:r>
              <w:t>not less than $100,000</w:t>
            </w:r>
            <w:r>
              <w:t>, a penalty which</w:t>
            </w:r>
            <w:r>
              <w:t xml:space="preserve"> is in addition to any other </w:t>
            </w:r>
            <w:r>
              <w:t>civil liability incurred under the</w:t>
            </w:r>
            <w:r>
              <w:t xml:space="preserve"> law.</w:t>
            </w:r>
            <w:r>
              <w:t xml:space="preserve"> The</w:t>
            </w:r>
            <w:r>
              <w:t xml:space="preserve"> </w:t>
            </w:r>
            <w:r>
              <w:t xml:space="preserve">bill </w:t>
            </w:r>
            <w:r>
              <w:t xml:space="preserve">authorizes the </w:t>
            </w:r>
            <w:r>
              <w:t xml:space="preserve">attorney general </w:t>
            </w:r>
            <w:r>
              <w:t>to</w:t>
            </w:r>
            <w:r>
              <w:t xml:space="preserve"> bring a suit to</w:t>
            </w:r>
            <w:r>
              <w:t xml:space="preserve"> collect the penalty and to recover, i</w:t>
            </w:r>
            <w:r>
              <w:t xml:space="preserve">n addition to the civil penalty, </w:t>
            </w:r>
            <w:r>
              <w:t xml:space="preserve">reasonable </w:t>
            </w:r>
            <w:r>
              <w:t xml:space="preserve">attorney's </w:t>
            </w:r>
            <w:r>
              <w:t>fees</w:t>
            </w:r>
            <w:r>
              <w:t xml:space="preserve"> incurred in collecting the penalty</w:t>
            </w:r>
            <w:r>
              <w:t>.</w:t>
            </w:r>
            <w:r>
              <w:t xml:space="preserve"> </w:t>
            </w:r>
            <w:r>
              <w:t>The</w:t>
            </w:r>
            <w:r>
              <w:t xml:space="preserve"> </w:t>
            </w:r>
            <w:r>
              <w:t xml:space="preserve">bill </w:t>
            </w:r>
            <w:r>
              <w:t xml:space="preserve">authorizes a physician who </w:t>
            </w:r>
            <w:r>
              <w:t xml:space="preserve">prevails in an action </w:t>
            </w:r>
            <w:r>
              <w:t xml:space="preserve">brought by </w:t>
            </w:r>
            <w:r w:rsidRPr="00946CC2">
              <w:t>a child born alive after an abortion, or the child's parent or legal guardian,</w:t>
            </w:r>
            <w:r>
              <w:t xml:space="preserve"> to</w:t>
            </w:r>
            <w:r>
              <w:t xml:space="preserve"> recover reasonable</w:t>
            </w:r>
            <w:r>
              <w:t xml:space="preserve"> and necessary</w:t>
            </w:r>
            <w:r>
              <w:t xml:space="preserve"> </w:t>
            </w:r>
            <w:r>
              <w:t xml:space="preserve">attorney's </w:t>
            </w:r>
            <w:r>
              <w:t>fees incu</w:t>
            </w:r>
            <w:r>
              <w:t>rred</w:t>
            </w:r>
            <w:r>
              <w:t xml:space="preserve"> </w:t>
            </w:r>
            <w:r>
              <w:t>in defending the action.</w:t>
            </w:r>
          </w:p>
          <w:p w:rsidR="00946CC2" w:rsidRDefault="00C3640E" w:rsidP="00540608">
            <w:pPr>
              <w:pStyle w:val="Header"/>
              <w:jc w:val="both"/>
            </w:pPr>
          </w:p>
          <w:p w:rsidR="00435C46" w:rsidRDefault="00C3640E" w:rsidP="00540608">
            <w:pPr>
              <w:pStyle w:val="Header"/>
              <w:jc w:val="both"/>
            </w:pPr>
            <w:r>
              <w:t>C.S.</w:t>
            </w:r>
            <w:r>
              <w:t>H.B. 16 authorizes a</w:t>
            </w:r>
            <w:r>
              <w:t xml:space="preserve"> person who has knowledge of a failure to comply with</w:t>
            </w:r>
            <w:r>
              <w:t xml:space="preserve"> provisions </w:t>
            </w:r>
            <w:r>
              <w:t xml:space="preserve">relating to the rights of a living child after an abortion or premature birth </w:t>
            </w:r>
            <w:r>
              <w:t>to</w:t>
            </w:r>
            <w:r>
              <w:t xml:space="preserve"> report the failure </w:t>
            </w:r>
            <w:r>
              <w:t xml:space="preserve">to </w:t>
            </w:r>
            <w:r>
              <w:t>the attorney</w:t>
            </w:r>
            <w:r>
              <w:t xml:space="preserve"> </w:t>
            </w:r>
            <w:r>
              <w:t>general. The</w:t>
            </w:r>
            <w:r>
              <w:t xml:space="preserve"> bill </w:t>
            </w:r>
            <w:r>
              <w:t>ma</w:t>
            </w:r>
            <w:r>
              <w:t>kes</w:t>
            </w:r>
            <w:r>
              <w:t xml:space="preserve"> the</w:t>
            </w:r>
            <w:r>
              <w:t xml:space="preserve"> identity and personally identifiable information</w:t>
            </w:r>
            <w:r>
              <w:t xml:space="preserve"> </w:t>
            </w:r>
            <w:r>
              <w:t xml:space="preserve">of the </w:t>
            </w:r>
            <w:r>
              <w:t xml:space="preserve">reporting </w:t>
            </w:r>
            <w:r>
              <w:t xml:space="preserve">person confidential under </w:t>
            </w:r>
            <w:r>
              <w:t>state</w:t>
            </w:r>
            <w:r>
              <w:t xml:space="preserve"> public information</w:t>
            </w:r>
            <w:r>
              <w:t xml:space="preserve"> law</w:t>
            </w:r>
            <w:r>
              <w:t>.</w:t>
            </w:r>
            <w:r>
              <w:t xml:space="preserve"> The bill prohibits a woman on whom an abortion is performed from being held liable under provisions</w:t>
            </w:r>
            <w:r>
              <w:t xml:space="preserve"> relating to the rights of </w:t>
            </w:r>
            <w:r>
              <w:t>a living child after an abortion or premature birth</w:t>
            </w:r>
            <w:r>
              <w:t>, except</w:t>
            </w:r>
            <w:r>
              <w:t xml:space="preserve"> with regard to the liability for attorney's fees as provided for by the bill</w:t>
            </w:r>
            <w:r>
              <w:t>.</w:t>
            </w:r>
          </w:p>
          <w:p w:rsidR="008423E4" w:rsidRPr="00042BBA" w:rsidRDefault="00C3640E" w:rsidP="00540608">
            <w:pPr>
              <w:pStyle w:val="Header"/>
              <w:jc w:val="both"/>
            </w:pPr>
            <w:r>
              <w:t xml:space="preserve"> </w:t>
            </w:r>
          </w:p>
        </w:tc>
      </w:tr>
      <w:tr w:rsidR="00E157CF" w:rsidTr="00345119">
        <w:tc>
          <w:tcPr>
            <w:tcW w:w="9576" w:type="dxa"/>
          </w:tcPr>
          <w:p w:rsidR="008423E4" w:rsidRPr="00A8133F" w:rsidRDefault="00C3640E" w:rsidP="00540608">
            <w:pPr>
              <w:rPr>
                <w:b/>
              </w:rPr>
            </w:pPr>
            <w:r w:rsidRPr="009C1E9A">
              <w:rPr>
                <w:b/>
                <w:u w:val="single"/>
              </w:rPr>
              <w:t>EFFECTIVE DATE</w:t>
            </w:r>
            <w:r>
              <w:rPr>
                <w:b/>
              </w:rPr>
              <w:t xml:space="preserve"> </w:t>
            </w:r>
          </w:p>
          <w:p w:rsidR="008423E4" w:rsidRDefault="00C3640E" w:rsidP="00540608"/>
          <w:p w:rsidR="008423E4" w:rsidRPr="003624F2" w:rsidRDefault="00C3640E" w:rsidP="00540608">
            <w:pPr>
              <w:pStyle w:val="Header"/>
              <w:tabs>
                <w:tab w:val="clear" w:pos="4320"/>
                <w:tab w:val="clear" w:pos="8640"/>
              </w:tabs>
              <w:jc w:val="both"/>
            </w:pPr>
            <w:r>
              <w:t>September 1, 2019.</w:t>
            </w:r>
          </w:p>
          <w:p w:rsidR="008423E4" w:rsidRPr="00233FDB" w:rsidRDefault="00C3640E" w:rsidP="00540608">
            <w:pPr>
              <w:rPr>
                <w:b/>
              </w:rPr>
            </w:pPr>
          </w:p>
        </w:tc>
      </w:tr>
      <w:tr w:rsidR="00E157CF" w:rsidTr="00345119">
        <w:tc>
          <w:tcPr>
            <w:tcW w:w="9576" w:type="dxa"/>
          </w:tcPr>
          <w:p w:rsidR="00563066" w:rsidRDefault="00C3640E" w:rsidP="00563066">
            <w:pPr>
              <w:jc w:val="both"/>
              <w:rPr>
                <w:b/>
                <w:u w:val="single"/>
              </w:rPr>
            </w:pPr>
            <w:r>
              <w:rPr>
                <w:b/>
                <w:u w:val="single"/>
              </w:rPr>
              <w:t>COMPARISON OF ORIGINAL AND SUBSTITUTE</w:t>
            </w:r>
          </w:p>
          <w:p w:rsidR="0092199D" w:rsidRDefault="00C3640E" w:rsidP="00563066">
            <w:pPr>
              <w:jc w:val="both"/>
              <w:rPr>
                <w:b/>
                <w:u w:val="single"/>
              </w:rPr>
            </w:pPr>
          </w:p>
          <w:p w:rsidR="00FF39B1" w:rsidRDefault="00C3640E" w:rsidP="00FF39B1">
            <w:pPr>
              <w:jc w:val="both"/>
            </w:pPr>
            <w:r>
              <w:t xml:space="preserve">While C.S.H.B. 16 may differ from the </w:t>
            </w:r>
            <w:r>
              <w:t>original in minor or nonsubstantive ways, the following summarizes the substantial differences between the introduced and committee substitute versions of the bill.</w:t>
            </w:r>
          </w:p>
          <w:p w:rsidR="00FF39B1" w:rsidRDefault="00C3640E" w:rsidP="00FF39B1">
            <w:pPr>
              <w:jc w:val="both"/>
            </w:pPr>
          </w:p>
          <w:p w:rsidR="00FF39B1" w:rsidRDefault="00C3640E" w:rsidP="00FF39B1">
            <w:pPr>
              <w:jc w:val="both"/>
            </w:pPr>
            <w:r>
              <w:t>The substitute includes a provision</w:t>
            </w:r>
            <w:r w:rsidRPr="0092199D">
              <w:t xml:space="preserve"> requir</w:t>
            </w:r>
            <w:r>
              <w:t>ing</w:t>
            </w:r>
            <w:r w:rsidRPr="0092199D">
              <w:t xml:space="preserve"> the physician who performed or attempted the</w:t>
            </w:r>
            <w:r w:rsidRPr="0092199D">
              <w:t xml:space="preserve"> abortion </w:t>
            </w:r>
            <w:r>
              <w:t xml:space="preserve">to </w:t>
            </w:r>
            <w:r w:rsidRPr="0092199D">
              <w:t xml:space="preserve">ensure that the child born alive </w:t>
            </w:r>
            <w:r>
              <w:t>is</w:t>
            </w:r>
            <w:r w:rsidRPr="0092199D">
              <w:t xml:space="preserve"> immediately transferred and admitted to a hospital.</w:t>
            </w:r>
          </w:p>
          <w:p w:rsidR="00FF39B1" w:rsidRDefault="00C3640E" w:rsidP="00FF39B1">
            <w:pPr>
              <w:jc w:val="both"/>
            </w:pPr>
          </w:p>
          <w:p w:rsidR="00FF39B1" w:rsidRDefault="00C3640E" w:rsidP="00FF39B1">
            <w:pPr>
              <w:jc w:val="both"/>
            </w:pPr>
            <w:r>
              <w:t>The substitute includes a provision creating a third degree felony offense for a physician who, in the course of performing or attempting an abortion, wit</w:t>
            </w:r>
            <w:r>
              <w:t xml:space="preserve">h gross negligence, fails to provide the appropriate medical treatment </w:t>
            </w:r>
            <w:r>
              <w:t xml:space="preserve">as required </w:t>
            </w:r>
            <w:r>
              <w:t>to a child born alive after the abortion.</w:t>
            </w:r>
          </w:p>
          <w:p w:rsidR="00FF39B1" w:rsidRDefault="00C3640E" w:rsidP="00FF39B1">
            <w:pPr>
              <w:jc w:val="both"/>
            </w:pPr>
          </w:p>
          <w:p w:rsidR="00FF39B1" w:rsidRPr="00563066" w:rsidRDefault="00C3640E" w:rsidP="00FF39B1">
            <w:pPr>
              <w:jc w:val="both"/>
              <w:rPr>
                <w:b/>
                <w:u w:val="single"/>
              </w:rPr>
            </w:pPr>
            <w:r>
              <w:t>The substitute revises the damages that may be recovered under a civil action brought by the child born alive after an abortion or</w:t>
            </w:r>
            <w:r>
              <w:t xml:space="preserve"> the child's parent or legal guardian.</w:t>
            </w:r>
          </w:p>
        </w:tc>
      </w:tr>
      <w:tr w:rsidR="00E157CF" w:rsidTr="00345119">
        <w:tc>
          <w:tcPr>
            <w:tcW w:w="9576" w:type="dxa"/>
          </w:tcPr>
          <w:p w:rsidR="00563066" w:rsidRPr="00053D80" w:rsidRDefault="00C3640E" w:rsidP="00540608">
            <w:pPr>
              <w:jc w:val="both"/>
            </w:pPr>
          </w:p>
        </w:tc>
      </w:tr>
    </w:tbl>
    <w:p w:rsidR="008423E4" w:rsidRPr="00BE0E75" w:rsidRDefault="00C3640E" w:rsidP="008423E4">
      <w:pPr>
        <w:spacing w:line="480" w:lineRule="auto"/>
        <w:jc w:val="both"/>
        <w:rPr>
          <w:rFonts w:ascii="Arial" w:hAnsi="Arial"/>
          <w:sz w:val="16"/>
          <w:szCs w:val="16"/>
        </w:rPr>
      </w:pPr>
    </w:p>
    <w:p w:rsidR="004108C3" w:rsidRPr="008423E4" w:rsidRDefault="00C3640E"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640E">
      <w:r>
        <w:separator/>
      </w:r>
    </w:p>
  </w:endnote>
  <w:endnote w:type="continuationSeparator" w:id="0">
    <w:p w:rsidR="00000000" w:rsidRDefault="00C3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C36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157CF" w:rsidTr="009C1E9A">
      <w:trPr>
        <w:cantSplit/>
      </w:trPr>
      <w:tc>
        <w:tcPr>
          <w:tcW w:w="0" w:type="pct"/>
        </w:tcPr>
        <w:p w:rsidR="00137D90" w:rsidRDefault="00C3640E" w:rsidP="009C1E9A">
          <w:pPr>
            <w:pStyle w:val="Footer"/>
            <w:tabs>
              <w:tab w:val="clear" w:pos="8640"/>
              <w:tab w:val="right" w:pos="9360"/>
            </w:tabs>
          </w:pPr>
        </w:p>
      </w:tc>
      <w:tc>
        <w:tcPr>
          <w:tcW w:w="2395" w:type="pct"/>
        </w:tcPr>
        <w:p w:rsidR="00137D90" w:rsidRDefault="00C3640E" w:rsidP="009C1E9A">
          <w:pPr>
            <w:pStyle w:val="Footer"/>
            <w:tabs>
              <w:tab w:val="clear" w:pos="8640"/>
              <w:tab w:val="right" w:pos="9360"/>
            </w:tabs>
          </w:pPr>
        </w:p>
        <w:p w:rsidR="001A4310" w:rsidRDefault="00C3640E" w:rsidP="009C1E9A">
          <w:pPr>
            <w:pStyle w:val="Footer"/>
            <w:tabs>
              <w:tab w:val="clear" w:pos="8640"/>
              <w:tab w:val="right" w:pos="9360"/>
            </w:tabs>
          </w:pPr>
        </w:p>
        <w:p w:rsidR="00137D90" w:rsidRDefault="00C3640E" w:rsidP="009C1E9A">
          <w:pPr>
            <w:pStyle w:val="Footer"/>
            <w:tabs>
              <w:tab w:val="clear" w:pos="8640"/>
              <w:tab w:val="right" w:pos="9360"/>
            </w:tabs>
          </w:pPr>
        </w:p>
      </w:tc>
      <w:tc>
        <w:tcPr>
          <w:tcW w:w="2453" w:type="pct"/>
        </w:tcPr>
        <w:p w:rsidR="00137D90" w:rsidRDefault="00C3640E" w:rsidP="009C1E9A">
          <w:pPr>
            <w:pStyle w:val="Footer"/>
            <w:tabs>
              <w:tab w:val="clear" w:pos="8640"/>
              <w:tab w:val="right" w:pos="9360"/>
            </w:tabs>
            <w:jc w:val="right"/>
          </w:pPr>
        </w:p>
      </w:tc>
    </w:tr>
    <w:tr w:rsidR="00E157CF" w:rsidTr="009C1E9A">
      <w:trPr>
        <w:cantSplit/>
      </w:trPr>
      <w:tc>
        <w:tcPr>
          <w:tcW w:w="0" w:type="pct"/>
        </w:tcPr>
        <w:p w:rsidR="00EC379B" w:rsidRDefault="00C3640E" w:rsidP="009C1E9A">
          <w:pPr>
            <w:pStyle w:val="Footer"/>
            <w:tabs>
              <w:tab w:val="clear" w:pos="8640"/>
              <w:tab w:val="right" w:pos="9360"/>
            </w:tabs>
          </w:pPr>
        </w:p>
      </w:tc>
      <w:tc>
        <w:tcPr>
          <w:tcW w:w="2395" w:type="pct"/>
        </w:tcPr>
        <w:p w:rsidR="00EC379B" w:rsidRPr="009C1E9A" w:rsidRDefault="00C3640E" w:rsidP="009C1E9A">
          <w:pPr>
            <w:pStyle w:val="Footer"/>
            <w:tabs>
              <w:tab w:val="clear" w:pos="8640"/>
              <w:tab w:val="right" w:pos="9360"/>
            </w:tabs>
            <w:rPr>
              <w:rFonts w:ascii="Shruti" w:hAnsi="Shruti"/>
              <w:sz w:val="22"/>
            </w:rPr>
          </w:pPr>
          <w:r>
            <w:rPr>
              <w:rFonts w:ascii="Shruti" w:hAnsi="Shruti"/>
              <w:sz w:val="22"/>
            </w:rPr>
            <w:t>86R 25574</w:t>
          </w:r>
        </w:p>
      </w:tc>
      <w:tc>
        <w:tcPr>
          <w:tcW w:w="2453" w:type="pct"/>
        </w:tcPr>
        <w:p w:rsidR="00EC379B" w:rsidRDefault="00C3640E" w:rsidP="009C1E9A">
          <w:pPr>
            <w:pStyle w:val="Footer"/>
            <w:tabs>
              <w:tab w:val="clear" w:pos="8640"/>
              <w:tab w:val="right" w:pos="9360"/>
            </w:tabs>
            <w:jc w:val="right"/>
          </w:pPr>
          <w:r>
            <w:fldChar w:fldCharType="begin"/>
          </w:r>
          <w:r>
            <w:instrText xml:space="preserve"> DOCPROPERTY  OTID  \* MERGEFORMAT </w:instrText>
          </w:r>
          <w:r>
            <w:fldChar w:fldCharType="separate"/>
          </w:r>
          <w:r>
            <w:t>19.98.498</w:t>
          </w:r>
          <w:r>
            <w:fldChar w:fldCharType="end"/>
          </w:r>
        </w:p>
      </w:tc>
    </w:tr>
    <w:tr w:rsidR="00E157CF" w:rsidTr="009C1E9A">
      <w:trPr>
        <w:cantSplit/>
      </w:trPr>
      <w:tc>
        <w:tcPr>
          <w:tcW w:w="0" w:type="pct"/>
        </w:tcPr>
        <w:p w:rsidR="00EC379B" w:rsidRDefault="00C3640E" w:rsidP="009C1E9A">
          <w:pPr>
            <w:pStyle w:val="Footer"/>
            <w:tabs>
              <w:tab w:val="clear" w:pos="4320"/>
              <w:tab w:val="clear" w:pos="8640"/>
              <w:tab w:val="left" w:pos="2865"/>
            </w:tabs>
          </w:pPr>
        </w:p>
      </w:tc>
      <w:tc>
        <w:tcPr>
          <w:tcW w:w="2395" w:type="pct"/>
        </w:tcPr>
        <w:p w:rsidR="00EC379B" w:rsidRPr="009C1E9A" w:rsidRDefault="00C3640E" w:rsidP="009C1E9A">
          <w:pPr>
            <w:pStyle w:val="Footer"/>
            <w:tabs>
              <w:tab w:val="clear" w:pos="4320"/>
              <w:tab w:val="clear" w:pos="8640"/>
              <w:tab w:val="left" w:pos="2865"/>
            </w:tabs>
            <w:rPr>
              <w:rFonts w:ascii="Shruti" w:hAnsi="Shruti"/>
              <w:sz w:val="22"/>
            </w:rPr>
          </w:pPr>
          <w:r>
            <w:rPr>
              <w:rFonts w:ascii="Shruti" w:hAnsi="Shruti"/>
              <w:sz w:val="22"/>
            </w:rPr>
            <w:t>Substitute Document Number: 86R 21987</w:t>
          </w:r>
        </w:p>
      </w:tc>
      <w:tc>
        <w:tcPr>
          <w:tcW w:w="2453" w:type="pct"/>
        </w:tcPr>
        <w:p w:rsidR="00EC379B" w:rsidRDefault="00C3640E" w:rsidP="006D504F">
          <w:pPr>
            <w:pStyle w:val="Footer"/>
            <w:rPr>
              <w:rStyle w:val="PageNumber"/>
            </w:rPr>
          </w:pPr>
        </w:p>
        <w:p w:rsidR="00EC379B" w:rsidRDefault="00C3640E" w:rsidP="009C1E9A">
          <w:pPr>
            <w:pStyle w:val="Footer"/>
            <w:tabs>
              <w:tab w:val="clear" w:pos="8640"/>
              <w:tab w:val="right" w:pos="9360"/>
            </w:tabs>
            <w:jc w:val="right"/>
          </w:pPr>
        </w:p>
      </w:tc>
    </w:tr>
    <w:tr w:rsidR="00E157CF" w:rsidTr="009C1E9A">
      <w:trPr>
        <w:cantSplit/>
        <w:trHeight w:val="323"/>
      </w:trPr>
      <w:tc>
        <w:tcPr>
          <w:tcW w:w="0" w:type="pct"/>
          <w:gridSpan w:val="3"/>
        </w:tcPr>
        <w:p w:rsidR="00EC379B" w:rsidRDefault="00C3640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C3640E" w:rsidP="009C1E9A">
          <w:pPr>
            <w:pStyle w:val="Footer"/>
            <w:tabs>
              <w:tab w:val="clear" w:pos="8640"/>
              <w:tab w:val="right" w:pos="9360"/>
            </w:tabs>
            <w:jc w:val="center"/>
          </w:pPr>
        </w:p>
      </w:tc>
    </w:tr>
  </w:tbl>
  <w:p w:rsidR="00EC379B" w:rsidRPr="00FF6F72" w:rsidRDefault="00C3640E"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C36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640E">
      <w:r>
        <w:separator/>
      </w:r>
    </w:p>
  </w:footnote>
  <w:footnote w:type="continuationSeparator" w:id="0">
    <w:p w:rsidR="00000000" w:rsidRDefault="00C3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C36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C36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C36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151E2"/>
    <w:multiLevelType w:val="hybridMultilevel"/>
    <w:tmpl w:val="26FACA5E"/>
    <w:lvl w:ilvl="0" w:tplc="346ED59C">
      <w:start w:val="1"/>
      <w:numFmt w:val="bullet"/>
      <w:lvlText w:val=""/>
      <w:lvlJc w:val="left"/>
      <w:pPr>
        <w:tabs>
          <w:tab w:val="num" w:pos="720"/>
        </w:tabs>
        <w:ind w:left="720" w:hanging="360"/>
      </w:pPr>
      <w:rPr>
        <w:rFonts w:ascii="Symbol" w:hAnsi="Symbol" w:hint="default"/>
      </w:rPr>
    </w:lvl>
    <w:lvl w:ilvl="1" w:tplc="574A0BE8" w:tentative="1">
      <w:start w:val="1"/>
      <w:numFmt w:val="bullet"/>
      <w:lvlText w:val="o"/>
      <w:lvlJc w:val="left"/>
      <w:pPr>
        <w:ind w:left="1440" w:hanging="360"/>
      </w:pPr>
      <w:rPr>
        <w:rFonts w:ascii="Courier New" w:hAnsi="Courier New" w:cs="Courier New" w:hint="default"/>
      </w:rPr>
    </w:lvl>
    <w:lvl w:ilvl="2" w:tplc="2C18E554" w:tentative="1">
      <w:start w:val="1"/>
      <w:numFmt w:val="bullet"/>
      <w:lvlText w:val=""/>
      <w:lvlJc w:val="left"/>
      <w:pPr>
        <w:ind w:left="2160" w:hanging="360"/>
      </w:pPr>
      <w:rPr>
        <w:rFonts w:ascii="Wingdings" w:hAnsi="Wingdings" w:hint="default"/>
      </w:rPr>
    </w:lvl>
    <w:lvl w:ilvl="3" w:tplc="5A20FEE0" w:tentative="1">
      <w:start w:val="1"/>
      <w:numFmt w:val="bullet"/>
      <w:lvlText w:val=""/>
      <w:lvlJc w:val="left"/>
      <w:pPr>
        <w:ind w:left="2880" w:hanging="360"/>
      </w:pPr>
      <w:rPr>
        <w:rFonts w:ascii="Symbol" w:hAnsi="Symbol" w:hint="default"/>
      </w:rPr>
    </w:lvl>
    <w:lvl w:ilvl="4" w:tplc="968CE328" w:tentative="1">
      <w:start w:val="1"/>
      <w:numFmt w:val="bullet"/>
      <w:lvlText w:val="o"/>
      <w:lvlJc w:val="left"/>
      <w:pPr>
        <w:ind w:left="3600" w:hanging="360"/>
      </w:pPr>
      <w:rPr>
        <w:rFonts w:ascii="Courier New" w:hAnsi="Courier New" w:cs="Courier New" w:hint="default"/>
      </w:rPr>
    </w:lvl>
    <w:lvl w:ilvl="5" w:tplc="F6886CAA" w:tentative="1">
      <w:start w:val="1"/>
      <w:numFmt w:val="bullet"/>
      <w:lvlText w:val=""/>
      <w:lvlJc w:val="left"/>
      <w:pPr>
        <w:ind w:left="4320" w:hanging="360"/>
      </w:pPr>
      <w:rPr>
        <w:rFonts w:ascii="Wingdings" w:hAnsi="Wingdings" w:hint="default"/>
      </w:rPr>
    </w:lvl>
    <w:lvl w:ilvl="6" w:tplc="0DAE2680" w:tentative="1">
      <w:start w:val="1"/>
      <w:numFmt w:val="bullet"/>
      <w:lvlText w:val=""/>
      <w:lvlJc w:val="left"/>
      <w:pPr>
        <w:ind w:left="5040" w:hanging="360"/>
      </w:pPr>
      <w:rPr>
        <w:rFonts w:ascii="Symbol" w:hAnsi="Symbol" w:hint="default"/>
      </w:rPr>
    </w:lvl>
    <w:lvl w:ilvl="7" w:tplc="7CA2C36A" w:tentative="1">
      <w:start w:val="1"/>
      <w:numFmt w:val="bullet"/>
      <w:lvlText w:val="o"/>
      <w:lvlJc w:val="left"/>
      <w:pPr>
        <w:ind w:left="5760" w:hanging="360"/>
      </w:pPr>
      <w:rPr>
        <w:rFonts w:ascii="Courier New" w:hAnsi="Courier New" w:cs="Courier New" w:hint="default"/>
      </w:rPr>
    </w:lvl>
    <w:lvl w:ilvl="8" w:tplc="63EA778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CF"/>
    <w:rsid w:val="00C3640E"/>
    <w:rsid w:val="00E1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41FFCA-14F3-4D98-B318-06F7CA1B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E7977"/>
    <w:rPr>
      <w:sz w:val="16"/>
      <w:szCs w:val="16"/>
    </w:rPr>
  </w:style>
  <w:style w:type="paragraph" w:styleId="CommentText">
    <w:name w:val="annotation text"/>
    <w:basedOn w:val="Normal"/>
    <w:link w:val="CommentTextChar"/>
    <w:semiHidden/>
    <w:unhideWhenUsed/>
    <w:rsid w:val="00AE7977"/>
    <w:rPr>
      <w:sz w:val="20"/>
      <w:szCs w:val="20"/>
    </w:rPr>
  </w:style>
  <w:style w:type="character" w:customStyle="1" w:styleId="CommentTextChar">
    <w:name w:val="Comment Text Char"/>
    <w:basedOn w:val="DefaultParagraphFont"/>
    <w:link w:val="CommentText"/>
    <w:semiHidden/>
    <w:rsid w:val="00AE7977"/>
  </w:style>
  <w:style w:type="paragraph" w:styleId="CommentSubject">
    <w:name w:val="annotation subject"/>
    <w:basedOn w:val="CommentText"/>
    <w:next w:val="CommentText"/>
    <w:link w:val="CommentSubjectChar"/>
    <w:semiHidden/>
    <w:unhideWhenUsed/>
    <w:rsid w:val="00AE7977"/>
    <w:rPr>
      <w:b/>
      <w:bCs/>
    </w:rPr>
  </w:style>
  <w:style w:type="character" w:customStyle="1" w:styleId="CommentSubjectChar">
    <w:name w:val="Comment Subject Char"/>
    <w:basedOn w:val="CommentTextChar"/>
    <w:link w:val="CommentSubject"/>
    <w:semiHidden/>
    <w:rsid w:val="00AE7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4267</Characters>
  <Application>Microsoft Office Word</Application>
  <DocSecurity>4</DocSecurity>
  <Lines>91</Lines>
  <Paragraphs>22</Paragraphs>
  <ScaleCrop>false</ScaleCrop>
  <HeadingPairs>
    <vt:vector size="2" baseType="variant">
      <vt:variant>
        <vt:lpstr>Title</vt:lpstr>
      </vt:variant>
      <vt:variant>
        <vt:i4>1</vt:i4>
      </vt:variant>
    </vt:vector>
  </HeadingPairs>
  <TitlesOfParts>
    <vt:vector size="1" baseType="lpstr">
      <vt:lpstr>BA - HB00016 (Committee Report (Substituted))</vt:lpstr>
    </vt:vector>
  </TitlesOfParts>
  <Company>State of Texas</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25574</dc:subject>
  <dc:creator>State of Texas</dc:creator>
  <dc:description>HB 16 by Leach-(H)Judiciary &amp; Civil Jurisprudence (Substitute Document Number: 86R 21987)</dc:description>
  <cp:lastModifiedBy>Scotty Wimberley</cp:lastModifiedBy>
  <cp:revision>2</cp:revision>
  <cp:lastPrinted>2003-11-26T17:21:00Z</cp:lastPrinted>
  <dcterms:created xsi:type="dcterms:W3CDTF">2019-04-08T22:54:00Z</dcterms:created>
  <dcterms:modified xsi:type="dcterms:W3CDTF">2019-04-08T22:54:00Z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19.98.498</vt:lpwstr>
  </property>
</Properties>
</file>