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8C" w:rsidRDefault="003813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CBB30491B145D9A701C2CDE0D8E757"/>
          </w:placeholder>
        </w:sdtPr>
        <w:sdtContent>
          <w:r w:rsidRPr="005C2A78">
            <w:rPr>
              <w:rFonts w:cs="Times New Roman"/>
              <w:b/>
              <w:szCs w:val="24"/>
              <w:u w:val="single"/>
            </w:rPr>
            <w:t>BILL ANALYSIS</w:t>
          </w:r>
        </w:sdtContent>
      </w:sdt>
    </w:p>
    <w:p w:rsidR="0038138C" w:rsidRPr="00585C31" w:rsidRDefault="0038138C" w:rsidP="000F1DF9">
      <w:pPr>
        <w:spacing w:after="0" w:line="240" w:lineRule="auto"/>
        <w:rPr>
          <w:rFonts w:cs="Times New Roman"/>
          <w:szCs w:val="24"/>
        </w:rPr>
      </w:pPr>
    </w:p>
    <w:p w:rsidR="0038138C" w:rsidRPr="00585C31" w:rsidRDefault="003813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138C" w:rsidTr="000F1DF9">
        <w:tc>
          <w:tcPr>
            <w:tcW w:w="2718" w:type="dxa"/>
          </w:tcPr>
          <w:p w:rsidR="0038138C" w:rsidRPr="005C2A78" w:rsidRDefault="0038138C" w:rsidP="006D756B">
            <w:pPr>
              <w:rPr>
                <w:rFonts w:cs="Times New Roman"/>
                <w:szCs w:val="24"/>
              </w:rPr>
            </w:pPr>
            <w:sdt>
              <w:sdtPr>
                <w:rPr>
                  <w:rFonts w:cs="Times New Roman"/>
                  <w:szCs w:val="24"/>
                </w:rPr>
                <w:alias w:val="Agency Title"/>
                <w:tag w:val="AgencyTitleContentControl"/>
                <w:id w:val="1920747753"/>
                <w:lock w:val="sdtContentLocked"/>
                <w:placeholder>
                  <w:docPart w:val="BF4846CFC7D44314B2F89128D2461F2C"/>
                </w:placeholder>
              </w:sdtPr>
              <w:sdtEndPr>
                <w:rPr>
                  <w:rFonts w:cstheme="minorBidi"/>
                  <w:szCs w:val="22"/>
                </w:rPr>
              </w:sdtEndPr>
              <w:sdtContent>
                <w:r>
                  <w:rPr>
                    <w:rFonts w:cs="Times New Roman"/>
                    <w:szCs w:val="24"/>
                  </w:rPr>
                  <w:t>Senate Research Center</w:t>
                </w:r>
              </w:sdtContent>
            </w:sdt>
          </w:p>
        </w:tc>
        <w:tc>
          <w:tcPr>
            <w:tcW w:w="6858" w:type="dxa"/>
          </w:tcPr>
          <w:p w:rsidR="0038138C" w:rsidRPr="00FF6471" w:rsidRDefault="0038138C" w:rsidP="000F1DF9">
            <w:pPr>
              <w:jc w:val="right"/>
              <w:rPr>
                <w:rFonts w:cs="Times New Roman"/>
                <w:szCs w:val="24"/>
              </w:rPr>
            </w:pPr>
            <w:sdt>
              <w:sdtPr>
                <w:rPr>
                  <w:rFonts w:cs="Times New Roman"/>
                  <w:szCs w:val="24"/>
                </w:rPr>
                <w:alias w:val="Bill Number"/>
                <w:tag w:val="BillNumberOne"/>
                <w:id w:val="-410784069"/>
                <w:lock w:val="sdtContentLocked"/>
                <w:placeholder>
                  <w:docPart w:val="3B379BCBEF30412A930A502DEB43B559"/>
                </w:placeholder>
              </w:sdtPr>
              <w:sdtContent>
                <w:r>
                  <w:rPr>
                    <w:rFonts w:cs="Times New Roman"/>
                    <w:szCs w:val="24"/>
                  </w:rPr>
                  <w:t>H.B. 25</w:t>
                </w:r>
              </w:sdtContent>
            </w:sdt>
          </w:p>
        </w:tc>
      </w:tr>
      <w:tr w:rsidR="0038138C" w:rsidTr="000F1DF9">
        <w:sdt>
          <w:sdtPr>
            <w:rPr>
              <w:rFonts w:cs="Times New Roman"/>
              <w:szCs w:val="24"/>
            </w:rPr>
            <w:alias w:val="TLCNumber"/>
            <w:tag w:val="TLCNumber"/>
            <w:id w:val="-542600604"/>
            <w:lock w:val="sdtLocked"/>
            <w:placeholder>
              <w:docPart w:val="5C8C601761F844BD80C5C5BEFF373C82"/>
            </w:placeholder>
          </w:sdtPr>
          <w:sdtContent>
            <w:tc>
              <w:tcPr>
                <w:tcW w:w="2718" w:type="dxa"/>
              </w:tcPr>
              <w:p w:rsidR="0038138C" w:rsidRPr="000F1DF9" w:rsidRDefault="0038138C" w:rsidP="00C65088">
                <w:pPr>
                  <w:rPr>
                    <w:rFonts w:cs="Times New Roman"/>
                    <w:szCs w:val="24"/>
                  </w:rPr>
                </w:pPr>
                <w:r>
                  <w:rPr>
                    <w:rFonts w:cs="Times New Roman"/>
                    <w:szCs w:val="24"/>
                  </w:rPr>
                  <w:t>86R17197 KKR-D</w:t>
                </w:r>
              </w:p>
            </w:tc>
          </w:sdtContent>
        </w:sdt>
        <w:tc>
          <w:tcPr>
            <w:tcW w:w="6858" w:type="dxa"/>
          </w:tcPr>
          <w:p w:rsidR="0038138C" w:rsidRPr="005C2A78" w:rsidRDefault="0038138C" w:rsidP="006D756B">
            <w:pPr>
              <w:jc w:val="right"/>
              <w:rPr>
                <w:rFonts w:cs="Times New Roman"/>
                <w:szCs w:val="24"/>
              </w:rPr>
            </w:pPr>
            <w:sdt>
              <w:sdtPr>
                <w:rPr>
                  <w:rFonts w:cs="Times New Roman"/>
                  <w:szCs w:val="24"/>
                </w:rPr>
                <w:alias w:val="Author Label"/>
                <w:tag w:val="By"/>
                <w:id w:val="72399597"/>
                <w:lock w:val="sdtLocked"/>
                <w:placeholder>
                  <w:docPart w:val="0345B88118AA4857B3FD9C34E588BE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358EBDA5EF463D801B0DEADEE242EC"/>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6F5775F3DDC84F72872A9F2522D6B7EA"/>
                </w:placeholder>
              </w:sdtPr>
              <w:sdtContent>
                <w:r>
                  <w:rPr>
                    <w:rFonts w:cs="Times New Roman"/>
                    <w:szCs w:val="24"/>
                  </w:rPr>
                  <w:t xml:space="preserve"> (Zaffirini)</w:t>
                </w:r>
              </w:sdtContent>
            </w:sdt>
          </w:p>
        </w:tc>
      </w:tr>
      <w:tr w:rsidR="0038138C" w:rsidTr="000F1DF9">
        <w:tc>
          <w:tcPr>
            <w:tcW w:w="2718" w:type="dxa"/>
          </w:tcPr>
          <w:p w:rsidR="0038138C" w:rsidRPr="00BC7495" w:rsidRDefault="0038138C" w:rsidP="000F1DF9">
            <w:pPr>
              <w:rPr>
                <w:rFonts w:cs="Times New Roman"/>
                <w:szCs w:val="24"/>
              </w:rPr>
            </w:pPr>
          </w:p>
        </w:tc>
        <w:sdt>
          <w:sdtPr>
            <w:rPr>
              <w:rFonts w:cs="Times New Roman"/>
              <w:szCs w:val="24"/>
            </w:rPr>
            <w:alias w:val="Committee"/>
            <w:tag w:val="Committee"/>
            <w:id w:val="1914272295"/>
            <w:lock w:val="sdtContentLocked"/>
            <w:placeholder>
              <w:docPart w:val="637880DAEE6A4CAAB758176A72A2EB16"/>
            </w:placeholder>
          </w:sdtPr>
          <w:sdtContent>
            <w:tc>
              <w:tcPr>
                <w:tcW w:w="6858" w:type="dxa"/>
              </w:tcPr>
              <w:p w:rsidR="0038138C" w:rsidRPr="00FF6471" w:rsidRDefault="0038138C" w:rsidP="000F1DF9">
                <w:pPr>
                  <w:jc w:val="right"/>
                  <w:rPr>
                    <w:rFonts w:cs="Times New Roman"/>
                    <w:szCs w:val="24"/>
                  </w:rPr>
                </w:pPr>
                <w:r>
                  <w:rPr>
                    <w:rFonts w:cs="Times New Roman"/>
                    <w:szCs w:val="24"/>
                  </w:rPr>
                  <w:t>Health &amp; Human Services</w:t>
                </w:r>
              </w:p>
            </w:tc>
          </w:sdtContent>
        </w:sdt>
      </w:tr>
      <w:tr w:rsidR="0038138C" w:rsidTr="000F1DF9">
        <w:tc>
          <w:tcPr>
            <w:tcW w:w="2718" w:type="dxa"/>
          </w:tcPr>
          <w:p w:rsidR="0038138C" w:rsidRPr="00BC7495" w:rsidRDefault="0038138C" w:rsidP="000F1DF9">
            <w:pPr>
              <w:rPr>
                <w:rFonts w:cs="Times New Roman"/>
                <w:szCs w:val="24"/>
              </w:rPr>
            </w:pPr>
          </w:p>
        </w:tc>
        <w:sdt>
          <w:sdtPr>
            <w:rPr>
              <w:rFonts w:cs="Times New Roman"/>
              <w:szCs w:val="24"/>
            </w:rPr>
            <w:alias w:val="Date"/>
            <w:tag w:val="DateContentControl"/>
            <w:id w:val="1178081906"/>
            <w:lock w:val="sdtLocked"/>
            <w:placeholder>
              <w:docPart w:val="A9A5C47F3CC2450CAC935A9D4342D6A5"/>
            </w:placeholder>
            <w:date w:fullDate="2019-04-25T00:00:00Z">
              <w:dateFormat w:val="M/d/yyyy"/>
              <w:lid w:val="en-US"/>
              <w:storeMappedDataAs w:val="dateTime"/>
              <w:calendar w:val="gregorian"/>
            </w:date>
          </w:sdtPr>
          <w:sdtContent>
            <w:tc>
              <w:tcPr>
                <w:tcW w:w="6858" w:type="dxa"/>
              </w:tcPr>
              <w:p w:rsidR="0038138C" w:rsidRPr="00FF6471" w:rsidRDefault="0038138C" w:rsidP="000F1DF9">
                <w:pPr>
                  <w:jc w:val="right"/>
                  <w:rPr>
                    <w:rFonts w:cs="Times New Roman"/>
                    <w:szCs w:val="24"/>
                  </w:rPr>
                </w:pPr>
                <w:r>
                  <w:rPr>
                    <w:rFonts w:cs="Times New Roman"/>
                    <w:szCs w:val="24"/>
                  </w:rPr>
                  <w:t>4/25/2019</w:t>
                </w:r>
              </w:p>
            </w:tc>
          </w:sdtContent>
        </w:sdt>
      </w:tr>
      <w:tr w:rsidR="0038138C" w:rsidTr="000F1DF9">
        <w:tc>
          <w:tcPr>
            <w:tcW w:w="2718" w:type="dxa"/>
          </w:tcPr>
          <w:p w:rsidR="0038138C" w:rsidRPr="00BC7495" w:rsidRDefault="0038138C" w:rsidP="000F1DF9">
            <w:pPr>
              <w:rPr>
                <w:rFonts w:cs="Times New Roman"/>
                <w:szCs w:val="24"/>
              </w:rPr>
            </w:pPr>
          </w:p>
        </w:tc>
        <w:sdt>
          <w:sdtPr>
            <w:rPr>
              <w:rFonts w:cs="Times New Roman"/>
              <w:szCs w:val="24"/>
            </w:rPr>
            <w:alias w:val="BA Version"/>
            <w:tag w:val="BAVersion"/>
            <w:id w:val="-1685590809"/>
            <w:lock w:val="sdtContentLocked"/>
            <w:placeholder>
              <w:docPart w:val="8CEF6D6A3AE44FA49341C36D9924DF5D"/>
            </w:placeholder>
          </w:sdtPr>
          <w:sdtContent>
            <w:tc>
              <w:tcPr>
                <w:tcW w:w="6858" w:type="dxa"/>
              </w:tcPr>
              <w:p w:rsidR="0038138C" w:rsidRPr="00FF6471" w:rsidRDefault="0038138C" w:rsidP="000F1DF9">
                <w:pPr>
                  <w:jc w:val="right"/>
                  <w:rPr>
                    <w:rFonts w:cs="Times New Roman"/>
                    <w:szCs w:val="24"/>
                  </w:rPr>
                </w:pPr>
                <w:r>
                  <w:rPr>
                    <w:rFonts w:cs="Times New Roman"/>
                    <w:szCs w:val="24"/>
                  </w:rPr>
                  <w:t>Engrossed</w:t>
                </w:r>
              </w:p>
            </w:tc>
          </w:sdtContent>
        </w:sdt>
      </w:tr>
    </w:tbl>
    <w:p w:rsidR="0038138C" w:rsidRPr="00FF6471" w:rsidRDefault="0038138C" w:rsidP="000F1DF9">
      <w:pPr>
        <w:spacing w:after="0" w:line="240" w:lineRule="auto"/>
        <w:rPr>
          <w:rFonts w:cs="Times New Roman"/>
          <w:szCs w:val="24"/>
        </w:rPr>
      </w:pPr>
    </w:p>
    <w:p w:rsidR="0038138C" w:rsidRPr="00FF6471" w:rsidRDefault="0038138C" w:rsidP="000F1DF9">
      <w:pPr>
        <w:spacing w:after="0" w:line="240" w:lineRule="auto"/>
        <w:rPr>
          <w:rFonts w:cs="Times New Roman"/>
          <w:szCs w:val="24"/>
        </w:rPr>
      </w:pPr>
    </w:p>
    <w:p w:rsidR="0038138C" w:rsidRPr="00FF6471" w:rsidRDefault="003813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D3DA3BD5424E71AE252AEA0B2BEBB4"/>
        </w:placeholder>
      </w:sdtPr>
      <w:sdtContent>
        <w:p w:rsidR="0038138C" w:rsidRDefault="003813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490A6C92D744D6AFCADCA8E302C81C"/>
        </w:placeholder>
      </w:sdtPr>
      <w:sdtContent>
        <w:p w:rsidR="0038138C" w:rsidRDefault="0038138C" w:rsidP="0038138C">
          <w:pPr>
            <w:pStyle w:val="NormalWeb"/>
            <w:spacing w:before="0" w:beforeAutospacing="0" w:after="0" w:afterAutospacing="0"/>
            <w:jc w:val="both"/>
            <w:divId w:val="1765414770"/>
            <w:rPr>
              <w:rFonts w:eastAsia="Times New Roman"/>
              <w:bCs/>
            </w:rPr>
          </w:pPr>
        </w:p>
        <w:p w:rsidR="0038138C" w:rsidRDefault="0038138C" w:rsidP="0038138C">
          <w:pPr>
            <w:pStyle w:val="NormalWeb"/>
            <w:spacing w:before="0" w:beforeAutospacing="0" w:after="0" w:afterAutospacing="0"/>
            <w:jc w:val="both"/>
            <w:divId w:val="1765414770"/>
            <w:rPr>
              <w:color w:val="000000"/>
            </w:rPr>
          </w:pPr>
          <w:r w:rsidRPr="001F2AEF">
            <w:rPr>
              <w:color w:val="000000"/>
            </w:rPr>
            <w:t>The American College of Obstetricians and Gynecologists (ACOG) recommends that all women have a postpartum visit within the first six weeks after the birth of a child. Earlier or more frequent postpartum visits may be needed to address birth complications or for women with gestational diabetes or high blood pressure. This is a vital time to discuss recovery from labor, infant feeding, and to screen for medical or behavioral conditions like postpartum depression.</w:t>
          </w:r>
        </w:p>
        <w:p w:rsidR="0038138C" w:rsidRPr="001F2AEF" w:rsidRDefault="0038138C" w:rsidP="0038138C">
          <w:pPr>
            <w:pStyle w:val="NormalWeb"/>
            <w:spacing w:before="0" w:beforeAutospacing="0" w:after="0" w:afterAutospacing="0"/>
            <w:jc w:val="both"/>
            <w:divId w:val="1765414770"/>
            <w:rPr>
              <w:color w:val="000000"/>
            </w:rPr>
          </w:pPr>
        </w:p>
        <w:p w:rsidR="0038138C" w:rsidRDefault="0038138C" w:rsidP="0038138C">
          <w:pPr>
            <w:pStyle w:val="NormalWeb"/>
            <w:spacing w:before="0" w:beforeAutospacing="0" w:after="0" w:afterAutospacing="0"/>
            <w:jc w:val="both"/>
            <w:divId w:val="1765414770"/>
            <w:rPr>
              <w:color w:val="000000"/>
            </w:rPr>
          </w:pPr>
          <w:r w:rsidRPr="001F2AEF">
            <w:rPr>
              <w:color w:val="000000"/>
            </w:rPr>
            <w:t>Medicaid for Pregnant Women (STAR) is available to low-income pregnant women during pregnancy and up to 60 days postpartum. For many women in both rural and urban areas, transportation to medical appointments is a significant barrier and may lead to missed appointments or delaying or forgoing health care during a critical time. The Medical Transportation Program (MTP), under the direction of the Health and Human Services Commission, is responsible for ensuring consistent, appropria</w:t>
          </w:r>
          <w:r>
            <w:rPr>
              <w:color w:val="000000"/>
            </w:rPr>
            <w:t>te, reasonably prompt, and cost</w:t>
          </w:r>
          <w:r>
            <w:rPr>
              <w:color w:val="000000"/>
            </w:rPr>
            <w:noBreakHyphen/>
          </w:r>
          <w:r w:rsidRPr="001F2AEF">
            <w:rPr>
              <w:color w:val="000000"/>
            </w:rPr>
            <w:t xml:space="preserve">effective nonemergency medical transportation (NEMT) services to eligible Medicaid clients who need transportation to covered healthcare services. </w:t>
          </w:r>
        </w:p>
        <w:p w:rsidR="0038138C" w:rsidRPr="001F2AEF" w:rsidRDefault="0038138C" w:rsidP="0038138C">
          <w:pPr>
            <w:pStyle w:val="NormalWeb"/>
            <w:spacing w:before="0" w:beforeAutospacing="0" w:after="0" w:afterAutospacing="0"/>
            <w:jc w:val="both"/>
            <w:divId w:val="1765414770"/>
            <w:rPr>
              <w:color w:val="000000"/>
            </w:rPr>
          </w:pPr>
        </w:p>
        <w:p w:rsidR="0038138C" w:rsidRDefault="0038138C" w:rsidP="0038138C">
          <w:pPr>
            <w:pStyle w:val="NormalWeb"/>
            <w:spacing w:before="0" w:beforeAutospacing="0" w:after="0" w:afterAutospacing="0"/>
            <w:jc w:val="both"/>
            <w:divId w:val="1765414770"/>
            <w:rPr>
              <w:color w:val="000000"/>
            </w:rPr>
          </w:pPr>
          <w:r>
            <w:rPr>
              <w:color w:val="000000"/>
            </w:rPr>
            <w:t>The MTP "demand response"</w:t>
          </w:r>
          <w:r w:rsidRPr="001F2AEF">
            <w:rPr>
              <w:color w:val="000000"/>
            </w:rPr>
            <w:t xml:space="preserve"> service typically involves a van that is arranged to pick up several Medicaid clients throughout the day and drop them off at their appointments. State and federal funding do not currently support transport of persons who are not the Medicaid beneficiary going to his or her medical appointment. This presents practical challenges because the mother receiving Medicaid is not permitted to travel with her children to her prenatal or postpartum appointments. </w:t>
          </w:r>
        </w:p>
        <w:p w:rsidR="0038138C" w:rsidRPr="001F2AEF" w:rsidRDefault="0038138C" w:rsidP="0038138C">
          <w:pPr>
            <w:pStyle w:val="NormalWeb"/>
            <w:spacing w:before="0" w:beforeAutospacing="0" w:after="0" w:afterAutospacing="0"/>
            <w:jc w:val="both"/>
            <w:divId w:val="1765414770"/>
            <w:rPr>
              <w:color w:val="000000"/>
            </w:rPr>
          </w:pPr>
        </w:p>
        <w:p w:rsidR="0038138C" w:rsidRPr="001F2AEF" w:rsidRDefault="0038138C" w:rsidP="0038138C">
          <w:pPr>
            <w:pStyle w:val="NormalWeb"/>
            <w:spacing w:before="0" w:beforeAutospacing="0" w:after="0" w:afterAutospacing="0"/>
            <w:jc w:val="both"/>
            <w:divId w:val="1765414770"/>
            <w:rPr>
              <w:color w:val="000000"/>
            </w:rPr>
          </w:pPr>
          <w:r w:rsidRPr="001F2AEF">
            <w:rPr>
              <w:color w:val="000000"/>
            </w:rPr>
            <w:t>H</w:t>
          </w:r>
          <w:r>
            <w:rPr>
              <w:color w:val="000000"/>
            </w:rPr>
            <w:t>.</w:t>
          </w:r>
          <w:r w:rsidRPr="001F2AEF">
            <w:rPr>
              <w:color w:val="000000"/>
            </w:rPr>
            <w:t>B</w:t>
          </w:r>
          <w:r>
            <w:rPr>
              <w:color w:val="000000"/>
            </w:rPr>
            <w:t>.</w:t>
          </w:r>
          <w:r w:rsidRPr="001F2AEF">
            <w:rPr>
              <w:color w:val="000000"/>
            </w:rPr>
            <w:t xml:space="preserve"> 25 would create a pilot program to allow pregnant and postpartum women using MTP to travel w</w:t>
          </w:r>
          <w:r>
            <w:rPr>
              <w:color w:val="000000"/>
            </w:rPr>
            <w:t>ith their children to pregnancy-</w:t>
          </w:r>
          <w:r w:rsidRPr="001F2AEF">
            <w:rPr>
              <w:color w:val="000000"/>
            </w:rPr>
            <w:t xml:space="preserve">related appointments. This pilot program would increase access to vital health care, reduce pregnancy complications, improve maternal and infant health, and prevent unnecessary trips to the emergency room or urgent care. </w:t>
          </w:r>
        </w:p>
        <w:p w:rsidR="0038138C" w:rsidRPr="00D70925" w:rsidRDefault="0038138C" w:rsidP="0038138C">
          <w:pPr>
            <w:spacing w:after="0" w:line="240" w:lineRule="auto"/>
            <w:jc w:val="both"/>
            <w:rPr>
              <w:rFonts w:eastAsia="Times New Roman" w:cs="Times New Roman"/>
              <w:bCs/>
              <w:szCs w:val="24"/>
            </w:rPr>
          </w:pPr>
        </w:p>
      </w:sdtContent>
    </w:sdt>
    <w:p w:rsidR="0038138C" w:rsidRDefault="0038138C" w:rsidP="00B965E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 </w:t>
      </w:r>
      <w:bookmarkStart w:id="1" w:name="AmendsCurrentLaw"/>
      <w:bookmarkEnd w:id="1"/>
      <w:r>
        <w:rPr>
          <w:rFonts w:cs="Times New Roman"/>
          <w:szCs w:val="24"/>
        </w:rPr>
        <w:t>amends current law relating to a pilot program for providing services to certain women and children under the Medicaid medical transportation program.</w:t>
      </w:r>
    </w:p>
    <w:p w:rsidR="0038138C" w:rsidRPr="001F2AEF" w:rsidRDefault="0038138C" w:rsidP="00B965E3">
      <w:pPr>
        <w:spacing w:after="0" w:line="240" w:lineRule="auto"/>
        <w:jc w:val="both"/>
        <w:rPr>
          <w:rFonts w:eastAsia="Times New Roman" w:cs="Times New Roman"/>
          <w:szCs w:val="24"/>
        </w:rPr>
      </w:pPr>
    </w:p>
    <w:p w:rsidR="0038138C" w:rsidRPr="005C2A78" w:rsidRDefault="0038138C" w:rsidP="00B965E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113935550849A5AA032CC9D3390333"/>
          </w:placeholder>
        </w:sdtPr>
        <w:sdtContent>
          <w:r>
            <w:rPr>
              <w:rFonts w:eastAsia="Times New Roman" w:cs="Times New Roman"/>
              <w:b/>
              <w:szCs w:val="24"/>
              <w:u w:val="single"/>
            </w:rPr>
            <w:t>RULEMAKING AUTHORITY</w:t>
          </w:r>
        </w:sdtContent>
      </w:sdt>
    </w:p>
    <w:p w:rsidR="0038138C" w:rsidRPr="006529C4" w:rsidRDefault="0038138C" w:rsidP="00B965E3">
      <w:pPr>
        <w:spacing w:after="0" w:line="240" w:lineRule="auto"/>
        <w:jc w:val="both"/>
        <w:rPr>
          <w:rFonts w:cs="Times New Roman"/>
          <w:szCs w:val="24"/>
        </w:rPr>
      </w:pPr>
    </w:p>
    <w:p w:rsidR="0038138C" w:rsidRPr="006529C4" w:rsidRDefault="0038138C" w:rsidP="00B965E3">
      <w:pPr>
        <w:spacing w:after="0" w:line="240" w:lineRule="auto"/>
        <w:jc w:val="both"/>
        <w:rPr>
          <w:rFonts w:cs="Times New Roman"/>
          <w:szCs w:val="24"/>
        </w:rPr>
      </w:pPr>
      <w:r>
        <w:rPr>
          <w:rFonts w:cs="Times New Roman"/>
          <w:szCs w:val="24"/>
        </w:rPr>
        <w:t xml:space="preserve">Rulemaking authority is expressly granted to </w:t>
      </w:r>
      <w:r w:rsidRPr="001F2AEF">
        <w:rPr>
          <w:rFonts w:cs="Times New Roman"/>
          <w:szCs w:val="24"/>
        </w:rPr>
        <w:t>the executive commissioner of the Health and Human Services Commission</w:t>
      </w:r>
      <w:r>
        <w:rPr>
          <w:rFonts w:cs="Times New Roman"/>
          <w:szCs w:val="24"/>
        </w:rPr>
        <w:t xml:space="preserve"> in SECTION 1 (Section 531.024141, Government Code) of this bill.</w:t>
      </w:r>
    </w:p>
    <w:p w:rsidR="0038138C" w:rsidRPr="006529C4" w:rsidRDefault="0038138C" w:rsidP="00B965E3">
      <w:pPr>
        <w:spacing w:after="0" w:line="240" w:lineRule="auto"/>
        <w:jc w:val="both"/>
        <w:rPr>
          <w:rFonts w:cs="Times New Roman"/>
          <w:szCs w:val="24"/>
        </w:rPr>
      </w:pPr>
    </w:p>
    <w:p w:rsidR="0038138C" w:rsidRPr="005C2A78" w:rsidRDefault="0038138C" w:rsidP="00B965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65FE3B266243A38F7B5028B0CE70A0"/>
          </w:placeholder>
        </w:sdtPr>
        <w:sdtContent>
          <w:r>
            <w:rPr>
              <w:rFonts w:eastAsia="Times New Roman" w:cs="Times New Roman"/>
              <w:b/>
              <w:szCs w:val="24"/>
              <w:u w:val="single"/>
            </w:rPr>
            <w:t>SECTION BY SECTION ANALYSIS</w:t>
          </w:r>
        </w:sdtContent>
      </w:sdt>
    </w:p>
    <w:p w:rsidR="0038138C" w:rsidRPr="005C2A78" w:rsidRDefault="0038138C" w:rsidP="00B965E3">
      <w:pPr>
        <w:spacing w:after="0" w:line="240" w:lineRule="auto"/>
        <w:jc w:val="both"/>
        <w:rPr>
          <w:rFonts w:eastAsia="Times New Roman" w:cs="Times New Roman"/>
          <w:szCs w:val="24"/>
        </w:rPr>
      </w:pPr>
    </w:p>
    <w:p w:rsidR="0038138C" w:rsidRDefault="0038138C" w:rsidP="00B965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F2AEF">
        <w:rPr>
          <w:rFonts w:eastAsia="Times New Roman" w:cs="Times New Roman"/>
          <w:szCs w:val="24"/>
        </w:rPr>
        <w:t xml:space="preserve">Subchapter B, Chapter 531, Government Code, </w:t>
      </w:r>
      <w:r>
        <w:rPr>
          <w:rFonts w:eastAsia="Times New Roman" w:cs="Times New Roman"/>
          <w:szCs w:val="24"/>
        </w:rPr>
        <w:t xml:space="preserve">by adding Section 531.024141, </w:t>
      </w:r>
      <w:r w:rsidRPr="001F2AEF">
        <w:rPr>
          <w:rFonts w:eastAsia="Times New Roman" w:cs="Times New Roman"/>
          <w:szCs w:val="24"/>
        </w:rPr>
        <w:t>as follows:</w:t>
      </w:r>
    </w:p>
    <w:p w:rsidR="0038138C" w:rsidRDefault="0038138C" w:rsidP="00B965E3">
      <w:pPr>
        <w:spacing w:after="0" w:line="240" w:lineRule="auto"/>
        <w:jc w:val="both"/>
        <w:rPr>
          <w:rFonts w:eastAsia="Times New Roman" w:cs="Times New Roman"/>
          <w:szCs w:val="24"/>
        </w:rPr>
      </w:pPr>
    </w:p>
    <w:p w:rsidR="0038138C" w:rsidRPr="001F2AEF" w:rsidRDefault="0038138C" w:rsidP="00B965E3">
      <w:pPr>
        <w:spacing w:after="0" w:line="240" w:lineRule="auto"/>
        <w:ind w:left="720"/>
        <w:jc w:val="both"/>
        <w:rPr>
          <w:rFonts w:eastAsia="Times New Roman" w:cs="Times New Roman"/>
          <w:szCs w:val="24"/>
        </w:rPr>
      </w:pPr>
      <w:r>
        <w:rPr>
          <w:rFonts w:eastAsia="Times New Roman" w:cs="Times New Roman"/>
          <w:szCs w:val="24"/>
        </w:rPr>
        <w:t xml:space="preserve">Sec. 531.024141. </w:t>
      </w:r>
      <w:r w:rsidRPr="001F2AEF">
        <w:rPr>
          <w:rFonts w:eastAsia="Times New Roman" w:cs="Times New Roman"/>
          <w:szCs w:val="24"/>
        </w:rPr>
        <w:t xml:space="preserve">PILOT PROGRAM FOR PROVIDING MEDICAL TRANSPORTATION PROGRAM SERVICES TO PREGNANT WOMEN AND NEW MOTHERS. (a) </w:t>
      </w:r>
      <w:r>
        <w:rPr>
          <w:rFonts w:eastAsia="Times New Roman" w:cs="Times New Roman"/>
          <w:szCs w:val="24"/>
        </w:rPr>
        <w:t>Defines "d</w:t>
      </w:r>
      <w:r w:rsidRPr="001F2AEF">
        <w:rPr>
          <w:rFonts w:eastAsia="Times New Roman" w:cs="Times New Roman"/>
          <w:szCs w:val="24"/>
        </w:rPr>
        <w:t>emand re</w:t>
      </w:r>
      <w:r>
        <w:rPr>
          <w:rFonts w:eastAsia="Times New Roman" w:cs="Times New Roman"/>
          <w:szCs w:val="24"/>
        </w:rPr>
        <w:t>sponse transportation services," "m</w:t>
      </w:r>
      <w:r w:rsidRPr="001F2AEF">
        <w:rPr>
          <w:rFonts w:eastAsia="Times New Roman" w:cs="Times New Roman"/>
          <w:szCs w:val="24"/>
        </w:rPr>
        <w:t>anaged transportation organization</w:t>
      </w:r>
      <w:r>
        <w:rPr>
          <w:rFonts w:eastAsia="Times New Roman" w:cs="Times New Roman"/>
          <w:szCs w:val="24"/>
        </w:rPr>
        <w:t>," "M</w:t>
      </w:r>
      <w:r w:rsidRPr="001F2AEF">
        <w:rPr>
          <w:rFonts w:eastAsia="Times New Roman" w:cs="Times New Roman"/>
          <w:szCs w:val="24"/>
        </w:rPr>
        <w:t>edicaid managed care organization</w:t>
      </w:r>
      <w:r>
        <w:rPr>
          <w:rFonts w:eastAsia="Times New Roman" w:cs="Times New Roman"/>
          <w:szCs w:val="24"/>
        </w:rPr>
        <w:t>,</w:t>
      </w:r>
      <w:r w:rsidRPr="001F2AEF">
        <w:rPr>
          <w:rFonts w:eastAsia="Times New Roman" w:cs="Times New Roman"/>
          <w:szCs w:val="24"/>
        </w:rPr>
        <w:t>"</w:t>
      </w:r>
      <w:r>
        <w:rPr>
          <w:rFonts w:eastAsia="Times New Roman" w:cs="Times New Roman"/>
          <w:szCs w:val="24"/>
        </w:rPr>
        <w:t xml:space="preserve"> and</w:t>
      </w:r>
      <w:r w:rsidRPr="001F2AEF">
        <w:rPr>
          <w:rFonts w:eastAsia="Times New Roman" w:cs="Times New Roman"/>
          <w:szCs w:val="24"/>
        </w:rPr>
        <w:t xml:space="preserve"> </w:t>
      </w:r>
      <w:r>
        <w:rPr>
          <w:rFonts w:eastAsia="Times New Roman" w:cs="Times New Roman"/>
          <w:szCs w:val="24"/>
        </w:rPr>
        <w:t>"medical transportation program</w:t>
      </w:r>
      <w:r w:rsidRPr="001F2AEF">
        <w:rPr>
          <w:rFonts w:eastAsia="Times New Roman" w:cs="Times New Roman"/>
          <w:szCs w:val="24"/>
        </w:rPr>
        <w:t>.</w:t>
      </w:r>
      <w:r>
        <w:rPr>
          <w:rFonts w:eastAsia="Times New Roman" w:cs="Times New Roman"/>
          <w:szCs w:val="24"/>
        </w:rPr>
        <w:t>"</w:t>
      </w:r>
    </w:p>
    <w:p w:rsidR="0038138C" w:rsidRPr="001F2AEF" w:rsidRDefault="0038138C" w:rsidP="00B965E3">
      <w:pPr>
        <w:spacing w:after="0" w:line="240" w:lineRule="auto"/>
        <w:ind w:left="720"/>
        <w:jc w:val="both"/>
        <w:rPr>
          <w:rFonts w:eastAsia="Times New Roman" w:cs="Times New Roman"/>
          <w:szCs w:val="24"/>
        </w:rPr>
      </w:pPr>
    </w:p>
    <w:p w:rsidR="0038138C" w:rsidRPr="001F2AEF" w:rsidRDefault="0038138C" w:rsidP="00B965E3">
      <w:pPr>
        <w:spacing w:after="0" w:line="240" w:lineRule="auto"/>
        <w:ind w:left="1440"/>
        <w:jc w:val="both"/>
        <w:rPr>
          <w:rFonts w:eastAsia="Times New Roman" w:cs="Times New Roman"/>
          <w:szCs w:val="24"/>
        </w:rPr>
      </w:pPr>
      <w:r>
        <w:rPr>
          <w:rFonts w:eastAsia="Times New Roman" w:cs="Times New Roman"/>
          <w:szCs w:val="24"/>
        </w:rPr>
        <w:t>(b) Requires t</w:t>
      </w:r>
      <w:r w:rsidRPr="001F2AEF">
        <w:rPr>
          <w:rFonts w:eastAsia="Times New Roman" w:cs="Times New Roman"/>
          <w:szCs w:val="24"/>
        </w:rPr>
        <w:t xml:space="preserve">he </w:t>
      </w:r>
      <w:r>
        <w:rPr>
          <w:rFonts w:eastAsia="Times New Roman" w:cs="Times New Roman"/>
          <w:szCs w:val="24"/>
        </w:rPr>
        <w:t>Health and Human Services C</w:t>
      </w:r>
      <w:r w:rsidRPr="001F2AEF">
        <w:rPr>
          <w:rFonts w:eastAsia="Times New Roman" w:cs="Times New Roman"/>
          <w:szCs w:val="24"/>
        </w:rPr>
        <w:t>ommission</w:t>
      </w:r>
      <w:r>
        <w:rPr>
          <w:rFonts w:eastAsia="Times New Roman" w:cs="Times New Roman"/>
          <w:szCs w:val="24"/>
        </w:rPr>
        <w:t xml:space="preserve"> (HHSC)</w:t>
      </w:r>
      <w:r w:rsidRPr="001F2AEF">
        <w:rPr>
          <w:rFonts w:eastAsia="Times New Roman" w:cs="Times New Roman"/>
          <w:szCs w:val="24"/>
        </w:rPr>
        <w:t>, in collaboration with the Maternal Mortality and Morbidity Task Force established under Chapter 34</w:t>
      </w:r>
      <w:r>
        <w:rPr>
          <w:rFonts w:eastAsia="Times New Roman" w:cs="Times New Roman"/>
          <w:szCs w:val="24"/>
        </w:rPr>
        <w:t xml:space="preserve"> (</w:t>
      </w:r>
      <w:r w:rsidRPr="001F2AEF">
        <w:rPr>
          <w:rFonts w:eastAsia="Times New Roman" w:cs="Times New Roman"/>
          <w:szCs w:val="24"/>
        </w:rPr>
        <w:t>Maternal Mortality and Morbidity Task Force,</w:t>
      </w:r>
      <w:r>
        <w:rPr>
          <w:rFonts w:eastAsia="Times New Roman" w:cs="Times New Roman"/>
          <w:szCs w:val="24"/>
        </w:rPr>
        <w:t>)</w:t>
      </w:r>
      <w:r w:rsidRPr="001F2AEF">
        <w:rPr>
          <w:rFonts w:eastAsia="Times New Roman" w:cs="Times New Roman"/>
          <w:szCs w:val="24"/>
        </w:rPr>
        <w:t xml:space="preserve"> Health and Safety Code, </w:t>
      </w:r>
      <w:r>
        <w:rPr>
          <w:rFonts w:eastAsia="Times New Roman" w:cs="Times New Roman"/>
          <w:szCs w:val="24"/>
        </w:rPr>
        <w:t>to</w:t>
      </w:r>
      <w:r w:rsidRPr="001F2AEF">
        <w:rPr>
          <w:rFonts w:eastAsia="Times New Roman" w:cs="Times New Roman"/>
          <w:szCs w:val="24"/>
        </w:rPr>
        <w:t xml:space="preserve"> develop and, not later than September 1, 2020, implement a pilot program in at least one health care service region, as defined by Section 533.001</w:t>
      </w:r>
      <w:r>
        <w:rPr>
          <w:rFonts w:eastAsia="Times New Roman" w:cs="Times New Roman"/>
          <w:szCs w:val="24"/>
        </w:rPr>
        <w:t xml:space="preserve"> (Definitions)</w:t>
      </w:r>
      <w:r w:rsidRPr="001F2AEF">
        <w:rPr>
          <w:rFonts w:eastAsia="Times New Roman" w:cs="Times New Roman"/>
          <w:szCs w:val="24"/>
        </w:rPr>
        <w:t>, that allows for a managed transportation organization that participates in the pilot program to arrange for and provide medical transportation program services to:</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2160"/>
        <w:jc w:val="both"/>
        <w:rPr>
          <w:rFonts w:eastAsia="Times New Roman" w:cs="Times New Roman"/>
          <w:szCs w:val="24"/>
        </w:rPr>
      </w:pPr>
      <w:r>
        <w:rPr>
          <w:rFonts w:eastAsia="Times New Roman" w:cs="Times New Roman"/>
          <w:szCs w:val="24"/>
        </w:rPr>
        <w:t xml:space="preserve">(1) </w:t>
      </w:r>
      <w:r w:rsidRPr="001F2AEF">
        <w:rPr>
          <w:rFonts w:eastAsia="Times New Roman" w:cs="Times New Roman"/>
          <w:szCs w:val="24"/>
        </w:rPr>
        <w:t>a woman who is enrolled in the STAR Medicaid managed care program during the woman's pregnancy and after she delivers; and</w:t>
      </w:r>
    </w:p>
    <w:p w:rsidR="0038138C" w:rsidRPr="001F2AEF" w:rsidRDefault="0038138C" w:rsidP="00B965E3">
      <w:pPr>
        <w:spacing w:after="0" w:line="240" w:lineRule="auto"/>
        <w:ind w:left="2160"/>
        <w:jc w:val="both"/>
        <w:rPr>
          <w:rFonts w:eastAsia="Times New Roman" w:cs="Times New Roman"/>
          <w:szCs w:val="24"/>
        </w:rPr>
      </w:pPr>
    </w:p>
    <w:p w:rsidR="0038138C" w:rsidRPr="001F2AEF" w:rsidRDefault="0038138C" w:rsidP="00B965E3">
      <w:pPr>
        <w:spacing w:after="0" w:line="240" w:lineRule="auto"/>
        <w:ind w:left="2160"/>
        <w:jc w:val="both"/>
        <w:rPr>
          <w:rFonts w:eastAsia="Times New Roman" w:cs="Times New Roman"/>
          <w:szCs w:val="24"/>
        </w:rPr>
      </w:pPr>
      <w:r>
        <w:rPr>
          <w:rFonts w:eastAsia="Times New Roman" w:cs="Times New Roman"/>
          <w:szCs w:val="24"/>
        </w:rPr>
        <w:t xml:space="preserve">(2) </w:t>
      </w:r>
      <w:r w:rsidRPr="001F2AEF">
        <w:rPr>
          <w:rFonts w:eastAsia="Times New Roman" w:cs="Times New Roman"/>
          <w:szCs w:val="24"/>
        </w:rPr>
        <w:t>the child of a woman described by Subdivision (1) who accompanies the woman.</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1440"/>
        <w:jc w:val="both"/>
        <w:rPr>
          <w:rFonts w:eastAsia="Times New Roman" w:cs="Times New Roman"/>
          <w:szCs w:val="24"/>
        </w:rPr>
      </w:pPr>
      <w:r w:rsidRPr="001F2AEF">
        <w:rPr>
          <w:rFonts w:eastAsia="Times New Roman" w:cs="Times New Roman"/>
          <w:szCs w:val="24"/>
        </w:rPr>
        <w:t xml:space="preserve">(c) </w:t>
      </w:r>
      <w:r>
        <w:rPr>
          <w:rFonts w:eastAsia="Times New Roman" w:cs="Times New Roman"/>
          <w:szCs w:val="24"/>
        </w:rPr>
        <w:t>Requires a</w:t>
      </w:r>
      <w:r w:rsidRPr="001F2AEF">
        <w:rPr>
          <w:rFonts w:eastAsia="Times New Roman" w:cs="Times New Roman"/>
          <w:szCs w:val="24"/>
        </w:rPr>
        <w:t xml:space="preserve"> managed transportation organization that participates in the pilot program </w:t>
      </w:r>
      <w:r>
        <w:rPr>
          <w:rFonts w:eastAsia="Times New Roman" w:cs="Times New Roman"/>
          <w:szCs w:val="24"/>
        </w:rPr>
        <w:t>to</w:t>
      </w:r>
      <w:r w:rsidRPr="001F2AEF">
        <w:rPr>
          <w:rFonts w:eastAsia="Times New Roman" w:cs="Times New Roman"/>
          <w:szCs w:val="24"/>
        </w:rPr>
        <w:t>:</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2160"/>
        <w:jc w:val="both"/>
        <w:rPr>
          <w:rFonts w:eastAsia="Times New Roman" w:cs="Times New Roman"/>
          <w:szCs w:val="24"/>
        </w:rPr>
      </w:pPr>
      <w:r>
        <w:rPr>
          <w:rFonts w:eastAsia="Times New Roman" w:cs="Times New Roman"/>
          <w:szCs w:val="24"/>
        </w:rPr>
        <w:t xml:space="preserve">(1) </w:t>
      </w:r>
      <w:r w:rsidRPr="001F2AEF">
        <w:rPr>
          <w:rFonts w:eastAsia="Times New Roman" w:cs="Times New Roman"/>
          <w:szCs w:val="24"/>
        </w:rPr>
        <w:t xml:space="preserve">arrange for and provide the medical transportation program services described by Subsection (b) in a manner that does not result in additional costs to Medicaid or </w:t>
      </w:r>
      <w:r>
        <w:rPr>
          <w:rFonts w:eastAsia="Times New Roman" w:cs="Times New Roman"/>
          <w:szCs w:val="24"/>
        </w:rPr>
        <w:t>HHSC</w:t>
      </w:r>
      <w:r w:rsidRPr="001F2AEF">
        <w:rPr>
          <w:rFonts w:eastAsia="Times New Roman" w:cs="Times New Roman"/>
          <w:szCs w:val="24"/>
        </w:rPr>
        <w:t>;</w:t>
      </w:r>
    </w:p>
    <w:p w:rsidR="0038138C" w:rsidRPr="001F2AEF" w:rsidRDefault="0038138C" w:rsidP="00B965E3">
      <w:pPr>
        <w:spacing w:after="0" w:line="240" w:lineRule="auto"/>
        <w:ind w:left="2160"/>
        <w:jc w:val="both"/>
        <w:rPr>
          <w:rFonts w:eastAsia="Times New Roman" w:cs="Times New Roman"/>
          <w:szCs w:val="24"/>
        </w:rPr>
      </w:pPr>
    </w:p>
    <w:p w:rsidR="0038138C" w:rsidRPr="001F2AEF" w:rsidRDefault="0038138C" w:rsidP="00B965E3">
      <w:pPr>
        <w:spacing w:after="0" w:line="240" w:lineRule="auto"/>
        <w:ind w:left="2160"/>
        <w:jc w:val="both"/>
        <w:rPr>
          <w:rFonts w:eastAsia="Times New Roman" w:cs="Times New Roman"/>
          <w:szCs w:val="24"/>
        </w:rPr>
      </w:pPr>
      <w:r>
        <w:rPr>
          <w:rFonts w:eastAsia="Times New Roman" w:cs="Times New Roman"/>
          <w:szCs w:val="24"/>
        </w:rPr>
        <w:t>(2)</w:t>
      </w:r>
      <w:r w:rsidRPr="001F2AEF">
        <w:rPr>
          <w:rFonts w:eastAsia="Times New Roman" w:cs="Times New Roman"/>
          <w:szCs w:val="24"/>
        </w:rPr>
        <w:t xml:space="preserve"> arrange for and provide demand response transportation services, including, to the extent allowed by law, through a transportation network company as defined by Section 2402.001</w:t>
      </w:r>
      <w:r>
        <w:rPr>
          <w:rFonts w:eastAsia="Times New Roman" w:cs="Times New Roman"/>
          <w:szCs w:val="24"/>
        </w:rPr>
        <w:t xml:space="preserve"> (Definitions)</w:t>
      </w:r>
      <w:r w:rsidRPr="001F2AEF">
        <w:rPr>
          <w:rFonts w:eastAsia="Times New Roman" w:cs="Times New Roman"/>
          <w:szCs w:val="24"/>
        </w:rPr>
        <w:t>, Occupations Code, to a woman described by Subsection (b) if:</w:t>
      </w:r>
    </w:p>
    <w:p w:rsidR="0038138C" w:rsidRPr="001F2AEF" w:rsidRDefault="0038138C" w:rsidP="00B965E3">
      <w:pPr>
        <w:spacing w:after="0" w:line="240" w:lineRule="auto"/>
        <w:ind w:left="2160"/>
        <w:jc w:val="both"/>
        <w:rPr>
          <w:rFonts w:eastAsia="Times New Roman" w:cs="Times New Roman"/>
          <w:szCs w:val="24"/>
        </w:rPr>
      </w:pPr>
    </w:p>
    <w:p w:rsidR="0038138C" w:rsidRPr="001F2AEF" w:rsidRDefault="0038138C" w:rsidP="00B965E3">
      <w:pPr>
        <w:spacing w:after="0" w:line="240" w:lineRule="auto"/>
        <w:ind w:left="2880"/>
        <w:jc w:val="both"/>
        <w:rPr>
          <w:rFonts w:eastAsia="Times New Roman" w:cs="Times New Roman"/>
          <w:szCs w:val="24"/>
        </w:rPr>
      </w:pPr>
      <w:r>
        <w:rPr>
          <w:rFonts w:eastAsia="Times New Roman" w:cs="Times New Roman"/>
          <w:szCs w:val="24"/>
        </w:rPr>
        <w:t>(A)</w:t>
      </w:r>
      <w:r w:rsidRPr="001F2AEF">
        <w:rPr>
          <w:rFonts w:eastAsia="Times New Roman" w:cs="Times New Roman"/>
          <w:szCs w:val="24"/>
        </w:rPr>
        <w:t xml:space="preserve"> the request for transportation services is made during the two working days before the date the woman requires transportation in order to receive a covered health care service; or</w:t>
      </w:r>
    </w:p>
    <w:p w:rsidR="0038138C" w:rsidRPr="001F2AEF" w:rsidRDefault="0038138C" w:rsidP="00B965E3">
      <w:pPr>
        <w:spacing w:after="0" w:line="240" w:lineRule="auto"/>
        <w:ind w:left="2880"/>
        <w:jc w:val="both"/>
        <w:rPr>
          <w:rFonts w:eastAsia="Times New Roman" w:cs="Times New Roman"/>
          <w:szCs w:val="24"/>
        </w:rPr>
      </w:pPr>
    </w:p>
    <w:p w:rsidR="0038138C" w:rsidRPr="001F2AEF" w:rsidRDefault="0038138C" w:rsidP="00B965E3">
      <w:pPr>
        <w:spacing w:after="0" w:line="240" w:lineRule="auto"/>
        <w:ind w:left="2880"/>
        <w:jc w:val="both"/>
        <w:rPr>
          <w:rFonts w:eastAsia="Times New Roman" w:cs="Times New Roman"/>
          <w:szCs w:val="24"/>
        </w:rPr>
      </w:pPr>
      <w:r>
        <w:rPr>
          <w:rFonts w:eastAsia="Times New Roman" w:cs="Times New Roman"/>
          <w:szCs w:val="24"/>
        </w:rPr>
        <w:t>(B)</w:t>
      </w:r>
      <w:r w:rsidRPr="001F2AEF">
        <w:rPr>
          <w:rFonts w:eastAsia="Times New Roman" w:cs="Times New Roman"/>
          <w:szCs w:val="24"/>
        </w:rPr>
        <w:t xml:space="preserve"> the woman receiving medical transportation program services needs to travel directly to and from a location to receive a covered health care service and cannot be a participant in a shared trip; and</w:t>
      </w:r>
    </w:p>
    <w:p w:rsidR="0038138C" w:rsidRPr="001F2AEF" w:rsidRDefault="0038138C" w:rsidP="00B965E3">
      <w:pPr>
        <w:spacing w:after="0" w:line="240" w:lineRule="auto"/>
        <w:ind w:left="2160"/>
        <w:jc w:val="both"/>
        <w:rPr>
          <w:rFonts w:eastAsia="Times New Roman" w:cs="Times New Roman"/>
          <w:szCs w:val="24"/>
        </w:rPr>
      </w:pPr>
    </w:p>
    <w:p w:rsidR="0038138C" w:rsidRPr="001F2AEF" w:rsidRDefault="0038138C" w:rsidP="00B965E3">
      <w:pPr>
        <w:spacing w:after="0" w:line="240" w:lineRule="auto"/>
        <w:ind w:left="2160"/>
        <w:jc w:val="both"/>
        <w:rPr>
          <w:rFonts w:eastAsia="Times New Roman" w:cs="Times New Roman"/>
          <w:szCs w:val="24"/>
        </w:rPr>
      </w:pPr>
      <w:r>
        <w:rPr>
          <w:rFonts w:eastAsia="Times New Roman" w:cs="Times New Roman"/>
          <w:szCs w:val="24"/>
        </w:rPr>
        <w:t xml:space="preserve">(3) </w:t>
      </w:r>
      <w:r w:rsidRPr="001F2AEF">
        <w:rPr>
          <w:rFonts w:eastAsia="Times New Roman" w:cs="Times New Roman"/>
          <w:szCs w:val="24"/>
        </w:rPr>
        <w:t>ensure that the managed transportation organization and the managed care organization through which a woman described by Subsection (b) receives health care services effectively share information and coordinate services for the woman.</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1440"/>
        <w:jc w:val="both"/>
        <w:rPr>
          <w:rFonts w:eastAsia="Times New Roman" w:cs="Times New Roman"/>
          <w:szCs w:val="24"/>
        </w:rPr>
      </w:pPr>
      <w:r>
        <w:rPr>
          <w:rFonts w:eastAsia="Times New Roman" w:cs="Times New Roman"/>
          <w:szCs w:val="24"/>
        </w:rPr>
        <w:t>(d)</w:t>
      </w:r>
      <w:r w:rsidRPr="001F2AEF">
        <w:rPr>
          <w:rFonts w:eastAsia="Times New Roman" w:cs="Times New Roman"/>
          <w:szCs w:val="24"/>
        </w:rPr>
        <w:t xml:space="preserve"> </w:t>
      </w:r>
      <w:r>
        <w:rPr>
          <w:rFonts w:eastAsia="Times New Roman" w:cs="Times New Roman"/>
          <w:szCs w:val="24"/>
        </w:rPr>
        <w:t>Requires HHSC, i</w:t>
      </w:r>
      <w:r w:rsidRPr="001F2AEF">
        <w:rPr>
          <w:rFonts w:eastAsia="Times New Roman" w:cs="Times New Roman"/>
          <w:szCs w:val="24"/>
        </w:rPr>
        <w:t xml:space="preserve">n developing the pilot program, </w:t>
      </w:r>
      <w:r>
        <w:rPr>
          <w:rFonts w:eastAsia="Times New Roman" w:cs="Times New Roman"/>
          <w:szCs w:val="24"/>
        </w:rPr>
        <w:t xml:space="preserve">to </w:t>
      </w:r>
      <w:r w:rsidRPr="001F2AEF">
        <w:rPr>
          <w:rFonts w:eastAsia="Times New Roman" w:cs="Times New Roman"/>
          <w:szCs w:val="24"/>
        </w:rPr>
        <w:t>ensure that a managed transportation organization participating in the pilot program provides medical transportation services in a safe and efficient manner.</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1440"/>
        <w:jc w:val="both"/>
        <w:rPr>
          <w:rFonts w:eastAsia="Times New Roman" w:cs="Times New Roman"/>
          <w:szCs w:val="24"/>
        </w:rPr>
      </w:pPr>
      <w:r>
        <w:rPr>
          <w:rFonts w:eastAsia="Times New Roman" w:cs="Times New Roman"/>
          <w:szCs w:val="24"/>
        </w:rPr>
        <w:t>(e) Requires HHSC, n</w:t>
      </w:r>
      <w:r w:rsidRPr="001F2AEF">
        <w:rPr>
          <w:rFonts w:eastAsia="Times New Roman" w:cs="Times New Roman"/>
          <w:szCs w:val="24"/>
        </w:rPr>
        <w:t xml:space="preserve">ot later than December 1, 2020, </w:t>
      </w:r>
      <w:r>
        <w:rPr>
          <w:rFonts w:eastAsia="Times New Roman" w:cs="Times New Roman"/>
          <w:szCs w:val="24"/>
        </w:rPr>
        <w:t xml:space="preserve">to </w:t>
      </w:r>
      <w:r w:rsidRPr="001F2AEF">
        <w:rPr>
          <w:rFonts w:eastAsia="Times New Roman" w:cs="Times New Roman"/>
          <w:szCs w:val="24"/>
        </w:rPr>
        <w:t>report to the legislature on the implementation of the pilot program.</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1440"/>
        <w:jc w:val="both"/>
        <w:rPr>
          <w:rFonts w:eastAsia="Times New Roman" w:cs="Times New Roman"/>
          <w:szCs w:val="24"/>
        </w:rPr>
      </w:pPr>
      <w:r>
        <w:rPr>
          <w:rFonts w:eastAsia="Times New Roman" w:cs="Times New Roman"/>
          <w:szCs w:val="24"/>
        </w:rPr>
        <w:t xml:space="preserve">(f) Requires HHSC to </w:t>
      </w:r>
      <w:r w:rsidRPr="001F2AEF">
        <w:rPr>
          <w:rFonts w:eastAsia="Times New Roman" w:cs="Times New Roman"/>
          <w:szCs w:val="24"/>
        </w:rPr>
        <w:t>evaluate the results of the pilot program and determine whether the program:</w:t>
      </w:r>
    </w:p>
    <w:p w:rsidR="0038138C" w:rsidRPr="001F2AEF" w:rsidRDefault="0038138C" w:rsidP="00B965E3">
      <w:pPr>
        <w:spacing w:after="0" w:line="240" w:lineRule="auto"/>
        <w:ind w:left="2160"/>
        <w:jc w:val="both"/>
        <w:rPr>
          <w:rFonts w:eastAsia="Times New Roman" w:cs="Times New Roman"/>
          <w:szCs w:val="24"/>
        </w:rPr>
      </w:pPr>
    </w:p>
    <w:p w:rsidR="0038138C" w:rsidRPr="001F2AEF" w:rsidRDefault="0038138C" w:rsidP="00B965E3">
      <w:pPr>
        <w:spacing w:after="0" w:line="240" w:lineRule="auto"/>
        <w:ind w:left="2160"/>
        <w:jc w:val="both"/>
        <w:rPr>
          <w:rFonts w:eastAsia="Times New Roman" w:cs="Times New Roman"/>
          <w:szCs w:val="24"/>
        </w:rPr>
      </w:pPr>
      <w:r>
        <w:rPr>
          <w:rFonts w:eastAsia="Times New Roman" w:cs="Times New Roman"/>
          <w:szCs w:val="24"/>
        </w:rPr>
        <w:t xml:space="preserve">(1) </w:t>
      </w:r>
      <w:r w:rsidRPr="001F2AEF">
        <w:rPr>
          <w:rFonts w:eastAsia="Times New Roman" w:cs="Times New Roman"/>
          <w:szCs w:val="24"/>
        </w:rPr>
        <w:t>is cost-effective;</w:t>
      </w:r>
    </w:p>
    <w:p w:rsidR="0038138C" w:rsidRPr="001F2AEF" w:rsidRDefault="0038138C" w:rsidP="00B965E3">
      <w:pPr>
        <w:spacing w:after="0" w:line="240" w:lineRule="auto"/>
        <w:ind w:left="2160"/>
        <w:jc w:val="both"/>
        <w:rPr>
          <w:rFonts w:eastAsia="Times New Roman" w:cs="Times New Roman"/>
          <w:szCs w:val="24"/>
        </w:rPr>
      </w:pPr>
    </w:p>
    <w:p w:rsidR="0038138C" w:rsidRPr="001F2AEF" w:rsidRDefault="0038138C" w:rsidP="00B965E3">
      <w:pPr>
        <w:spacing w:after="0" w:line="240" w:lineRule="auto"/>
        <w:ind w:left="2160"/>
        <w:jc w:val="both"/>
        <w:rPr>
          <w:rFonts w:eastAsia="Times New Roman" w:cs="Times New Roman"/>
          <w:szCs w:val="24"/>
        </w:rPr>
      </w:pPr>
      <w:r>
        <w:rPr>
          <w:rFonts w:eastAsia="Times New Roman" w:cs="Times New Roman"/>
          <w:szCs w:val="24"/>
        </w:rPr>
        <w:t>(2)</w:t>
      </w:r>
      <w:r w:rsidRPr="001F2AEF">
        <w:rPr>
          <w:rFonts w:eastAsia="Times New Roman" w:cs="Times New Roman"/>
          <w:szCs w:val="24"/>
        </w:rPr>
        <w:t xml:space="preserve"> improves the efficiency and quality of services provided under the medical transportation program; and</w:t>
      </w:r>
    </w:p>
    <w:p w:rsidR="0038138C" w:rsidRPr="001F2AEF" w:rsidRDefault="0038138C" w:rsidP="00B965E3">
      <w:pPr>
        <w:spacing w:after="0" w:line="240" w:lineRule="auto"/>
        <w:ind w:left="2160"/>
        <w:jc w:val="both"/>
        <w:rPr>
          <w:rFonts w:eastAsia="Times New Roman" w:cs="Times New Roman"/>
          <w:szCs w:val="24"/>
        </w:rPr>
      </w:pPr>
    </w:p>
    <w:p w:rsidR="0038138C" w:rsidRPr="001F2AEF" w:rsidRDefault="0038138C" w:rsidP="00B965E3">
      <w:pPr>
        <w:spacing w:after="0" w:line="240" w:lineRule="auto"/>
        <w:ind w:left="2160"/>
        <w:jc w:val="both"/>
        <w:rPr>
          <w:rFonts w:eastAsia="Times New Roman" w:cs="Times New Roman"/>
          <w:szCs w:val="24"/>
        </w:rPr>
      </w:pPr>
      <w:r>
        <w:rPr>
          <w:rFonts w:eastAsia="Times New Roman" w:cs="Times New Roman"/>
          <w:szCs w:val="24"/>
        </w:rPr>
        <w:t>(3)</w:t>
      </w:r>
      <w:r w:rsidRPr="001F2AEF">
        <w:rPr>
          <w:rFonts w:eastAsia="Times New Roman" w:cs="Times New Roman"/>
          <w:szCs w:val="24"/>
        </w:rPr>
        <w:t xml:space="preserve"> is effective in:</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2880"/>
        <w:jc w:val="both"/>
        <w:rPr>
          <w:rFonts w:eastAsia="Times New Roman" w:cs="Times New Roman"/>
          <w:szCs w:val="24"/>
        </w:rPr>
      </w:pPr>
      <w:r>
        <w:rPr>
          <w:rFonts w:eastAsia="Times New Roman" w:cs="Times New Roman"/>
          <w:szCs w:val="24"/>
        </w:rPr>
        <w:t>(A)</w:t>
      </w:r>
      <w:r w:rsidRPr="001F2AEF">
        <w:rPr>
          <w:rFonts w:eastAsia="Times New Roman" w:cs="Times New Roman"/>
          <w:szCs w:val="24"/>
        </w:rPr>
        <w:t xml:space="preserve"> increasing access to prenatal and postpartum health care services;</w:t>
      </w:r>
    </w:p>
    <w:p w:rsidR="0038138C" w:rsidRPr="001F2AEF" w:rsidRDefault="0038138C" w:rsidP="00B965E3">
      <w:pPr>
        <w:spacing w:after="0" w:line="240" w:lineRule="auto"/>
        <w:ind w:left="2880"/>
        <w:jc w:val="both"/>
        <w:rPr>
          <w:rFonts w:eastAsia="Times New Roman" w:cs="Times New Roman"/>
          <w:szCs w:val="24"/>
        </w:rPr>
      </w:pPr>
    </w:p>
    <w:p w:rsidR="0038138C" w:rsidRPr="001F2AEF" w:rsidRDefault="0038138C" w:rsidP="00B965E3">
      <w:pPr>
        <w:spacing w:after="0" w:line="240" w:lineRule="auto"/>
        <w:ind w:left="2880"/>
        <w:jc w:val="both"/>
        <w:rPr>
          <w:rFonts w:eastAsia="Times New Roman" w:cs="Times New Roman"/>
          <w:szCs w:val="24"/>
        </w:rPr>
      </w:pPr>
      <w:r>
        <w:rPr>
          <w:rFonts w:eastAsia="Times New Roman" w:cs="Times New Roman"/>
          <w:szCs w:val="24"/>
        </w:rPr>
        <w:t>(B)</w:t>
      </w:r>
      <w:r w:rsidRPr="001F2AEF">
        <w:rPr>
          <w:rFonts w:eastAsia="Times New Roman" w:cs="Times New Roman"/>
          <w:szCs w:val="24"/>
        </w:rPr>
        <w:t xml:space="preserve"> reducing pregnancy-related complications; and</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2880"/>
        <w:jc w:val="both"/>
        <w:rPr>
          <w:rFonts w:eastAsia="Times New Roman" w:cs="Times New Roman"/>
          <w:szCs w:val="24"/>
        </w:rPr>
      </w:pPr>
      <w:r>
        <w:rPr>
          <w:rFonts w:eastAsia="Times New Roman" w:cs="Times New Roman"/>
          <w:szCs w:val="24"/>
        </w:rPr>
        <w:t xml:space="preserve">(C) </w:t>
      </w:r>
      <w:r w:rsidRPr="001F2AEF">
        <w:rPr>
          <w:rFonts w:eastAsia="Times New Roman" w:cs="Times New Roman"/>
          <w:szCs w:val="24"/>
        </w:rPr>
        <w:t>decreasing the rate of missed appointments for covered health care services by women enrolled in the STAR Medicaid managed care program.</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1440"/>
        <w:jc w:val="both"/>
        <w:rPr>
          <w:rFonts w:eastAsia="Times New Roman" w:cs="Times New Roman"/>
          <w:szCs w:val="24"/>
        </w:rPr>
      </w:pPr>
      <w:r w:rsidRPr="001F2AEF">
        <w:rPr>
          <w:rFonts w:eastAsia="Times New Roman" w:cs="Times New Roman"/>
          <w:szCs w:val="24"/>
        </w:rPr>
        <w:t xml:space="preserve">(g) </w:t>
      </w:r>
      <w:r>
        <w:rPr>
          <w:rFonts w:eastAsia="Times New Roman" w:cs="Times New Roman"/>
          <w:szCs w:val="24"/>
        </w:rPr>
        <w:t>Requires</w:t>
      </w:r>
      <w:r w:rsidRPr="001F2AEF">
        <w:rPr>
          <w:rFonts w:eastAsia="Times New Roman" w:cs="Times New Roman"/>
          <w:szCs w:val="24"/>
        </w:rPr>
        <w:t xml:space="preserve"> </w:t>
      </w:r>
      <w:r>
        <w:rPr>
          <w:rFonts w:eastAsia="Times New Roman" w:cs="Times New Roman"/>
          <w:szCs w:val="24"/>
        </w:rPr>
        <w:t>HHSC, n</w:t>
      </w:r>
      <w:r w:rsidRPr="001F2AEF">
        <w:rPr>
          <w:rFonts w:eastAsia="Times New Roman" w:cs="Times New Roman"/>
          <w:szCs w:val="24"/>
        </w:rPr>
        <w:t xml:space="preserve">ot later than December 1, 2022, </w:t>
      </w:r>
      <w:r>
        <w:rPr>
          <w:rFonts w:eastAsia="Times New Roman" w:cs="Times New Roman"/>
          <w:szCs w:val="24"/>
        </w:rPr>
        <w:t xml:space="preserve">to </w:t>
      </w:r>
      <w:r w:rsidRPr="001F2AEF">
        <w:rPr>
          <w:rFonts w:eastAsia="Times New Roman" w:cs="Times New Roman"/>
          <w:szCs w:val="24"/>
        </w:rPr>
        <w:t xml:space="preserve">submit a report to the legislature on the results of the pilot program. </w:t>
      </w:r>
      <w:r>
        <w:rPr>
          <w:rFonts w:eastAsia="Times New Roman" w:cs="Times New Roman"/>
          <w:szCs w:val="24"/>
        </w:rPr>
        <w:t>Requires HHSC to</w:t>
      </w:r>
      <w:r w:rsidRPr="001F2AEF">
        <w:rPr>
          <w:rFonts w:eastAsia="Times New Roman" w:cs="Times New Roman"/>
          <w:szCs w:val="24"/>
        </w:rPr>
        <w:t xml:space="preserve"> include in the report a recommendation regarding whether the pilot program should continue, be expanded, or terminate.</w:t>
      </w:r>
    </w:p>
    <w:p w:rsidR="0038138C" w:rsidRPr="001F2AEF" w:rsidRDefault="0038138C" w:rsidP="00B965E3">
      <w:pPr>
        <w:spacing w:after="0" w:line="240" w:lineRule="auto"/>
        <w:ind w:left="1440"/>
        <w:jc w:val="both"/>
        <w:rPr>
          <w:rFonts w:eastAsia="Times New Roman" w:cs="Times New Roman"/>
          <w:szCs w:val="24"/>
        </w:rPr>
      </w:pPr>
    </w:p>
    <w:p w:rsidR="0038138C" w:rsidRPr="001F2AEF" w:rsidRDefault="0038138C" w:rsidP="00B965E3">
      <w:pPr>
        <w:spacing w:after="0" w:line="240" w:lineRule="auto"/>
        <w:ind w:left="1440"/>
        <w:jc w:val="both"/>
        <w:rPr>
          <w:rFonts w:eastAsia="Times New Roman" w:cs="Times New Roman"/>
          <w:szCs w:val="24"/>
        </w:rPr>
      </w:pPr>
      <w:r w:rsidRPr="001F2AEF">
        <w:rPr>
          <w:rFonts w:eastAsia="Times New Roman" w:cs="Times New Roman"/>
          <w:szCs w:val="24"/>
        </w:rPr>
        <w:t xml:space="preserve">(h) </w:t>
      </w:r>
      <w:r>
        <w:rPr>
          <w:rFonts w:eastAsia="Times New Roman" w:cs="Times New Roman"/>
          <w:szCs w:val="24"/>
        </w:rPr>
        <w:t>Authorizes t</w:t>
      </w:r>
      <w:r w:rsidRPr="001F2AEF">
        <w:rPr>
          <w:rFonts w:eastAsia="Times New Roman" w:cs="Times New Roman"/>
          <w:szCs w:val="24"/>
        </w:rPr>
        <w:t xml:space="preserve">he executive commissioner </w:t>
      </w:r>
      <w:r>
        <w:rPr>
          <w:rFonts w:eastAsia="Times New Roman" w:cs="Times New Roman"/>
          <w:szCs w:val="24"/>
        </w:rPr>
        <w:t>of HHSC to</w:t>
      </w:r>
      <w:r w:rsidRPr="001F2AEF">
        <w:rPr>
          <w:rFonts w:eastAsia="Times New Roman" w:cs="Times New Roman"/>
          <w:szCs w:val="24"/>
        </w:rPr>
        <w:t xml:space="preserve"> adopt rules to implement this section.</w:t>
      </w:r>
    </w:p>
    <w:p w:rsidR="0038138C" w:rsidRPr="001F2AEF" w:rsidRDefault="0038138C" w:rsidP="00B965E3">
      <w:pPr>
        <w:spacing w:after="0" w:line="240" w:lineRule="auto"/>
        <w:ind w:left="1440"/>
        <w:jc w:val="both"/>
        <w:rPr>
          <w:rFonts w:eastAsia="Times New Roman" w:cs="Times New Roman"/>
          <w:szCs w:val="24"/>
        </w:rPr>
      </w:pPr>
    </w:p>
    <w:p w:rsidR="0038138C" w:rsidRPr="005C2A78" w:rsidRDefault="0038138C" w:rsidP="00B965E3">
      <w:pPr>
        <w:spacing w:after="0" w:line="240" w:lineRule="auto"/>
        <w:ind w:left="1440"/>
        <w:jc w:val="both"/>
        <w:rPr>
          <w:rFonts w:eastAsia="Times New Roman" w:cs="Times New Roman"/>
          <w:szCs w:val="24"/>
        </w:rPr>
      </w:pPr>
      <w:r>
        <w:rPr>
          <w:rFonts w:eastAsia="Times New Roman" w:cs="Times New Roman"/>
          <w:szCs w:val="24"/>
        </w:rPr>
        <w:t>(i) Provides that t</w:t>
      </w:r>
      <w:r w:rsidRPr="001F2AEF">
        <w:rPr>
          <w:rFonts w:eastAsia="Times New Roman" w:cs="Times New Roman"/>
          <w:szCs w:val="24"/>
        </w:rPr>
        <w:t>his section expires September 1, 2023.</w:t>
      </w:r>
    </w:p>
    <w:p w:rsidR="0038138C" w:rsidRPr="005C2A78" w:rsidRDefault="0038138C" w:rsidP="00B965E3">
      <w:pPr>
        <w:spacing w:after="0" w:line="240" w:lineRule="auto"/>
        <w:jc w:val="both"/>
        <w:rPr>
          <w:rFonts w:eastAsia="Times New Roman" w:cs="Times New Roman"/>
          <w:szCs w:val="24"/>
        </w:rPr>
      </w:pPr>
    </w:p>
    <w:p w:rsidR="0038138C" w:rsidRPr="001F2AEF" w:rsidRDefault="0038138C" w:rsidP="00B96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1F2AEF">
        <w:rPr>
          <w:rFonts w:eastAsia="Times New Roman" w:cs="Times New Roman"/>
          <w:szCs w:val="24"/>
        </w:rPr>
        <w:t>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w:t>
      </w:r>
    </w:p>
    <w:p w:rsidR="0038138C" w:rsidRPr="005C2A78" w:rsidRDefault="0038138C" w:rsidP="00B965E3">
      <w:pPr>
        <w:spacing w:after="0" w:line="240" w:lineRule="auto"/>
        <w:jc w:val="both"/>
        <w:rPr>
          <w:rFonts w:eastAsia="Times New Roman" w:cs="Times New Roman"/>
          <w:szCs w:val="24"/>
        </w:rPr>
      </w:pPr>
    </w:p>
    <w:p w:rsidR="0038138C" w:rsidRPr="00C8671F" w:rsidRDefault="0038138C" w:rsidP="00B965E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813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5E" w:rsidRDefault="00372D5E" w:rsidP="000F1DF9">
      <w:pPr>
        <w:spacing w:after="0" w:line="240" w:lineRule="auto"/>
      </w:pPr>
      <w:r>
        <w:separator/>
      </w:r>
    </w:p>
  </w:endnote>
  <w:endnote w:type="continuationSeparator" w:id="0">
    <w:p w:rsidR="00372D5E" w:rsidRDefault="00372D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D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138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138C">
                <w:rPr>
                  <w:sz w:val="20"/>
                  <w:szCs w:val="20"/>
                </w:rPr>
                <w:t>H.B. 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13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D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13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138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5E" w:rsidRDefault="00372D5E" w:rsidP="000F1DF9">
      <w:pPr>
        <w:spacing w:after="0" w:line="240" w:lineRule="auto"/>
      </w:pPr>
      <w:r>
        <w:separator/>
      </w:r>
    </w:p>
  </w:footnote>
  <w:footnote w:type="continuationSeparator" w:id="0">
    <w:p w:rsidR="00372D5E" w:rsidRDefault="00372D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D5E"/>
    <w:rsid w:val="00376DD2"/>
    <w:rsid w:val="0038138C"/>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5930"/>
  <w15:docId w15:val="{7B9E6388-CBA5-4DB4-BEF5-58E37CA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13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0A3D" w:rsidP="00730A3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CBB30491B145D9A701C2CDE0D8E757"/>
        <w:category>
          <w:name w:val="General"/>
          <w:gallery w:val="placeholder"/>
        </w:category>
        <w:types>
          <w:type w:val="bbPlcHdr"/>
        </w:types>
        <w:behaviors>
          <w:behavior w:val="content"/>
        </w:behaviors>
        <w:guid w:val="{2A114D87-F0F9-4DC2-BF53-F99E9742FE7F}"/>
      </w:docPartPr>
      <w:docPartBody>
        <w:p w:rsidR="00000000" w:rsidRDefault="007A635C"/>
      </w:docPartBody>
    </w:docPart>
    <w:docPart>
      <w:docPartPr>
        <w:name w:val="BF4846CFC7D44314B2F89128D2461F2C"/>
        <w:category>
          <w:name w:val="General"/>
          <w:gallery w:val="placeholder"/>
        </w:category>
        <w:types>
          <w:type w:val="bbPlcHdr"/>
        </w:types>
        <w:behaviors>
          <w:behavior w:val="content"/>
        </w:behaviors>
        <w:guid w:val="{9A91DC5C-97ED-47F6-AD76-1E38B343A0C0}"/>
      </w:docPartPr>
      <w:docPartBody>
        <w:p w:rsidR="00000000" w:rsidRDefault="007A635C"/>
      </w:docPartBody>
    </w:docPart>
    <w:docPart>
      <w:docPartPr>
        <w:name w:val="3B379BCBEF30412A930A502DEB43B559"/>
        <w:category>
          <w:name w:val="General"/>
          <w:gallery w:val="placeholder"/>
        </w:category>
        <w:types>
          <w:type w:val="bbPlcHdr"/>
        </w:types>
        <w:behaviors>
          <w:behavior w:val="content"/>
        </w:behaviors>
        <w:guid w:val="{B2AB9582-AD31-4444-A874-E8CCDE4B3ADD}"/>
      </w:docPartPr>
      <w:docPartBody>
        <w:p w:rsidR="00000000" w:rsidRDefault="007A635C"/>
      </w:docPartBody>
    </w:docPart>
    <w:docPart>
      <w:docPartPr>
        <w:name w:val="5C8C601761F844BD80C5C5BEFF373C82"/>
        <w:category>
          <w:name w:val="General"/>
          <w:gallery w:val="placeholder"/>
        </w:category>
        <w:types>
          <w:type w:val="bbPlcHdr"/>
        </w:types>
        <w:behaviors>
          <w:behavior w:val="content"/>
        </w:behaviors>
        <w:guid w:val="{F63FCF95-04D6-44F8-816A-5A91B1D1FF9D}"/>
      </w:docPartPr>
      <w:docPartBody>
        <w:p w:rsidR="00000000" w:rsidRDefault="007A635C"/>
      </w:docPartBody>
    </w:docPart>
    <w:docPart>
      <w:docPartPr>
        <w:name w:val="0345B88118AA4857B3FD9C34E588BED3"/>
        <w:category>
          <w:name w:val="General"/>
          <w:gallery w:val="placeholder"/>
        </w:category>
        <w:types>
          <w:type w:val="bbPlcHdr"/>
        </w:types>
        <w:behaviors>
          <w:behavior w:val="content"/>
        </w:behaviors>
        <w:guid w:val="{8F950344-2935-44C3-B05B-9081F691CA23}"/>
      </w:docPartPr>
      <w:docPartBody>
        <w:p w:rsidR="00000000" w:rsidRDefault="007A635C"/>
      </w:docPartBody>
    </w:docPart>
    <w:docPart>
      <w:docPartPr>
        <w:name w:val="E8358EBDA5EF463D801B0DEADEE242EC"/>
        <w:category>
          <w:name w:val="General"/>
          <w:gallery w:val="placeholder"/>
        </w:category>
        <w:types>
          <w:type w:val="bbPlcHdr"/>
        </w:types>
        <w:behaviors>
          <w:behavior w:val="content"/>
        </w:behaviors>
        <w:guid w:val="{1849A412-7E4D-433F-A6D4-19B2828BAED0}"/>
      </w:docPartPr>
      <w:docPartBody>
        <w:p w:rsidR="00000000" w:rsidRDefault="007A635C"/>
      </w:docPartBody>
    </w:docPart>
    <w:docPart>
      <w:docPartPr>
        <w:name w:val="6F5775F3DDC84F72872A9F2522D6B7EA"/>
        <w:category>
          <w:name w:val="General"/>
          <w:gallery w:val="placeholder"/>
        </w:category>
        <w:types>
          <w:type w:val="bbPlcHdr"/>
        </w:types>
        <w:behaviors>
          <w:behavior w:val="content"/>
        </w:behaviors>
        <w:guid w:val="{338AF936-08AD-4C71-8E01-BB320BC57BB8}"/>
      </w:docPartPr>
      <w:docPartBody>
        <w:p w:rsidR="00000000" w:rsidRDefault="007A635C"/>
      </w:docPartBody>
    </w:docPart>
    <w:docPart>
      <w:docPartPr>
        <w:name w:val="637880DAEE6A4CAAB758176A72A2EB16"/>
        <w:category>
          <w:name w:val="General"/>
          <w:gallery w:val="placeholder"/>
        </w:category>
        <w:types>
          <w:type w:val="bbPlcHdr"/>
        </w:types>
        <w:behaviors>
          <w:behavior w:val="content"/>
        </w:behaviors>
        <w:guid w:val="{CA36DC30-1216-4F0E-89CD-562DD96D4377}"/>
      </w:docPartPr>
      <w:docPartBody>
        <w:p w:rsidR="00000000" w:rsidRDefault="007A635C"/>
      </w:docPartBody>
    </w:docPart>
    <w:docPart>
      <w:docPartPr>
        <w:name w:val="A9A5C47F3CC2450CAC935A9D4342D6A5"/>
        <w:category>
          <w:name w:val="General"/>
          <w:gallery w:val="placeholder"/>
        </w:category>
        <w:types>
          <w:type w:val="bbPlcHdr"/>
        </w:types>
        <w:behaviors>
          <w:behavior w:val="content"/>
        </w:behaviors>
        <w:guid w:val="{62A3AC16-0A0E-4BFB-9197-AE603216C5FF}"/>
      </w:docPartPr>
      <w:docPartBody>
        <w:p w:rsidR="00000000" w:rsidRDefault="00730A3D" w:rsidP="00730A3D">
          <w:pPr>
            <w:pStyle w:val="A9A5C47F3CC2450CAC935A9D4342D6A5"/>
          </w:pPr>
          <w:r w:rsidRPr="00A30DD1">
            <w:rPr>
              <w:rStyle w:val="PlaceholderText"/>
            </w:rPr>
            <w:t>Click here to enter a date.</w:t>
          </w:r>
        </w:p>
      </w:docPartBody>
    </w:docPart>
    <w:docPart>
      <w:docPartPr>
        <w:name w:val="8CEF6D6A3AE44FA49341C36D9924DF5D"/>
        <w:category>
          <w:name w:val="General"/>
          <w:gallery w:val="placeholder"/>
        </w:category>
        <w:types>
          <w:type w:val="bbPlcHdr"/>
        </w:types>
        <w:behaviors>
          <w:behavior w:val="content"/>
        </w:behaviors>
        <w:guid w:val="{218AE0F4-C96A-4370-9C0C-04B8E6744960}"/>
      </w:docPartPr>
      <w:docPartBody>
        <w:p w:rsidR="00000000" w:rsidRDefault="007A635C"/>
      </w:docPartBody>
    </w:docPart>
    <w:docPart>
      <w:docPartPr>
        <w:name w:val="95D3DA3BD5424E71AE252AEA0B2BEBB4"/>
        <w:category>
          <w:name w:val="General"/>
          <w:gallery w:val="placeholder"/>
        </w:category>
        <w:types>
          <w:type w:val="bbPlcHdr"/>
        </w:types>
        <w:behaviors>
          <w:behavior w:val="content"/>
        </w:behaviors>
        <w:guid w:val="{3CA62F68-5E4C-480E-92B5-88609B9A8802}"/>
      </w:docPartPr>
      <w:docPartBody>
        <w:p w:rsidR="00000000" w:rsidRDefault="007A635C"/>
      </w:docPartBody>
    </w:docPart>
    <w:docPart>
      <w:docPartPr>
        <w:name w:val="4F490A6C92D744D6AFCADCA8E302C81C"/>
        <w:category>
          <w:name w:val="General"/>
          <w:gallery w:val="placeholder"/>
        </w:category>
        <w:types>
          <w:type w:val="bbPlcHdr"/>
        </w:types>
        <w:behaviors>
          <w:behavior w:val="content"/>
        </w:behaviors>
        <w:guid w:val="{21F0EEE0-8FCD-49D6-9EC4-778A595A6CEE}"/>
      </w:docPartPr>
      <w:docPartBody>
        <w:p w:rsidR="00000000" w:rsidRDefault="00730A3D" w:rsidP="00730A3D">
          <w:pPr>
            <w:pStyle w:val="4F490A6C92D744D6AFCADCA8E302C81C"/>
          </w:pPr>
          <w:r>
            <w:rPr>
              <w:rFonts w:eastAsia="Times New Roman" w:cs="Times New Roman"/>
              <w:bCs/>
              <w:szCs w:val="24"/>
            </w:rPr>
            <w:t xml:space="preserve"> </w:t>
          </w:r>
        </w:p>
      </w:docPartBody>
    </w:docPart>
    <w:docPart>
      <w:docPartPr>
        <w:name w:val="BD113935550849A5AA032CC9D3390333"/>
        <w:category>
          <w:name w:val="General"/>
          <w:gallery w:val="placeholder"/>
        </w:category>
        <w:types>
          <w:type w:val="bbPlcHdr"/>
        </w:types>
        <w:behaviors>
          <w:behavior w:val="content"/>
        </w:behaviors>
        <w:guid w:val="{200F509C-889A-4AF3-98EB-344D3E7A872B}"/>
      </w:docPartPr>
      <w:docPartBody>
        <w:p w:rsidR="00000000" w:rsidRDefault="007A635C"/>
      </w:docPartBody>
    </w:docPart>
    <w:docPart>
      <w:docPartPr>
        <w:name w:val="F965FE3B266243A38F7B5028B0CE70A0"/>
        <w:category>
          <w:name w:val="General"/>
          <w:gallery w:val="placeholder"/>
        </w:category>
        <w:types>
          <w:type w:val="bbPlcHdr"/>
        </w:types>
        <w:behaviors>
          <w:behavior w:val="content"/>
        </w:behaviors>
        <w:guid w:val="{5907F1CA-9B70-4C3F-820D-D4989E8B1C38}"/>
      </w:docPartPr>
      <w:docPartBody>
        <w:p w:rsidR="00000000" w:rsidRDefault="007A6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0A3D"/>
    <w:rsid w:val="007A635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A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0A3D"/>
    <w:rPr>
      <w:rFonts w:ascii="Times New Roman" w:hAnsi="Times New Roman"/>
      <w:sz w:val="24"/>
    </w:rPr>
  </w:style>
  <w:style w:type="paragraph" w:customStyle="1" w:styleId="487D89B4F8B34DB4967D41FE18F7F88D9">
    <w:name w:val="487D89B4F8B34DB4967D41FE18F7F88D9"/>
    <w:rsid w:val="00730A3D"/>
    <w:rPr>
      <w:rFonts w:ascii="Times New Roman" w:hAnsi="Times New Roman"/>
      <w:sz w:val="24"/>
    </w:rPr>
  </w:style>
  <w:style w:type="paragraph" w:customStyle="1" w:styleId="AE2570ED5D764CD7AF9686706F550F4622">
    <w:name w:val="AE2570ED5D764CD7AF9686706F550F4622"/>
    <w:rsid w:val="00730A3D"/>
    <w:pPr>
      <w:tabs>
        <w:tab w:val="center" w:pos="4680"/>
        <w:tab w:val="right" w:pos="9360"/>
      </w:tabs>
      <w:spacing w:after="0" w:line="240" w:lineRule="auto"/>
    </w:pPr>
    <w:rPr>
      <w:rFonts w:ascii="Times New Roman" w:hAnsi="Times New Roman"/>
      <w:sz w:val="24"/>
    </w:rPr>
  </w:style>
  <w:style w:type="paragraph" w:customStyle="1" w:styleId="A9A5C47F3CC2450CAC935A9D4342D6A5">
    <w:name w:val="A9A5C47F3CC2450CAC935A9D4342D6A5"/>
    <w:rsid w:val="00730A3D"/>
    <w:pPr>
      <w:spacing w:after="160" w:line="259" w:lineRule="auto"/>
    </w:pPr>
  </w:style>
  <w:style w:type="paragraph" w:customStyle="1" w:styleId="4F490A6C92D744D6AFCADCA8E302C81C">
    <w:name w:val="4F490A6C92D744D6AFCADCA8E302C81C"/>
    <w:rsid w:val="00730A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66A708-D493-4034-AFE1-BA029E2B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988</Words>
  <Characters>5635</Characters>
  <Application>Microsoft Office Word</Application>
  <DocSecurity>0</DocSecurity>
  <Lines>46</Lines>
  <Paragraphs>13</Paragraphs>
  <ScaleCrop>false</ScaleCrop>
  <Company>Texas Legislative Council</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2019-04-25T14:55:00Z</cp:lastPrinted>
  <dcterms:created xsi:type="dcterms:W3CDTF">2015-05-29T14:24:00Z</dcterms:created>
  <dcterms:modified xsi:type="dcterms:W3CDTF">2019-04-25T14:56:00Z</dcterms:modified>
</cp:coreProperties>
</file>

<file path=docProps/custom.xml><?xml version="1.0" encoding="utf-8"?>
<op:Properties xmlns:vt="http://schemas.openxmlformats.org/officeDocument/2006/docPropsVTypes" xmlns:op="http://schemas.openxmlformats.org/officeDocument/2006/custom-properties"/>
</file>