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7DE4" w:rsidTr="00345119">
        <w:tc>
          <w:tcPr>
            <w:tcW w:w="9576" w:type="dxa"/>
            <w:noWrap/>
          </w:tcPr>
          <w:p w:rsidR="008423E4" w:rsidRPr="0022177D" w:rsidRDefault="005F78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78C6" w:rsidP="008423E4">
      <w:pPr>
        <w:jc w:val="center"/>
      </w:pPr>
    </w:p>
    <w:p w:rsidR="008423E4" w:rsidRPr="00B31F0E" w:rsidRDefault="005F78C6" w:rsidP="008423E4"/>
    <w:p w:rsidR="008423E4" w:rsidRPr="00742794" w:rsidRDefault="005F78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7DE4" w:rsidTr="00345119">
        <w:tc>
          <w:tcPr>
            <w:tcW w:w="9576" w:type="dxa"/>
          </w:tcPr>
          <w:p w:rsidR="008423E4" w:rsidRPr="00861995" w:rsidRDefault="005F78C6" w:rsidP="00345119">
            <w:pPr>
              <w:jc w:val="right"/>
            </w:pPr>
            <w:r>
              <w:t>H.B. 36</w:t>
            </w:r>
          </w:p>
        </w:tc>
      </w:tr>
      <w:tr w:rsidR="00637DE4" w:rsidTr="00345119">
        <w:tc>
          <w:tcPr>
            <w:tcW w:w="9576" w:type="dxa"/>
          </w:tcPr>
          <w:p w:rsidR="008423E4" w:rsidRPr="00861995" w:rsidRDefault="005F78C6" w:rsidP="0000525D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637DE4" w:rsidTr="00345119">
        <w:tc>
          <w:tcPr>
            <w:tcW w:w="9576" w:type="dxa"/>
          </w:tcPr>
          <w:p w:rsidR="008423E4" w:rsidRPr="00861995" w:rsidRDefault="005F78C6" w:rsidP="00345119">
            <w:pPr>
              <w:jc w:val="right"/>
            </w:pPr>
            <w:r>
              <w:t>Judiciary &amp; Civil Jurisprudence</w:t>
            </w:r>
          </w:p>
        </w:tc>
      </w:tr>
      <w:tr w:rsidR="00637DE4" w:rsidTr="00345119">
        <w:tc>
          <w:tcPr>
            <w:tcW w:w="9576" w:type="dxa"/>
          </w:tcPr>
          <w:p w:rsidR="008423E4" w:rsidRDefault="005F78C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F78C6" w:rsidP="008423E4">
      <w:pPr>
        <w:tabs>
          <w:tab w:val="right" w:pos="9360"/>
        </w:tabs>
      </w:pPr>
    </w:p>
    <w:p w:rsidR="008423E4" w:rsidRDefault="005F78C6" w:rsidP="008423E4"/>
    <w:p w:rsidR="008423E4" w:rsidRDefault="005F78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7DE4" w:rsidTr="00345119">
        <w:tc>
          <w:tcPr>
            <w:tcW w:w="9576" w:type="dxa"/>
          </w:tcPr>
          <w:p w:rsidR="008423E4" w:rsidRPr="00A8133F" w:rsidRDefault="005F78C6" w:rsidP="00920D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78C6" w:rsidP="00920D66"/>
          <w:p w:rsidR="003161AB" w:rsidRDefault="005F78C6" w:rsidP="00920D66">
            <w:pPr>
              <w:pStyle w:val="Header"/>
              <w:jc w:val="both"/>
            </w:pPr>
            <w:r>
              <w:t xml:space="preserve">It has been reported that certain court proceedings for cases involving </w:t>
            </w:r>
            <w:r w:rsidRPr="00572AC9">
              <w:t xml:space="preserve">dangerously damaged or deteriorated or </w:t>
            </w:r>
            <w:r>
              <w:t>s</w:t>
            </w:r>
            <w:r>
              <w:t xml:space="preserve">ubstandard </w:t>
            </w:r>
            <w:r>
              <w:t>buildings</w:t>
            </w:r>
            <w:r>
              <w:t xml:space="preserve"> can take several years to be resolved. If a structure is considered dangerous at the time </w:t>
            </w:r>
            <w:r>
              <w:t>the judicial process begins</w:t>
            </w:r>
            <w:r>
              <w:t xml:space="preserve">, it </w:t>
            </w:r>
            <w:r>
              <w:t>may</w:t>
            </w:r>
            <w:r>
              <w:t xml:space="preserve"> </w:t>
            </w:r>
            <w:r>
              <w:t xml:space="preserve">become even more unsafe while the process is ongoing and </w:t>
            </w:r>
            <w:r>
              <w:t>may</w:t>
            </w:r>
            <w:r w:rsidRPr="004763E1">
              <w:t xml:space="preserve"> create secondary effects leading to public welfare risks</w:t>
            </w:r>
            <w:r>
              <w:t xml:space="preserve">. </w:t>
            </w:r>
            <w:r>
              <w:t>H</w:t>
            </w:r>
            <w:r>
              <w:t xml:space="preserve">.B. </w:t>
            </w:r>
            <w:r>
              <w:t xml:space="preserve">36 </w:t>
            </w:r>
            <w:r>
              <w:t>seeks to remedy this problem</w:t>
            </w:r>
            <w:r>
              <w:t xml:space="preserve"> and prevent prolonged litigation</w:t>
            </w:r>
            <w:r>
              <w:t xml:space="preserve"> by expediting </w:t>
            </w:r>
            <w:r>
              <w:t>court proceedings</w:t>
            </w:r>
            <w:r>
              <w:t xml:space="preserve"> </w:t>
            </w:r>
            <w:r>
              <w:t xml:space="preserve">related to the enforcement of a municipal ordinance </w:t>
            </w:r>
            <w:r>
              <w:t>concerning</w:t>
            </w:r>
            <w:r>
              <w:t xml:space="preserve"> </w:t>
            </w:r>
            <w:r w:rsidRPr="001C66BB">
              <w:t xml:space="preserve">dangerously damaged or deteriorated </w:t>
            </w:r>
            <w:r>
              <w:t xml:space="preserve">or substandard </w:t>
            </w:r>
            <w:r w:rsidRPr="001C66BB">
              <w:t>structures or improvements</w:t>
            </w:r>
            <w:r>
              <w:t>.</w:t>
            </w:r>
          </w:p>
          <w:p w:rsidR="008423E4" w:rsidRPr="00E26B13" w:rsidRDefault="005F78C6" w:rsidP="00920D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37DE4" w:rsidTr="00345119">
        <w:tc>
          <w:tcPr>
            <w:tcW w:w="9576" w:type="dxa"/>
          </w:tcPr>
          <w:p w:rsidR="0017725B" w:rsidRDefault="005F78C6" w:rsidP="00920D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5F78C6" w:rsidP="00920D66">
            <w:pPr>
              <w:rPr>
                <w:b/>
                <w:u w:val="single"/>
              </w:rPr>
            </w:pPr>
          </w:p>
          <w:p w:rsidR="00DD673F" w:rsidRPr="00DD673F" w:rsidRDefault="005F78C6" w:rsidP="00920D6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5F78C6" w:rsidP="00920D66">
            <w:pPr>
              <w:rPr>
                <w:b/>
                <w:u w:val="single"/>
              </w:rPr>
            </w:pPr>
          </w:p>
        </w:tc>
      </w:tr>
      <w:tr w:rsidR="00637DE4" w:rsidTr="00345119">
        <w:tc>
          <w:tcPr>
            <w:tcW w:w="9576" w:type="dxa"/>
          </w:tcPr>
          <w:p w:rsidR="008423E4" w:rsidRPr="00A8133F" w:rsidRDefault="005F78C6" w:rsidP="00920D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78C6" w:rsidP="00920D66"/>
          <w:p w:rsidR="00DD673F" w:rsidRDefault="005F78C6" w:rsidP="00920D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F78C6" w:rsidP="00920D66">
            <w:pPr>
              <w:rPr>
                <w:b/>
              </w:rPr>
            </w:pPr>
          </w:p>
        </w:tc>
      </w:tr>
      <w:tr w:rsidR="00637DE4" w:rsidTr="00345119">
        <w:tc>
          <w:tcPr>
            <w:tcW w:w="9576" w:type="dxa"/>
          </w:tcPr>
          <w:p w:rsidR="008423E4" w:rsidRPr="00A8133F" w:rsidRDefault="005F78C6" w:rsidP="00920D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78C6" w:rsidP="00920D66"/>
          <w:p w:rsidR="00E1239D" w:rsidRDefault="005F78C6" w:rsidP="00920D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 amends the Civil Practice and Remedies Code to </w:t>
            </w:r>
            <w:r>
              <w:t>authorize a person to appeal from</w:t>
            </w:r>
            <w:r>
              <w:t xml:space="preserve"> a</w:t>
            </w:r>
            <w:r>
              <w:t>n interlocutory order of a</w:t>
            </w:r>
            <w:r>
              <w:t xml:space="preserve"> </w:t>
            </w:r>
            <w:r w:rsidRPr="00226397">
              <w:t>district court, county court at law, statutory probate court, or county court</w:t>
            </w:r>
            <w:r>
              <w:t xml:space="preserve"> </w:t>
            </w:r>
            <w:r>
              <w:t xml:space="preserve">that </w:t>
            </w:r>
            <w:r w:rsidRPr="00D83B3E">
              <w:t>denies a motion filed by a governmental unit in an actio</w:t>
            </w:r>
            <w:r w:rsidRPr="00D83B3E">
              <w:t xml:space="preserve">n </w:t>
            </w:r>
            <w:r>
              <w:t>brought</w:t>
            </w:r>
            <w:r w:rsidRPr="00D83B3E">
              <w:t xml:space="preserve"> </w:t>
            </w:r>
            <w:r>
              <w:t xml:space="preserve">by a municipality for the enforcement of an ordinance relating to </w:t>
            </w:r>
            <w:r w:rsidRPr="00D83B3E">
              <w:t>dangerously damaged or deteriorated structures or improvements</w:t>
            </w:r>
            <w:r>
              <w:t xml:space="preserve"> </w:t>
            </w:r>
            <w:r w:rsidRPr="00D83B3E">
              <w:t xml:space="preserve">or </w:t>
            </w:r>
            <w:r>
              <w:t xml:space="preserve">in </w:t>
            </w:r>
            <w:r>
              <w:t xml:space="preserve">judicial review proceedings </w:t>
            </w:r>
            <w:r>
              <w:t xml:space="preserve">regarding a municipality order for </w:t>
            </w:r>
            <w:r>
              <w:t xml:space="preserve">the </w:t>
            </w:r>
            <w:r w:rsidRPr="00C253E5">
              <w:t>vacat</w:t>
            </w:r>
            <w:r>
              <w:t>ing</w:t>
            </w:r>
            <w:r w:rsidRPr="00C253E5">
              <w:t>, secur</w:t>
            </w:r>
            <w:r>
              <w:t>ing</w:t>
            </w:r>
            <w:r w:rsidRPr="00C253E5">
              <w:t>, repair, remov</w:t>
            </w:r>
            <w:r>
              <w:t>al</w:t>
            </w:r>
            <w:r w:rsidRPr="00C253E5">
              <w:t>, or demo</w:t>
            </w:r>
            <w:r w:rsidRPr="00C253E5">
              <w:t>li</w:t>
            </w:r>
            <w:r>
              <w:t xml:space="preserve">tion of </w:t>
            </w:r>
            <w:r>
              <w:t>a building found to be in violation of municipal standards.</w:t>
            </w:r>
            <w:r>
              <w:t xml:space="preserve"> </w:t>
            </w:r>
          </w:p>
          <w:p w:rsidR="00E1239D" w:rsidRDefault="005F78C6" w:rsidP="00920D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5F78C6" w:rsidP="00920D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 amends the Local Government Code to require</w:t>
            </w:r>
            <w:r>
              <w:t xml:space="preserve"> a court to </w:t>
            </w:r>
            <w:r w:rsidRPr="001C66BB">
              <w:t>expedite any proceeding</w:t>
            </w:r>
            <w:r>
              <w:t xml:space="preserve"> </w:t>
            </w:r>
            <w:r w:rsidRPr="001C66BB">
              <w:t xml:space="preserve">related to a suit brought for the enforcement of </w:t>
            </w:r>
            <w:r w:rsidRPr="001C66BB">
              <w:t>a</w:t>
            </w:r>
            <w:r>
              <w:t xml:space="preserve"> municipal</w:t>
            </w:r>
            <w:r w:rsidRPr="001C66BB">
              <w:t xml:space="preserve"> </w:t>
            </w:r>
            <w:r w:rsidRPr="001C66BB">
              <w:t xml:space="preserve">ordinance relating to dangerously </w:t>
            </w:r>
            <w:r w:rsidRPr="001C66BB">
              <w:t>damaged or deteriorated structures or improvements</w:t>
            </w:r>
            <w:r>
              <w:t>,</w:t>
            </w:r>
            <w:r>
              <w:t xml:space="preserve"> </w:t>
            </w:r>
            <w:r>
              <w:t xml:space="preserve">including an appeal of such a suit, </w:t>
            </w:r>
            <w:r>
              <w:t xml:space="preserve">or </w:t>
            </w:r>
            <w:r>
              <w:t>related to a</w:t>
            </w:r>
            <w:r>
              <w:t xml:space="preserve"> substandard building determination</w:t>
            </w:r>
            <w:r>
              <w:t xml:space="preserve"> by a municipality, including an appeal for judicial review of such a determination</w:t>
            </w:r>
            <w:r>
              <w:t xml:space="preserve">. The bill </w:t>
            </w:r>
            <w:r>
              <w:t>establishes that an appe</w:t>
            </w:r>
            <w:r>
              <w:t>al</w:t>
            </w:r>
            <w:r>
              <w:t xml:space="preserve"> of such a suit </w:t>
            </w:r>
            <w:r>
              <w:t>or</w:t>
            </w:r>
            <w:r>
              <w:t xml:space="preserve"> such a</w:t>
            </w:r>
            <w:r>
              <w:t xml:space="preserve"> determination</w:t>
            </w:r>
            <w:r>
              <w:t xml:space="preserve"> </w:t>
            </w:r>
            <w:r w:rsidRPr="007946F1">
              <w:t>is governed by the procedures for accelerated appeals in civil cases under the Texas Ru</w:t>
            </w:r>
            <w:r>
              <w:t>les of Appellate Procedure</w:t>
            </w:r>
            <w:r>
              <w:t xml:space="preserve"> and</w:t>
            </w:r>
            <w:r>
              <w:t xml:space="preserve"> requires the </w:t>
            </w:r>
            <w:r>
              <w:t xml:space="preserve">appellate or </w:t>
            </w:r>
            <w:r w:rsidRPr="007946F1">
              <w:t>district court</w:t>
            </w:r>
            <w:r>
              <w:t>, as applicable,</w:t>
            </w:r>
            <w:r w:rsidRPr="007946F1">
              <w:t xml:space="preserve"> </w:t>
            </w:r>
            <w:r>
              <w:t>to</w:t>
            </w:r>
            <w:r w:rsidRPr="007946F1">
              <w:t xml:space="preserve"> render its final order or judgment w</w:t>
            </w:r>
            <w:r w:rsidRPr="007946F1">
              <w:t>ith the least possible delay</w:t>
            </w:r>
            <w:r>
              <w:t>.</w:t>
            </w:r>
          </w:p>
          <w:p w:rsidR="008423E4" w:rsidRPr="00835628" w:rsidRDefault="005F78C6" w:rsidP="00920D66">
            <w:pPr>
              <w:rPr>
                <w:b/>
              </w:rPr>
            </w:pPr>
          </w:p>
        </w:tc>
      </w:tr>
      <w:tr w:rsidR="00637DE4" w:rsidTr="00345119">
        <w:tc>
          <w:tcPr>
            <w:tcW w:w="9576" w:type="dxa"/>
          </w:tcPr>
          <w:p w:rsidR="008423E4" w:rsidRPr="00A8133F" w:rsidRDefault="005F78C6" w:rsidP="00920D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78C6" w:rsidP="00920D66"/>
          <w:p w:rsidR="008423E4" w:rsidRPr="00233FDB" w:rsidRDefault="005F78C6" w:rsidP="00920D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5F78C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78C6">
      <w:r>
        <w:separator/>
      </w:r>
    </w:p>
  </w:endnote>
  <w:endnote w:type="continuationSeparator" w:id="0">
    <w:p w:rsidR="00000000" w:rsidRDefault="005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7DE4" w:rsidTr="009C1E9A">
      <w:trPr>
        <w:cantSplit/>
      </w:trPr>
      <w:tc>
        <w:tcPr>
          <w:tcW w:w="0" w:type="pct"/>
        </w:tcPr>
        <w:p w:rsidR="00137D90" w:rsidRDefault="005F78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78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78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78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78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7DE4" w:rsidTr="009C1E9A">
      <w:trPr>
        <w:cantSplit/>
      </w:trPr>
      <w:tc>
        <w:tcPr>
          <w:tcW w:w="0" w:type="pct"/>
        </w:tcPr>
        <w:p w:rsidR="00EC379B" w:rsidRDefault="005F78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78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16131</w:t>
          </w:r>
        </w:p>
      </w:tc>
      <w:tc>
        <w:tcPr>
          <w:tcW w:w="2453" w:type="pct"/>
        </w:tcPr>
        <w:p w:rsidR="00EC379B" w:rsidRDefault="005F78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19.59.826</w:t>
          </w:r>
          <w:r>
            <w:fldChar w:fldCharType="end"/>
          </w:r>
        </w:p>
      </w:tc>
    </w:tr>
    <w:tr w:rsidR="00637DE4" w:rsidTr="009C1E9A">
      <w:trPr>
        <w:cantSplit/>
      </w:trPr>
      <w:tc>
        <w:tcPr>
          <w:tcW w:w="0" w:type="pct"/>
        </w:tcPr>
        <w:p w:rsidR="00EC379B" w:rsidRDefault="005F78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78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78C6" w:rsidP="006D504F">
          <w:pPr>
            <w:pStyle w:val="Footer"/>
            <w:rPr>
              <w:rStyle w:val="PageNumber"/>
            </w:rPr>
          </w:pPr>
        </w:p>
        <w:p w:rsidR="00EC379B" w:rsidRDefault="005F78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7D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78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78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78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78C6">
      <w:r>
        <w:separator/>
      </w:r>
    </w:p>
  </w:footnote>
  <w:footnote w:type="continuationSeparator" w:id="0">
    <w:p w:rsidR="00000000" w:rsidRDefault="005F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7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7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7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E4"/>
    <w:rsid w:val="005F78C6"/>
    <w:rsid w:val="006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B956C-B7AD-47A6-A42F-EBA0D8A9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7A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7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7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2228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HB00036 (Committee Report (Unamended))</vt:lpstr>
    </vt:vector>
  </TitlesOfParts>
  <Company>State of Texas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16131</dc:subject>
  <dc:creator>State of Texas</dc:creator>
  <dc:description>HB 36 by Ortega-(H)Judiciary &amp; Civil Jurisprudence</dc:description>
  <cp:lastModifiedBy>Laura Ramsay</cp:lastModifiedBy>
  <cp:revision>2</cp:revision>
  <cp:lastPrinted>2003-11-26T17:21:00Z</cp:lastPrinted>
  <dcterms:created xsi:type="dcterms:W3CDTF">2019-03-27T14:44:00Z</dcterms:created>
  <dcterms:modified xsi:type="dcterms:W3CDTF">2019-03-27T14:44:00Z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19.59.826</vt:lpwstr>
  </property>
</Properties>
</file>