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710C6" w:rsidTr="00345119">
        <w:tc>
          <w:tcPr>
            <w:tcW w:w="9576" w:type="dxa"/>
            <w:noWrap/>
          </w:tcPr>
          <w:p w:rsidR="008423E4" w:rsidRPr="0022177D" w:rsidRDefault="00893D0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93D01" w:rsidP="008423E4">
      <w:pPr>
        <w:jc w:val="center"/>
      </w:pPr>
    </w:p>
    <w:p w:rsidR="008423E4" w:rsidRPr="00B31F0E" w:rsidRDefault="00893D01" w:rsidP="008423E4"/>
    <w:p w:rsidR="008423E4" w:rsidRPr="00742794" w:rsidRDefault="00893D0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710C6" w:rsidTr="00345119">
        <w:tc>
          <w:tcPr>
            <w:tcW w:w="9576" w:type="dxa"/>
          </w:tcPr>
          <w:p w:rsidR="008423E4" w:rsidRPr="00861995" w:rsidRDefault="00893D01" w:rsidP="00345119">
            <w:pPr>
              <w:jc w:val="right"/>
            </w:pPr>
            <w:r>
              <w:t>C.S.H.B. 111</w:t>
            </w:r>
          </w:p>
        </w:tc>
      </w:tr>
      <w:tr w:rsidR="008710C6" w:rsidTr="00345119">
        <w:tc>
          <w:tcPr>
            <w:tcW w:w="9576" w:type="dxa"/>
          </w:tcPr>
          <w:p w:rsidR="008423E4" w:rsidRPr="00861995" w:rsidRDefault="00893D01" w:rsidP="00AE603B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8710C6" w:rsidTr="00345119">
        <w:tc>
          <w:tcPr>
            <w:tcW w:w="9576" w:type="dxa"/>
          </w:tcPr>
          <w:p w:rsidR="008423E4" w:rsidRPr="00861995" w:rsidRDefault="00893D01" w:rsidP="00345119">
            <w:pPr>
              <w:jc w:val="right"/>
            </w:pPr>
            <w:r>
              <w:t>Public Education</w:t>
            </w:r>
          </w:p>
        </w:tc>
      </w:tr>
      <w:tr w:rsidR="008710C6" w:rsidTr="00345119">
        <w:tc>
          <w:tcPr>
            <w:tcW w:w="9576" w:type="dxa"/>
          </w:tcPr>
          <w:p w:rsidR="008423E4" w:rsidRDefault="00893D0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93D01" w:rsidP="008423E4">
      <w:pPr>
        <w:tabs>
          <w:tab w:val="right" w:pos="9360"/>
        </w:tabs>
      </w:pPr>
    </w:p>
    <w:p w:rsidR="008423E4" w:rsidRDefault="00893D01" w:rsidP="008423E4"/>
    <w:p w:rsidR="008423E4" w:rsidRDefault="00893D0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710C6" w:rsidTr="00345119">
        <w:tc>
          <w:tcPr>
            <w:tcW w:w="9576" w:type="dxa"/>
          </w:tcPr>
          <w:p w:rsidR="008423E4" w:rsidRPr="00A8133F" w:rsidRDefault="00893D01" w:rsidP="00D4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93D01" w:rsidP="00D4345B"/>
          <w:p w:rsidR="008423E4" w:rsidRDefault="00893D01" w:rsidP="00D43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over the need </w:t>
            </w:r>
            <w:r>
              <w:t xml:space="preserve">for certain school employees </w:t>
            </w:r>
            <w:r>
              <w:t xml:space="preserve">to </w:t>
            </w:r>
            <w:r>
              <w:t xml:space="preserve">better </w:t>
            </w:r>
            <w:r>
              <w:t xml:space="preserve">identify and prevent </w:t>
            </w:r>
            <w:r>
              <w:t xml:space="preserve">abuse and </w:t>
            </w:r>
            <w:r>
              <w:t xml:space="preserve">maltreatment of students with severe cognitive disabilities. </w:t>
            </w:r>
            <w:r>
              <w:t>C.S.</w:t>
            </w:r>
            <w:r>
              <w:t xml:space="preserve">H.B. 111 seeks to address this </w:t>
            </w:r>
            <w:r>
              <w:t xml:space="preserve">concern </w:t>
            </w:r>
            <w:r>
              <w:t>by specifically requir</w:t>
            </w:r>
            <w:r>
              <w:t>ing that</w:t>
            </w:r>
            <w:r>
              <w:t xml:space="preserve"> training for all public school district and open</w:t>
            </w:r>
            <w:r>
              <w:noBreakHyphen/>
            </w:r>
            <w:r>
              <w:t>enrollment c</w:t>
            </w:r>
            <w:r>
              <w:t xml:space="preserve">harter school employees </w:t>
            </w:r>
            <w:r>
              <w:t>include prevention techniques for an</w:t>
            </w:r>
            <w:r>
              <w:t xml:space="preserve">d recognition of sexual abuse, sex trafficking, and other maltreatment of children with significant cognitive disabilities. </w:t>
            </w:r>
            <w:r>
              <w:t xml:space="preserve"> </w:t>
            </w:r>
          </w:p>
          <w:p w:rsidR="008423E4" w:rsidRPr="00E26B13" w:rsidRDefault="00893D01" w:rsidP="00D4345B">
            <w:pPr>
              <w:rPr>
                <w:b/>
              </w:rPr>
            </w:pPr>
          </w:p>
        </w:tc>
      </w:tr>
      <w:tr w:rsidR="008710C6" w:rsidTr="00345119">
        <w:tc>
          <w:tcPr>
            <w:tcW w:w="9576" w:type="dxa"/>
          </w:tcPr>
          <w:p w:rsidR="0017725B" w:rsidRDefault="00893D01" w:rsidP="00D434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93D01" w:rsidP="00D4345B">
            <w:pPr>
              <w:rPr>
                <w:b/>
                <w:u w:val="single"/>
              </w:rPr>
            </w:pPr>
          </w:p>
          <w:p w:rsidR="008F1524" w:rsidRPr="008F1524" w:rsidRDefault="00893D01" w:rsidP="00D4345B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93D01" w:rsidP="00D4345B">
            <w:pPr>
              <w:rPr>
                <w:b/>
                <w:u w:val="single"/>
              </w:rPr>
            </w:pPr>
          </w:p>
        </w:tc>
      </w:tr>
      <w:tr w:rsidR="008710C6" w:rsidTr="00345119">
        <w:tc>
          <w:tcPr>
            <w:tcW w:w="9576" w:type="dxa"/>
          </w:tcPr>
          <w:p w:rsidR="008423E4" w:rsidRPr="00A8133F" w:rsidRDefault="00893D01" w:rsidP="00D4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93D01" w:rsidP="00D4345B"/>
          <w:p w:rsidR="008F1524" w:rsidRDefault="00893D01" w:rsidP="00D43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893D01" w:rsidP="00D4345B">
            <w:pPr>
              <w:rPr>
                <w:b/>
              </w:rPr>
            </w:pPr>
          </w:p>
        </w:tc>
      </w:tr>
      <w:tr w:rsidR="008710C6" w:rsidTr="00345119">
        <w:tc>
          <w:tcPr>
            <w:tcW w:w="9576" w:type="dxa"/>
          </w:tcPr>
          <w:p w:rsidR="008423E4" w:rsidRPr="00A8133F" w:rsidRDefault="00893D01" w:rsidP="00D4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93D01" w:rsidP="00D4345B"/>
          <w:p w:rsidR="00D55460" w:rsidRDefault="00893D01" w:rsidP="00D43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111 </w:t>
            </w:r>
            <w:r>
              <w:t xml:space="preserve">reenacts and </w:t>
            </w:r>
            <w:r>
              <w:t xml:space="preserve">amends </w:t>
            </w:r>
            <w:r>
              <w:t xml:space="preserve">Section 38.0041, </w:t>
            </w:r>
            <w:r>
              <w:t>Education Code</w:t>
            </w:r>
            <w:r>
              <w:t xml:space="preserve">, as amended by Chapter 762 (S.B. 2039), Acts of the 85th Legislature, Regular Session, 2017, to </w:t>
            </w:r>
            <w:r>
              <w:t>specify</w:t>
            </w:r>
            <w:r>
              <w:t>:</w:t>
            </w:r>
          </w:p>
          <w:p w:rsidR="00CA4E5A" w:rsidRDefault="00893D01" w:rsidP="00D43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that the resources that must be used</w:t>
            </w:r>
            <w:r>
              <w:t xml:space="preserve"> as part of a public school district or open</w:t>
            </w:r>
            <w:r>
              <w:noBreakHyphen/>
              <w:t xml:space="preserve">enrollment charter school's policy </w:t>
            </w:r>
            <w:r>
              <w:t xml:space="preserve">to develop </w:t>
            </w:r>
            <w:r>
              <w:t>methods</w:t>
            </w:r>
            <w:r>
              <w:t xml:space="preserve"> </w:t>
            </w:r>
            <w:r>
              <w:t>to increase awa</w:t>
            </w:r>
            <w:r>
              <w:t xml:space="preserve">reness of issues regarding sexual abuse, sex trafficking, and other maltreatment of children </w:t>
            </w:r>
            <w:r>
              <w:t xml:space="preserve">include </w:t>
            </w:r>
            <w:r>
              <w:t xml:space="preserve">resources developed by the Texas Education Agency </w:t>
            </w:r>
            <w:r>
              <w:t xml:space="preserve">and the commissioner of education regarding </w:t>
            </w:r>
            <w:r>
              <w:t xml:space="preserve">such </w:t>
            </w:r>
            <w:r>
              <w:t>issues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</w:t>
            </w:r>
          </w:p>
          <w:p w:rsidR="00204B27" w:rsidRDefault="00893D01" w:rsidP="00D4345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that</w:t>
            </w:r>
            <w:r>
              <w:t>, for purposes of</w:t>
            </w:r>
            <w:r>
              <w:t xml:space="preserve"> the </w:t>
            </w:r>
            <w:r>
              <w:t xml:space="preserve">training </w:t>
            </w:r>
            <w:r>
              <w:t>that mus</w:t>
            </w:r>
            <w:r>
              <w:t xml:space="preserve">t </w:t>
            </w:r>
            <w:r>
              <w:t>be provided to all district and charter school employees</w:t>
            </w:r>
            <w:r>
              <w:t xml:space="preserve"> under </w:t>
            </w:r>
            <w:r>
              <w:t>th</w:t>
            </w:r>
            <w:r>
              <w:t>at policy</w:t>
            </w:r>
            <w:r>
              <w:t>, such training</w:t>
            </w:r>
            <w:r>
              <w:t xml:space="preserve"> includes </w:t>
            </w:r>
            <w:r w:rsidRPr="009D05D5">
              <w:t>prevention techniques for and recognition of</w:t>
            </w:r>
            <w:r>
              <w:t xml:space="preserve"> </w:t>
            </w:r>
            <w:r w:rsidRPr="00266808">
              <w:t>sexual abuse, sex trafficking, and other maltreatment of children with significant cognitive disabilities</w:t>
            </w:r>
            <w:r>
              <w:t xml:space="preserve">. </w:t>
            </w:r>
          </w:p>
          <w:p w:rsidR="00204B27" w:rsidRDefault="00893D01" w:rsidP="00D4345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8423E4" w:rsidRDefault="00893D01" w:rsidP="00D4345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</w:t>
            </w:r>
            <w:r>
              <w:t>.S.H.B. 111</w:t>
            </w:r>
            <w:r>
              <w:t xml:space="preserve"> applies </w:t>
            </w:r>
            <w:r w:rsidRPr="008F1524">
              <w:t>beginning with the 2019-2020 school year.</w:t>
            </w:r>
          </w:p>
          <w:p w:rsidR="008423E4" w:rsidRPr="00835628" w:rsidRDefault="00893D01" w:rsidP="00D4345B">
            <w:pPr>
              <w:rPr>
                <w:b/>
              </w:rPr>
            </w:pPr>
          </w:p>
        </w:tc>
      </w:tr>
      <w:tr w:rsidR="008710C6" w:rsidTr="00345119">
        <w:tc>
          <w:tcPr>
            <w:tcW w:w="9576" w:type="dxa"/>
          </w:tcPr>
          <w:p w:rsidR="008423E4" w:rsidRPr="00A8133F" w:rsidRDefault="00893D01" w:rsidP="00D4345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93D01" w:rsidP="00D4345B"/>
          <w:p w:rsidR="008423E4" w:rsidRPr="003624F2" w:rsidRDefault="00893D01" w:rsidP="00D4345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93D01" w:rsidP="00D4345B">
            <w:pPr>
              <w:rPr>
                <w:b/>
              </w:rPr>
            </w:pPr>
          </w:p>
        </w:tc>
      </w:tr>
      <w:tr w:rsidR="008710C6" w:rsidTr="00345119">
        <w:tc>
          <w:tcPr>
            <w:tcW w:w="9576" w:type="dxa"/>
          </w:tcPr>
          <w:p w:rsidR="00AE603B" w:rsidRDefault="00893D01" w:rsidP="00D4345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F4BC4" w:rsidRDefault="00893D01" w:rsidP="00D4345B">
            <w:pPr>
              <w:jc w:val="both"/>
            </w:pPr>
          </w:p>
          <w:p w:rsidR="001F4BC4" w:rsidRDefault="00893D01" w:rsidP="00D4345B">
            <w:pPr>
              <w:jc w:val="both"/>
            </w:pPr>
            <w:r>
              <w:t>While C.S.H.B. 111 may differ from the original in minor or nonsubstantive ways, the following summarizes the substantial differences between the introduced and committee substitute versions of the bill.</w:t>
            </w:r>
          </w:p>
          <w:p w:rsidR="00722675" w:rsidRDefault="00893D01" w:rsidP="00D4345B">
            <w:pPr>
              <w:jc w:val="both"/>
            </w:pPr>
          </w:p>
          <w:p w:rsidR="00722675" w:rsidRDefault="00893D01" w:rsidP="00D4345B">
            <w:pPr>
              <w:jc w:val="both"/>
            </w:pPr>
            <w:r>
              <w:t xml:space="preserve">The substitute includes a </w:t>
            </w:r>
            <w:r>
              <w:t>reenactment of certain pr</w:t>
            </w:r>
            <w:r>
              <w:t xml:space="preserve">ovisions regarding a </w:t>
            </w:r>
            <w:r>
              <w:t xml:space="preserve">district and charter school </w:t>
            </w:r>
            <w:r>
              <w:t xml:space="preserve">policy addressing sexual abuse, sex trafficking, and other maltreatment of children </w:t>
            </w:r>
            <w:r>
              <w:t xml:space="preserve">that contains a </w:t>
            </w:r>
            <w:r>
              <w:t xml:space="preserve">clarification regarding the resources </w:t>
            </w:r>
            <w:r>
              <w:t>use</w:t>
            </w:r>
            <w:r>
              <w:t>d</w:t>
            </w:r>
            <w:r>
              <w:t xml:space="preserve"> </w:t>
            </w:r>
            <w:r>
              <w:t xml:space="preserve">in developing methods to </w:t>
            </w:r>
            <w:r w:rsidRPr="000118ED">
              <w:t>increas</w:t>
            </w:r>
            <w:r>
              <w:t>e</w:t>
            </w:r>
            <w:r w:rsidRPr="000118ED">
              <w:t xml:space="preserve"> staff, student, and parent awa</w:t>
            </w:r>
            <w:r w:rsidRPr="000118ED">
              <w:t>reness of</w:t>
            </w:r>
            <w:r>
              <w:t xml:space="preserve"> those </w:t>
            </w:r>
            <w:r w:rsidRPr="000118ED">
              <w:t>issues.</w:t>
            </w:r>
          </w:p>
          <w:p w:rsidR="001F4BC4" w:rsidRPr="001F4BC4" w:rsidRDefault="00893D01" w:rsidP="00D4345B">
            <w:pPr>
              <w:jc w:val="both"/>
            </w:pPr>
          </w:p>
          <w:p w:rsidR="001F4BC4" w:rsidRPr="00AE603B" w:rsidRDefault="00893D01" w:rsidP="00D4345B">
            <w:pPr>
              <w:jc w:val="both"/>
              <w:rPr>
                <w:b/>
                <w:u w:val="single"/>
              </w:rPr>
            </w:pPr>
          </w:p>
        </w:tc>
      </w:tr>
      <w:tr w:rsidR="008710C6" w:rsidTr="00345119">
        <w:tc>
          <w:tcPr>
            <w:tcW w:w="9576" w:type="dxa"/>
          </w:tcPr>
          <w:p w:rsidR="000D149A" w:rsidRPr="009C1E9A" w:rsidRDefault="00893D01" w:rsidP="00D4345B">
            <w:pPr>
              <w:rPr>
                <w:b/>
                <w:u w:val="single"/>
              </w:rPr>
            </w:pPr>
          </w:p>
        </w:tc>
      </w:tr>
      <w:tr w:rsidR="008710C6" w:rsidTr="00345119">
        <w:tc>
          <w:tcPr>
            <w:tcW w:w="9576" w:type="dxa"/>
          </w:tcPr>
          <w:p w:rsidR="000D149A" w:rsidRPr="00AE603B" w:rsidRDefault="00893D01" w:rsidP="00D4345B">
            <w:pPr>
              <w:jc w:val="both"/>
            </w:pPr>
          </w:p>
        </w:tc>
      </w:tr>
      <w:tr w:rsidR="008710C6" w:rsidTr="00345119">
        <w:tc>
          <w:tcPr>
            <w:tcW w:w="9576" w:type="dxa"/>
          </w:tcPr>
          <w:p w:rsidR="00AE603B" w:rsidRPr="000D149A" w:rsidRDefault="00893D01" w:rsidP="00D4345B">
            <w:pPr>
              <w:jc w:val="both"/>
            </w:pPr>
          </w:p>
        </w:tc>
      </w:tr>
      <w:tr w:rsidR="008710C6" w:rsidTr="00345119">
        <w:tc>
          <w:tcPr>
            <w:tcW w:w="9576" w:type="dxa"/>
          </w:tcPr>
          <w:p w:rsidR="00AE603B" w:rsidRPr="000D149A" w:rsidRDefault="00893D01" w:rsidP="00D4345B">
            <w:pPr>
              <w:jc w:val="both"/>
            </w:pPr>
          </w:p>
        </w:tc>
      </w:tr>
      <w:tr w:rsidR="008710C6" w:rsidTr="00345119">
        <w:tc>
          <w:tcPr>
            <w:tcW w:w="9576" w:type="dxa"/>
          </w:tcPr>
          <w:p w:rsidR="00AE603B" w:rsidRPr="000D149A" w:rsidRDefault="00893D01" w:rsidP="00D4345B">
            <w:pPr>
              <w:jc w:val="both"/>
            </w:pPr>
          </w:p>
        </w:tc>
      </w:tr>
    </w:tbl>
    <w:p w:rsidR="008423E4" w:rsidRPr="00BE0E75" w:rsidRDefault="00893D0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93D0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3D01">
      <w:r>
        <w:separator/>
      </w:r>
    </w:p>
  </w:endnote>
  <w:endnote w:type="continuationSeparator" w:id="0">
    <w:p w:rsidR="00000000" w:rsidRDefault="008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3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710C6" w:rsidTr="009C1E9A">
      <w:trPr>
        <w:cantSplit/>
      </w:trPr>
      <w:tc>
        <w:tcPr>
          <w:tcW w:w="0" w:type="pct"/>
        </w:tcPr>
        <w:p w:rsidR="00137D90" w:rsidRDefault="00893D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93D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93D0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93D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93D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0C6" w:rsidTr="009C1E9A">
      <w:trPr>
        <w:cantSplit/>
      </w:trPr>
      <w:tc>
        <w:tcPr>
          <w:tcW w:w="0" w:type="pct"/>
        </w:tcPr>
        <w:p w:rsidR="00EC379B" w:rsidRDefault="00893D0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93D0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17572</w:t>
          </w:r>
        </w:p>
      </w:tc>
      <w:tc>
        <w:tcPr>
          <w:tcW w:w="2453" w:type="pct"/>
        </w:tcPr>
        <w:p w:rsidR="00EC379B" w:rsidRDefault="00893D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19.67.90</w:t>
          </w:r>
          <w:r>
            <w:fldChar w:fldCharType="end"/>
          </w:r>
        </w:p>
      </w:tc>
    </w:tr>
    <w:tr w:rsidR="008710C6" w:rsidTr="009C1E9A">
      <w:trPr>
        <w:cantSplit/>
      </w:trPr>
      <w:tc>
        <w:tcPr>
          <w:tcW w:w="0" w:type="pct"/>
        </w:tcPr>
        <w:p w:rsidR="00EC379B" w:rsidRDefault="00893D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93D0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7997</w:t>
          </w:r>
        </w:p>
      </w:tc>
      <w:tc>
        <w:tcPr>
          <w:tcW w:w="2453" w:type="pct"/>
        </w:tcPr>
        <w:p w:rsidR="00EC379B" w:rsidRDefault="00893D01" w:rsidP="006D504F">
          <w:pPr>
            <w:pStyle w:val="Footer"/>
            <w:rPr>
              <w:rStyle w:val="PageNumber"/>
            </w:rPr>
          </w:pPr>
        </w:p>
        <w:p w:rsidR="00EC379B" w:rsidRDefault="00893D0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710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93D0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93D0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93D0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3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3D01">
      <w:r>
        <w:separator/>
      </w:r>
    </w:p>
  </w:footnote>
  <w:footnote w:type="continuationSeparator" w:id="0">
    <w:p w:rsidR="00000000" w:rsidRDefault="0089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3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3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93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2CD"/>
    <w:multiLevelType w:val="hybridMultilevel"/>
    <w:tmpl w:val="53B60054"/>
    <w:lvl w:ilvl="0" w:tplc="1B0AA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02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A7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9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E23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69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7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0C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8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C6"/>
    <w:rsid w:val="008710C6"/>
    <w:rsid w:val="008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2BD757-B1BB-45EA-94CE-CF2D81E7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15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5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524"/>
    <w:rPr>
      <w:b/>
      <w:bCs/>
    </w:rPr>
  </w:style>
  <w:style w:type="paragraph" w:styleId="Revision">
    <w:name w:val="Revision"/>
    <w:hidden/>
    <w:uiPriority w:val="99"/>
    <w:semiHidden/>
    <w:rsid w:val="00DC020D"/>
    <w:rPr>
      <w:sz w:val="24"/>
      <w:szCs w:val="24"/>
    </w:rPr>
  </w:style>
  <w:style w:type="character" w:styleId="Hyperlink">
    <w:name w:val="Hyperlink"/>
    <w:basedOn w:val="DefaultParagraphFont"/>
    <w:unhideWhenUsed/>
    <w:rsid w:val="00A202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B2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2279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HB00111 (Committee Report (Substituted))</vt:lpstr>
    </vt:vector>
  </TitlesOfParts>
  <Company>State of Texas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17572</dc:subject>
  <dc:creator>State of Texas</dc:creator>
  <dc:description>HB 111 by González, Mary-(H)Public Education (Substitute Document Number: 86R 7997)</dc:description>
  <cp:lastModifiedBy>Stacey Nicchio</cp:lastModifiedBy>
  <cp:revision>2</cp:revision>
  <cp:lastPrinted>2019-03-07T22:33:00Z</cp:lastPrinted>
  <dcterms:created xsi:type="dcterms:W3CDTF">2019-03-11T23:06:00Z</dcterms:created>
  <dcterms:modified xsi:type="dcterms:W3CDTF">2019-03-11T23:06:00Z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19.67.90</vt:lpwstr>
  </property>
</Properties>
</file>