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932" w:rsidRDefault="00B5393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D3198D7EED430A8B4D43C41A1EA718"/>
          </w:placeholder>
        </w:sdtPr>
        <w:sdtContent>
          <w:r w:rsidRPr="005C2A78">
            <w:rPr>
              <w:rFonts w:cs="Times New Roman"/>
              <w:b/>
              <w:szCs w:val="24"/>
              <w:u w:val="single"/>
            </w:rPr>
            <w:t>BILL ANALYSIS</w:t>
          </w:r>
        </w:sdtContent>
      </w:sdt>
    </w:p>
    <w:p w:rsidR="00B53932" w:rsidRPr="00585C31" w:rsidRDefault="00B53932" w:rsidP="000F1DF9">
      <w:pPr>
        <w:spacing w:after="0" w:line="240" w:lineRule="auto"/>
        <w:rPr>
          <w:rFonts w:cs="Times New Roman"/>
          <w:szCs w:val="24"/>
        </w:rPr>
      </w:pPr>
    </w:p>
    <w:p w:rsidR="00B53932" w:rsidRPr="00585C31" w:rsidRDefault="00B5393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3932" w:rsidTr="000F1DF9">
        <w:tc>
          <w:tcPr>
            <w:tcW w:w="2718" w:type="dxa"/>
          </w:tcPr>
          <w:p w:rsidR="00B53932" w:rsidRPr="005C2A78" w:rsidRDefault="00B53932" w:rsidP="006D756B">
            <w:pPr>
              <w:rPr>
                <w:rFonts w:cs="Times New Roman"/>
                <w:szCs w:val="24"/>
              </w:rPr>
            </w:pPr>
            <w:sdt>
              <w:sdtPr>
                <w:rPr>
                  <w:rFonts w:cs="Times New Roman"/>
                  <w:szCs w:val="24"/>
                </w:rPr>
                <w:alias w:val="Agency Title"/>
                <w:tag w:val="AgencyTitleContentControl"/>
                <w:id w:val="1920747753"/>
                <w:lock w:val="sdtContentLocked"/>
                <w:placeholder>
                  <w:docPart w:val="CC1DC9FE5B7F43D1B0A562900451F779"/>
                </w:placeholder>
              </w:sdtPr>
              <w:sdtEndPr>
                <w:rPr>
                  <w:rFonts w:cstheme="minorBidi"/>
                  <w:szCs w:val="22"/>
                </w:rPr>
              </w:sdtEndPr>
              <w:sdtContent>
                <w:r>
                  <w:rPr>
                    <w:rFonts w:cs="Times New Roman"/>
                    <w:szCs w:val="24"/>
                  </w:rPr>
                  <w:t>Senate Research Center</w:t>
                </w:r>
              </w:sdtContent>
            </w:sdt>
          </w:p>
        </w:tc>
        <w:tc>
          <w:tcPr>
            <w:tcW w:w="6858" w:type="dxa"/>
          </w:tcPr>
          <w:p w:rsidR="00B53932" w:rsidRPr="00FF6471" w:rsidRDefault="00B53932" w:rsidP="000F1DF9">
            <w:pPr>
              <w:jc w:val="right"/>
              <w:rPr>
                <w:rFonts w:cs="Times New Roman"/>
                <w:szCs w:val="24"/>
              </w:rPr>
            </w:pPr>
            <w:sdt>
              <w:sdtPr>
                <w:rPr>
                  <w:rFonts w:cs="Times New Roman"/>
                  <w:szCs w:val="24"/>
                </w:rPr>
                <w:alias w:val="Bill Number"/>
                <w:tag w:val="BillNumberOne"/>
                <w:id w:val="-410784069"/>
                <w:lock w:val="sdtContentLocked"/>
                <w:placeholder>
                  <w:docPart w:val="493152982C3F40E39D8C35083D142616"/>
                </w:placeholder>
              </w:sdtPr>
              <w:sdtContent>
                <w:r>
                  <w:rPr>
                    <w:rFonts w:cs="Times New Roman"/>
                    <w:szCs w:val="24"/>
                  </w:rPr>
                  <w:t>H.B. 125</w:t>
                </w:r>
              </w:sdtContent>
            </w:sdt>
          </w:p>
        </w:tc>
      </w:tr>
      <w:tr w:rsidR="00B53932" w:rsidTr="000F1DF9">
        <w:sdt>
          <w:sdtPr>
            <w:rPr>
              <w:rFonts w:cs="Times New Roman"/>
              <w:szCs w:val="24"/>
            </w:rPr>
            <w:alias w:val="TLCNumber"/>
            <w:tag w:val="TLCNumber"/>
            <w:id w:val="-542600604"/>
            <w:lock w:val="sdtLocked"/>
            <w:placeholder>
              <w:docPart w:val="0FCADA4D5FEA491486438B9BFED0565D"/>
            </w:placeholder>
          </w:sdtPr>
          <w:sdtContent>
            <w:tc>
              <w:tcPr>
                <w:tcW w:w="2718" w:type="dxa"/>
              </w:tcPr>
              <w:p w:rsidR="00B53932" w:rsidRPr="000F1DF9" w:rsidRDefault="00B53932" w:rsidP="00C65088">
                <w:pPr>
                  <w:rPr>
                    <w:rFonts w:cs="Times New Roman"/>
                    <w:szCs w:val="24"/>
                  </w:rPr>
                </w:pPr>
                <w:r>
                  <w:rPr>
                    <w:rFonts w:cs="Times New Roman"/>
                    <w:szCs w:val="24"/>
                  </w:rPr>
                  <w:t>86R1981 JCG-D</w:t>
                </w:r>
              </w:p>
            </w:tc>
          </w:sdtContent>
        </w:sdt>
        <w:tc>
          <w:tcPr>
            <w:tcW w:w="6858" w:type="dxa"/>
          </w:tcPr>
          <w:p w:rsidR="00B53932" w:rsidRPr="005C2A78" w:rsidRDefault="00B53932" w:rsidP="006D756B">
            <w:pPr>
              <w:jc w:val="right"/>
              <w:rPr>
                <w:rFonts w:cs="Times New Roman"/>
                <w:szCs w:val="24"/>
              </w:rPr>
            </w:pPr>
            <w:sdt>
              <w:sdtPr>
                <w:rPr>
                  <w:rFonts w:cs="Times New Roman"/>
                  <w:szCs w:val="24"/>
                </w:rPr>
                <w:alias w:val="Author Label"/>
                <w:tag w:val="By"/>
                <w:id w:val="72399597"/>
                <w:lock w:val="sdtLocked"/>
                <w:placeholder>
                  <w:docPart w:val="91768A1187C84307ACA783175C11A8D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2004E46F2D4357AD04C232B9BEED52"/>
                </w:placeholder>
              </w:sdtPr>
              <w:sdtContent>
                <w:r>
                  <w:rPr>
                    <w:rFonts w:cs="Times New Roman"/>
                    <w:szCs w:val="24"/>
                  </w:rPr>
                  <w:t>Martinez</w:t>
                </w:r>
              </w:sdtContent>
            </w:sdt>
            <w:sdt>
              <w:sdtPr>
                <w:rPr>
                  <w:rFonts w:cs="Times New Roman"/>
                  <w:szCs w:val="24"/>
                </w:rPr>
                <w:alias w:val="Sponsor"/>
                <w:tag w:val="Sponsor"/>
                <w:id w:val="-2039656131"/>
                <w:lock w:val="sdtContentLocked"/>
                <w:placeholder>
                  <w:docPart w:val="996ED875389E4B9995E01570218875BF"/>
                </w:placeholder>
              </w:sdtPr>
              <w:sdtContent>
                <w:r>
                  <w:rPr>
                    <w:rFonts w:cs="Times New Roman"/>
                    <w:szCs w:val="24"/>
                  </w:rPr>
                  <w:t xml:space="preserve"> (Menéndez)</w:t>
                </w:r>
              </w:sdtContent>
            </w:sdt>
          </w:p>
        </w:tc>
      </w:tr>
      <w:tr w:rsidR="00B53932" w:rsidTr="000F1DF9">
        <w:tc>
          <w:tcPr>
            <w:tcW w:w="2718" w:type="dxa"/>
          </w:tcPr>
          <w:p w:rsidR="00B53932" w:rsidRPr="00BC7495" w:rsidRDefault="00B53932" w:rsidP="000F1DF9">
            <w:pPr>
              <w:rPr>
                <w:rFonts w:cs="Times New Roman"/>
                <w:szCs w:val="24"/>
              </w:rPr>
            </w:pPr>
          </w:p>
        </w:tc>
        <w:sdt>
          <w:sdtPr>
            <w:rPr>
              <w:rFonts w:cs="Times New Roman"/>
              <w:szCs w:val="24"/>
            </w:rPr>
            <w:alias w:val="Committee"/>
            <w:tag w:val="Committee"/>
            <w:id w:val="1914272295"/>
            <w:lock w:val="sdtContentLocked"/>
            <w:placeholder>
              <w:docPart w:val="86DFFB93C74D4360B906689074A77EFB"/>
            </w:placeholder>
          </w:sdtPr>
          <w:sdtContent>
            <w:tc>
              <w:tcPr>
                <w:tcW w:w="6858" w:type="dxa"/>
              </w:tcPr>
              <w:p w:rsidR="00B53932" w:rsidRPr="00FF6471" w:rsidRDefault="00B53932" w:rsidP="000F1DF9">
                <w:pPr>
                  <w:jc w:val="right"/>
                  <w:rPr>
                    <w:rFonts w:cs="Times New Roman"/>
                    <w:szCs w:val="24"/>
                  </w:rPr>
                </w:pPr>
                <w:r>
                  <w:rPr>
                    <w:rFonts w:cs="Times New Roman"/>
                    <w:szCs w:val="24"/>
                  </w:rPr>
                  <w:t>Business &amp; Commerce</w:t>
                </w:r>
              </w:p>
            </w:tc>
          </w:sdtContent>
        </w:sdt>
      </w:tr>
      <w:tr w:rsidR="00B53932" w:rsidTr="000F1DF9">
        <w:tc>
          <w:tcPr>
            <w:tcW w:w="2718" w:type="dxa"/>
          </w:tcPr>
          <w:p w:rsidR="00B53932" w:rsidRPr="00BC7495" w:rsidRDefault="00B53932" w:rsidP="000F1DF9">
            <w:pPr>
              <w:rPr>
                <w:rFonts w:cs="Times New Roman"/>
                <w:szCs w:val="24"/>
              </w:rPr>
            </w:pPr>
          </w:p>
        </w:tc>
        <w:sdt>
          <w:sdtPr>
            <w:rPr>
              <w:rFonts w:cs="Times New Roman"/>
              <w:szCs w:val="24"/>
            </w:rPr>
            <w:alias w:val="Date"/>
            <w:tag w:val="DateContentControl"/>
            <w:id w:val="1178081906"/>
            <w:lock w:val="sdtLocked"/>
            <w:placeholder>
              <w:docPart w:val="49FBF0EC8CA14BBB823F25E0EA118298"/>
            </w:placeholder>
            <w:date w:fullDate="2019-04-25T00:00:00Z">
              <w:dateFormat w:val="M/d/yyyy"/>
              <w:lid w:val="en-US"/>
              <w:storeMappedDataAs w:val="dateTime"/>
              <w:calendar w:val="gregorian"/>
            </w:date>
          </w:sdtPr>
          <w:sdtContent>
            <w:tc>
              <w:tcPr>
                <w:tcW w:w="6858" w:type="dxa"/>
              </w:tcPr>
              <w:p w:rsidR="00B53932" w:rsidRPr="00FF6471" w:rsidRDefault="00B53932" w:rsidP="000F1DF9">
                <w:pPr>
                  <w:jc w:val="right"/>
                  <w:rPr>
                    <w:rFonts w:cs="Times New Roman"/>
                    <w:szCs w:val="24"/>
                  </w:rPr>
                </w:pPr>
                <w:r>
                  <w:rPr>
                    <w:rFonts w:cs="Times New Roman"/>
                    <w:szCs w:val="24"/>
                  </w:rPr>
                  <w:t>4/25/2019</w:t>
                </w:r>
              </w:p>
            </w:tc>
          </w:sdtContent>
        </w:sdt>
      </w:tr>
      <w:tr w:rsidR="00B53932" w:rsidTr="000F1DF9">
        <w:tc>
          <w:tcPr>
            <w:tcW w:w="2718" w:type="dxa"/>
          </w:tcPr>
          <w:p w:rsidR="00B53932" w:rsidRPr="00BC7495" w:rsidRDefault="00B53932" w:rsidP="000F1DF9">
            <w:pPr>
              <w:rPr>
                <w:rFonts w:cs="Times New Roman"/>
                <w:szCs w:val="24"/>
              </w:rPr>
            </w:pPr>
          </w:p>
        </w:tc>
        <w:sdt>
          <w:sdtPr>
            <w:rPr>
              <w:rFonts w:cs="Times New Roman"/>
              <w:szCs w:val="24"/>
            </w:rPr>
            <w:alias w:val="BA Version"/>
            <w:tag w:val="BAVersion"/>
            <w:id w:val="-1685590809"/>
            <w:lock w:val="sdtContentLocked"/>
            <w:placeholder>
              <w:docPart w:val="E2CCD65787BD43E4942F153339C82ADE"/>
            </w:placeholder>
          </w:sdtPr>
          <w:sdtContent>
            <w:tc>
              <w:tcPr>
                <w:tcW w:w="6858" w:type="dxa"/>
              </w:tcPr>
              <w:p w:rsidR="00B53932" w:rsidRPr="00FF6471" w:rsidRDefault="00B53932" w:rsidP="000F1DF9">
                <w:pPr>
                  <w:jc w:val="right"/>
                  <w:rPr>
                    <w:rFonts w:cs="Times New Roman"/>
                    <w:szCs w:val="24"/>
                  </w:rPr>
                </w:pPr>
                <w:r>
                  <w:rPr>
                    <w:rFonts w:cs="Times New Roman"/>
                    <w:szCs w:val="24"/>
                  </w:rPr>
                  <w:t>Engrossed</w:t>
                </w:r>
              </w:p>
            </w:tc>
          </w:sdtContent>
        </w:sdt>
      </w:tr>
    </w:tbl>
    <w:p w:rsidR="00B53932" w:rsidRPr="00FF6471" w:rsidRDefault="00B53932" w:rsidP="000F1DF9">
      <w:pPr>
        <w:spacing w:after="0" w:line="240" w:lineRule="auto"/>
        <w:rPr>
          <w:rFonts w:cs="Times New Roman"/>
          <w:szCs w:val="24"/>
        </w:rPr>
      </w:pPr>
    </w:p>
    <w:p w:rsidR="00B53932" w:rsidRPr="00FF6471" w:rsidRDefault="00B53932" w:rsidP="000F1DF9">
      <w:pPr>
        <w:spacing w:after="0" w:line="240" w:lineRule="auto"/>
        <w:rPr>
          <w:rFonts w:cs="Times New Roman"/>
          <w:szCs w:val="24"/>
        </w:rPr>
      </w:pPr>
    </w:p>
    <w:p w:rsidR="00B53932" w:rsidRPr="00FF6471" w:rsidRDefault="00B5393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9C95572C9F4DD7A9F369B0A6776EB1"/>
        </w:placeholder>
      </w:sdtPr>
      <w:sdtContent>
        <w:p w:rsidR="00B53932" w:rsidRDefault="00B5393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969E602346D415F9640FC498B576BD4"/>
        </w:placeholder>
      </w:sdtPr>
      <w:sdtContent>
        <w:p w:rsidR="00B53932" w:rsidRDefault="00B53932" w:rsidP="00DC48AE">
          <w:pPr>
            <w:pStyle w:val="NormalWeb"/>
            <w:spacing w:before="0" w:beforeAutospacing="0" w:after="0" w:afterAutospacing="0"/>
            <w:jc w:val="both"/>
            <w:divId w:val="1961842059"/>
            <w:rPr>
              <w:rFonts w:eastAsia="Times New Roman"/>
              <w:bCs/>
            </w:rPr>
          </w:pPr>
        </w:p>
        <w:p w:rsidR="00B53932" w:rsidRPr="00646C5F" w:rsidRDefault="00B53932" w:rsidP="00DC48AE">
          <w:pPr>
            <w:pStyle w:val="NormalWeb"/>
            <w:spacing w:before="0" w:beforeAutospacing="0" w:after="0" w:afterAutospacing="0"/>
            <w:jc w:val="both"/>
            <w:divId w:val="1961842059"/>
          </w:pPr>
          <w:r w:rsidRPr="00646C5F">
            <w:t>Concerns have been raised regarding the possible risks posed to certain professional mental health practitioners because the practitioner’s home address may be included in the online registries, rosters, or databases of the practitioner’s licensing agency. H.B. 125 seeks to address this issue by prohibiting the inclusion of the home address of certain license holders in the applicable registry, roster, or database unless the license holder requests such inclusion.</w:t>
          </w:r>
        </w:p>
        <w:p w:rsidR="00B53932" w:rsidRPr="00D70925" w:rsidRDefault="00B53932" w:rsidP="00DC48AE">
          <w:pPr>
            <w:spacing w:after="0" w:line="240" w:lineRule="auto"/>
            <w:jc w:val="both"/>
            <w:rPr>
              <w:rFonts w:eastAsia="Times New Roman" w:cs="Times New Roman"/>
              <w:bCs/>
              <w:szCs w:val="24"/>
            </w:rPr>
          </w:pPr>
        </w:p>
      </w:sdtContent>
    </w:sdt>
    <w:p w:rsidR="00B53932" w:rsidRDefault="00B53932" w:rsidP="00DC48A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125 </w:t>
      </w:r>
      <w:bookmarkStart w:id="1" w:name="AmendsCurrentLaw"/>
      <w:bookmarkEnd w:id="1"/>
      <w:r>
        <w:rPr>
          <w:rFonts w:cs="Times New Roman"/>
          <w:szCs w:val="24"/>
        </w:rPr>
        <w:t>amends current law relating to the online publication of home addresses of certain occupational license holders.</w:t>
      </w:r>
    </w:p>
    <w:p w:rsidR="00B53932" w:rsidRPr="00646C5F" w:rsidRDefault="00B53932" w:rsidP="000F1DF9">
      <w:pPr>
        <w:spacing w:after="0" w:line="240" w:lineRule="auto"/>
        <w:jc w:val="both"/>
        <w:rPr>
          <w:rFonts w:eastAsia="Times New Roman" w:cs="Times New Roman"/>
          <w:szCs w:val="24"/>
        </w:rPr>
      </w:pPr>
    </w:p>
    <w:p w:rsidR="00B53932" w:rsidRPr="005C2A78" w:rsidRDefault="00B5393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F86F2A217CD496BA7AF6EC19729373A"/>
          </w:placeholder>
        </w:sdtPr>
        <w:sdtContent>
          <w:r>
            <w:rPr>
              <w:rFonts w:eastAsia="Times New Roman" w:cs="Times New Roman"/>
              <w:b/>
              <w:szCs w:val="24"/>
              <w:u w:val="single"/>
            </w:rPr>
            <w:t>RULEMAKING AUTHORITY</w:t>
          </w:r>
        </w:sdtContent>
      </w:sdt>
    </w:p>
    <w:p w:rsidR="00B53932" w:rsidRPr="006529C4" w:rsidRDefault="00B53932" w:rsidP="00774EC7">
      <w:pPr>
        <w:spacing w:after="0" w:line="240" w:lineRule="auto"/>
        <w:jc w:val="both"/>
        <w:rPr>
          <w:rFonts w:cs="Times New Roman"/>
          <w:szCs w:val="24"/>
        </w:rPr>
      </w:pPr>
    </w:p>
    <w:p w:rsidR="00B53932" w:rsidRPr="006529C4" w:rsidRDefault="00B53932" w:rsidP="00DC48A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53932" w:rsidRPr="006529C4" w:rsidRDefault="00B53932" w:rsidP="00774EC7">
      <w:pPr>
        <w:spacing w:after="0" w:line="240" w:lineRule="auto"/>
        <w:jc w:val="both"/>
        <w:rPr>
          <w:rFonts w:cs="Times New Roman"/>
          <w:szCs w:val="24"/>
        </w:rPr>
      </w:pPr>
    </w:p>
    <w:p w:rsidR="00B53932" w:rsidRPr="005C2A78" w:rsidRDefault="00B5393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AF3300741347BFAD2689E296E6BAEC"/>
          </w:placeholder>
        </w:sdtPr>
        <w:sdtContent>
          <w:r>
            <w:rPr>
              <w:rFonts w:eastAsia="Times New Roman" w:cs="Times New Roman"/>
              <w:b/>
              <w:szCs w:val="24"/>
              <w:u w:val="single"/>
            </w:rPr>
            <w:t>SECTION BY SECTION ANALYSIS</w:t>
          </w:r>
        </w:sdtContent>
      </w:sdt>
    </w:p>
    <w:p w:rsidR="00B53932" w:rsidRPr="005C2A78" w:rsidRDefault="00B53932" w:rsidP="000F1DF9">
      <w:pPr>
        <w:spacing w:after="0" w:line="240" w:lineRule="auto"/>
        <w:jc w:val="both"/>
        <w:rPr>
          <w:rFonts w:eastAsia="Times New Roman" w:cs="Times New Roman"/>
          <w:szCs w:val="24"/>
        </w:rPr>
      </w:pPr>
    </w:p>
    <w:p w:rsidR="00B53932" w:rsidRDefault="00B53932" w:rsidP="00DC48A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B, Chapter 403, Occupations Code, by adding Section 403.053, as follows: </w:t>
      </w:r>
    </w:p>
    <w:p w:rsidR="00B53932" w:rsidRDefault="00B53932" w:rsidP="00DC48AE">
      <w:pPr>
        <w:spacing w:after="0" w:line="240" w:lineRule="auto"/>
        <w:jc w:val="both"/>
      </w:pPr>
    </w:p>
    <w:p w:rsidR="00B53932" w:rsidRPr="00646C5F" w:rsidRDefault="00B53932" w:rsidP="00DC48AE">
      <w:pPr>
        <w:spacing w:after="0" w:line="240" w:lineRule="auto"/>
        <w:ind w:left="720"/>
        <w:jc w:val="both"/>
      </w:pPr>
      <w:r w:rsidRPr="00646C5F">
        <w:rPr>
          <w:rFonts w:eastAsia="Times New Roman" w:cs="Times New Roman"/>
          <w:szCs w:val="24"/>
        </w:rPr>
        <w:t xml:space="preserve">Sec. 403.053. PUBLISHING LICENSE HOLDER HOME ADDRESS PROHIBITED. (a) Prohibits the Texas Department of Licensing and Regulation (TDLR) from </w:t>
      </w:r>
      <w:r w:rsidRPr="00646C5F">
        <w:t xml:space="preserve">including the home address of a person licensed under this chapter </w:t>
      </w:r>
      <w:r>
        <w:t xml:space="preserve">(Licensed Dyslexia Practitioners and Licensed Dyslexia Therapists) </w:t>
      </w:r>
      <w:r w:rsidRPr="00646C5F">
        <w:t xml:space="preserve">in a roster, registry, or other database </w:t>
      </w:r>
      <w:r>
        <w:t>TDLR publishes on TDLR</w:t>
      </w:r>
      <w:r w:rsidRPr="00646C5F">
        <w:t>'s Internet website unless the person requests that the person's home address appear in the roster, registry, or other database on the website. Requires a request under this s</w:t>
      </w:r>
      <w:r>
        <w:t xml:space="preserve">ubsection </w:t>
      </w:r>
      <w:r w:rsidRPr="00646C5F">
        <w:t>t</w:t>
      </w:r>
      <w:r>
        <w:t>o</w:t>
      </w:r>
      <w:r w:rsidRPr="00646C5F">
        <w:t xml:space="preserve"> be made in the manner prescribed by </w:t>
      </w:r>
      <w:r>
        <w:t>TDLR.</w:t>
      </w:r>
    </w:p>
    <w:p w:rsidR="00B53932" w:rsidRPr="00646C5F" w:rsidRDefault="00B53932" w:rsidP="00DC48AE">
      <w:pPr>
        <w:spacing w:after="0" w:line="240" w:lineRule="auto"/>
        <w:ind w:left="720"/>
        <w:jc w:val="both"/>
      </w:pPr>
    </w:p>
    <w:p w:rsidR="00B53932" w:rsidRPr="00646C5F" w:rsidRDefault="00B53932" w:rsidP="00DC48AE">
      <w:pPr>
        <w:spacing w:after="0" w:line="240" w:lineRule="auto"/>
        <w:ind w:left="1440"/>
        <w:jc w:val="both"/>
        <w:rPr>
          <w:rFonts w:eastAsia="Times New Roman" w:cs="Times New Roman"/>
          <w:szCs w:val="24"/>
        </w:rPr>
      </w:pPr>
      <w:r w:rsidRPr="00646C5F">
        <w:rPr>
          <w:rFonts w:eastAsia="Times New Roman" w:cs="Times New Roman"/>
          <w:szCs w:val="24"/>
        </w:rPr>
        <w:t xml:space="preserve">(b) Provides that the </w:t>
      </w:r>
      <w:r w:rsidRPr="00646C5F">
        <w:t xml:space="preserve">home address of a person licensed under this chapter that is included in a roster, registry, or other database </w:t>
      </w:r>
      <w:r>
        <w:t>TDLR</w:t>
      </w:r>
      <w:r w:rsidRPr="00646C5F">
        <w:t xml:space="preserve"> maintains is public information and is not excepted from required disclosure under Chapter 552</w:t>
      </w:r>
      <w:r>
        <w:t xml:space="preserve"> (Public Information)</w:t>
      </w:r>
      <w:r w:rsidRPr="00646C5F">
        <w:t xml:space="preserve">, Government Code. </w:t>
      </w:r>
    </w:p>
    <w:p w:rsidR="00B53932" w:rsidRPr="00646C5F" w:rsidRDefault="00B53932" w:rsidP="00DC48AE">
      <w:pPr>
        <w:spacing w:after="0" w:line="240" w:lineRule="auto"/>
        <w:jc w:val="both"/>
        <w:rPr>
          <w:rFonts w:eastAsia="Times New Roman" w:cs="Times New Roman"/>
          <w:szCs w:val="24"/>
        </w:rPr>
      </w:pPr>
    </w:p>
    <w:p w:rsidR="00B53932" w:rsidRPr="00646C5F" w:rsidRDefault="00B53932" w:rsidP="00DC48AE">
      <w:pPr>
        <w:spacing w:after="0" w:line="240" w:lineRule="auto"/>
        <w:jc w:val="both"/>
      </w:pPr>
      <w:r w:rsidRPr="00646C5F">
        <w:rPr>
          <w:rFonts w:eastAsia="Times New Roman" w:cs="Times New Roman"/>
          <w:szCs w:val="24"/>
        </w:rPr>
        <w:t xml:space="preserve">SECTION 2. Amends </w:t>
      </w:r>
      <w:r w:rsidRPr="00646C5F">
        <w:t xml:space="preserve">Section 503.207, Occupations Code, by adding Subsections (c) and (d), as follows: </w:t>
      </w:r>
    </w:p>
    <w:p w:rsidR="00B53932" w:rsidRPr="00646C5F" w:rsidRDefault="00B53932" w:rsidP="00DC48AE">
      <w:pPr>
        <w:spacing w:after="0" w:line="240" w:lineRule="auto"/>
        <w:jc w:val="both"/>
      </w:pPr>
    </w:p>
    <w:p w:rsidR="00B53932" w:rsidRPr="00646C5F" w:rsidRDefault="00B53932" w:rsidP="00DC48AE">
      <w:pPr>
        <w:spacing w:after="0" w:line="240" w:lineRule="auto"/>
        <w:ind w:left="1440"/>
        <w:jc w:val="both"/>
      </w:pPr>
      <w:r w:rsidRPr="00646C5F">
        <w:t xml:space="preserve">(c) Prohibits the Texas State Board of Examiners of Professional Counselors (board) from including the home address of a person licensed under this chapter </w:t>
      </w:r>
      <w:r>
        <w:t xml:space="preserve">(Licensed Professional Counselors) </w:t>
      </w:r>
      <w:r w:rsidRPr="00646C5F">
        <w:t>in a registry the board publishes on the board's Internet website unless the person requests that the person's home address appear in the registry on the website. Requires a r</w:t>
      </w:r>
      <w:r>
        <w:t xml:space="preserve">equest under this subsection </w:t>
      </w:r>
      <w:r w:rsidRPr="00646C5F">
        <w:t>t</w:t>
      </w:r>
      <w:r>
        <w:t>o</w:t>
      </w:r>
      <w:r w:rsidRPr="00646C5F">
        <w:t xml:space="preserve"> be made in the manner prescribed by the board. </w:t>
      </w:r>
    </w:p>
    <w:p w:rsidR="00B53932" w:rsidRPr="00646C5F" w:rsidRDefault="00B53932" w:rsidP="00DC48AE">
      <w:pPr>
        <w:spacing w:after="0" w:line="240" w:lineRule="auto"/>
        <w:ind w:left="1440"/>
        <w:jc w:val="both"/>
      </w:pPr>
    </w:p>
    <w:p w:rsidR="00B53932" w:rsidRPr="00646C5F" w:rsidRDefault="00B53932" w:rsidP="00DC48AE">
      <w:pPr>
        <w:spacing w:after="0" w:line="240" w:lineRule="auto"/>
        <w:ind w:left="1440"/>
        <w:jc w:val="both"/>
        <w:rPr>
          <w:rFonts w:eastAsia="Times New Roman" w:cs="Times New Roman"/>
          <w:szCs w:val="24"/>
        </w:rPr>
      </w:pPr>
      <w:r w:rsidRPr="00646C5F">
        <w:t xml:space="preserve">(d) Provides that the home address of a person licensed under this chapter that is included in the registry the board prepares under this section </w:t>
      </w:r>
      <w:r>
        <w:t xml:space="preserve">(License Holder Registry) </w:t>
      </w:r>
      <w:r w:rsidRPr="00646C5F">
        <w:t xml:space="preserve">is public information and is not excepted from required disclosure under Chapter 552, Government Code. </w:t>
      </w:r>
    </w:p>
    <w:p w:rsidR="00B53932" w:rsidRPr="00646C5F" w:rsidRDefault="00B53932" w:rsidP="00DC48AE">
      <w:pPr>
        <w:spacing w:after="0" w:line="240" w:lineRule="auto"/>
        <w:jc w:val="both"/>
        <w:rPr>
          <w:rFonts w:eastAsia="Times New Roman" w:cs="Times New Roman"/>
          <w:szCs w:val="24"/>
        </w:rPr>
      </w:pPr>
    </w:p>
    <w:p w:rsidR="00B53932" w:rsidRPr="00646C5F" w:rsidRDefault="00B53932" w:rsidP="00DC48AE">
      <w:pPr>
        <w:spacing w:after="0" w:line="240" w:lineRule="auto"/>
        <w:jc w:val="both"/>
      </w:pPr>
      <w:r w:rsidRPr="00646C5F">
        <w:rPr>
          <w:rFonts w:eastAsia="Times New Roman" w:cs="Times New Roman"/>
          <w:szCs w:val="24"/>
        </w:rPr>
        <w:t xml:space="preserve">SECTION 3. Amends </w:t>
      </w:r>
      <w:r w:rsidRPr="00646C5F">
        <w:t xml:space="preserve">Section 504.055, Occupations Code, by adding Subsections (e) and (f), as follows: </w:t>
      </w:r>
    </w:p>
    <w:p w:rsidR="00B53932" w:rsidRPr="00646C5F" w:rsidRDefault="00B53932" w:rsidP="00DC48AE">
      <w:pPr>
        <w:spacing w:after="0" w:line="240" w:lineRule="auto"/>
        <w:jc w:val="both"/>
      </w:pPr>
    </w:p>
    <w:p w:rsidR="00B53932" w:rsidRPr="00646C5F" w:rsidRDefault="00B53932" w:rsidP="00DC48AE">
      <w:pPr>
        <w:spacing w:after="0" w:line="240" w:lineRule="auto"/>
        <w:ind w:left="1440"/>
        <w:jc w:val="both"/>
      </w:pPr>
      <w:r w:rsidRPr="00646C5F">
        <w:t xml:space="preserve">(e) Prohibits the Department of State Health Services </w:t>
      </w:r>
      <w:r>
        <w:t xml:space="preserve">(DSHS) </w:t>
      </w:r>
      <w:r w:rsidRPr="00646C5F">
        <w:t xml:space="preserve">from including the home address of a person licensed by </w:t>
      </w:r>
      <w:r>
        <w:t>DSHS</w:t>
      </w:r>
      <w:r w:rsidRPr="00646C5F">
        <w:t xml:space="preserve"> in a roster </w:t>
      </w:r>
      <w:r>
        <w:t>DSHS publishes on DSHS</w:t>
      </w:r>
      <w:r w:rsidRPr="00646C5F">
        <w:t>'s Internet website unless the person requests that the person's home address appear in the roster on the website. Requires a r</w:t>
      </w:r>
      <w:r>
        <w:t xml:space="preserve">equest under this subsection </w:t>
      </w:r>
      <w:r w:rsidRPr="00646C5F">
        <w:t>t</w:t>
      </w:r>
      <w:r>
        <w:t>o</w:t>
      </w:r>
      <w:r w:rsidRPr="00646C5F">
        <w:t xml:space="preserve"> be made in the man</w:t>
      </w:r>
      <w:r>
        <w:t xml:space="preserve">ner prescribed by DSHS. </w:t>
      </w:r>
    </w:p>
    <w:p w:rsidR="00B53932" w:rsidRPr="00646C5F" w:rsidRDefault="00B53932" w:rsidP="00DC48AE">
      <w:pPr>
        <w:spacing w:after="0" w:line="240" w:lineRule="auto"/>
        <w:ind w:left="1440"/>
        <w:jc w:val="both"/>
      </w:pPr>
    </w:p>
    <w:p w:rsidR="00B53932" w:rsidRPr="00646C5F" w:rsidRDefault="00B53932" w:rsidP="00DC48AE">
      <w:pPr>
        <w:spacing w:after="0" w:line="240" w:lineRule="auto"/>
        <w:ind w:left="1440"/>
        <w:jc w:val="both"/>
        <w:rPr>
          <w:rFonts w:eastAsia="Times New Roman" w:cs="Times New Roman"/>
          <w:szCs w:val="24"/>
        </w:rPr>
      </w:pPr>
      <w:r w:rsidRPr="00646C5F">
        <w:t xml:space="preserve">(f) Provides that the home address of a person licensed under this chapter </w:t>
      </w:r>
      <w:r>
        <w:t xml:space="preserve">(Chemical Dependency Counselors) </w:t>
      </w:r>
      <w:r w:rsidRPr="00646C5F">
        <w:t xml:space="preserve">that is included in a roster </w:t>
      </w:r>
      <w:r>
        <w:t xml:space="preserve">DSHS </w:t>
      </w:r>
      <w:r w:rsidRPr="00646C5F">
        <w:t xml:space="preserve">prepares under this section </w:t>
      </w:r>
      <w:r>
        <w:t xml:space="preserve">(Official Roster) </w:t>
      </w:r>
      <w:r w:rsidRPr="00646C5F">
        <w:t xml:space="preserve">is public information and is not excepted from required disclosure under Chapter 552, Government Code. </w:t>
      </w:r>
    </w:p>
    <w:p w:rsidR="00B53932" w:rsidRPr="00646C5F" w:rsidRDefault="00B53932" w:rsidP="00DC48AE">
      <w:pPr>
        <w:spacing w:after="0" w:line="240" w:lineRule="auto"/>
        <w:jc w:val="both"/>
        <w:rPr>
          <w:rFonts w:eastAsia="Times New Roman" w:cs="Times New Roman"/>
          <w:szCs w:val="24"/>
        </w:rPr>
      </w:pPr>
    </w:p>
    <w:p w:rsidR="00B53932" w:rsidRPr="00646C5F" w:rsidRDefault="00B53932" w:rsidP="00DC48AE">
      <w:pPr>
        <w:spacing w:after="0" w:line="240" w:lineRule="auto"/>
        <w:jc w:val="both"/>
      </w:pPr>
      <w:r w:rsidRPr="00646C5F">
        <w:rPr>
          <w:rFonts w:eastAsia="Times New Roman" w:cs="Times New Roman"/>
          <w:szCs w:val="24"/>
        </w:rPr>
        <w:t xml:space="preserve">SECTION 4. Amends </w:t>
      </w:r>
      <w:r w:rsidRPr="00646C5F">
        <w:t xml:space="preserve">Section 505.205, Occupations Code, by adding Subsections (d) and (e), as follows: </w:t>
      </w:r>
    </w:p>
    <w:p w:rsidR="00B53932" w:rsidRPr="00646C5F" w:rsidRDefault="00B53932" w:rsidP="00DC48AE">
      <w:pPr>
        <w:spacing w:after="0" w:line="240" w:lineRule="auto"/>
        <w:jc w:val="both"/>
      </w:pPr>
    </w:p>
    <w:p w:rsidR="00B53932" w:rsidRPr="00646C5F" w:rsidRDefault="00B53932" w:rsidP="00DC48AE">
      <w:pPr>
        <w:spacing w:after="0" w:line="240" w:lineRule="auto"/>
        <w:ind w:left="1440"/>
        <w:jc w:val="both"/>
      </w:pPr>
      <w:r>
        <w:t>(d) Prohibits the Texas State B</w:t>
      </w:r>
      <w:r w:rsidRPr="00646C5F">
        <w:t xml:space="preserve">oard </w:t>
      </w:r>
      <w:r>
        <w:t xml:space="preserve">of Social Worker Examiners (TSBSWE) </w:t>
      </w:r>
      <w:r w:rsidRPr="00646C5F">
        <w:t xml:space="preserve">from including the home address of a person licensed under this chapter </w:t>
      </w:r>
      <w:r>
        <w:t>(Social Workers) in a roster TSBSWE publishes on TSBSWE</w:t>
      </w:r>
      <w:r w:rsidRPr="00646C5F">
        <w:t>'s Internet website unless the person requests that the person's home address appear in the roster on the website. Requires a r</w:t>
      </w:r>
      <w:r>
        <w:t xml:space="preserve">equest under this subsection </w:t>
      </w:r>
      <w:r w:rsidRPr="00646C5F">
        <w:t>t</w:t>
      </w:r>
      <w:r>
        <w:t>o</w:t>
      </w:r>
      <w:r w:rsidRPr="00646C5F">
        <w:t xml:space="preserve"> be made in the manner prescribed by </w:t>
      </w:r>
      <w:r>
        <w:t>TSBSWE</w:t>
      </w:r>
      <w:r w:rsidRPr="00646C5F">
        <w:t xml:space="preserve">. </w:t>
      </w:r>
    </w:p>
    <w:p w:rsidR="00B53932" w:rsidRPr="00646C5F" w:rsidRDefault="00B53932" w:rsidP="00DC48AE">
      <w:pPr>
        <w:spacing w:after="0" w:line="240" w:lineRule="auto"/>
        <w:ind w:left="1440"/>
        <w:jc w:val="both"/>
      </w:pPr>
    </w:p>
    <w:p w:rsidR="00B53932" w:rsidRPr="00646C5F" w:rsidRDefault="00B53932" w:rsidP="00DC48AE">
      <w:pPr>
        <w:spacing w:after="0" w:line="240" w:lineRule="auto"/>
        <w:ind w:left="1440"/>
        <w:jc w:val="both"/>
        <w:rPr>
          <w:rFonts w:eastAsia="Times New Roman" w:cs="Times New Roman"/>
          <w:szCs w:val="24"/>
        </w:rPr>
      </w:pPr>
      <w:r w:rsidRPr="00646C5F">
        <w:t xml:space="preserve">(e) Provides that the home address of a person licensed under this chapter that is included in the roster </w:t>
      </w:r>
      <w:r>
        <w:t xml:space="preserve">TSBSWE </w:t>
      </w:r>
      <w:r w:rsidRPr="00646C5F">
        <w:t xml:space="preserve">prepares under this section </w:t>
      </w:r>
      <w:r>
        <w:t xml:space="preserve">(Roster of License Holders) </w:t>
      </w:r>
      <w:r w:rsidRPr="00646C5F">
        <w:t xml:space="preserve">is public information and is not excepted from required disclosure under Chapter 552, Government Code. </w:t>
      </w:r>
    </w:p>
    <w:p w:rsidR="00B53932" w:rsidRDefault="00B53932" w:rsidP="00DC48AE">
      <w:pPr>
        <w:spacing w:after="0" w:line="240" w:lineRule="auto"/>
        <w:jc w:val="both"/>
        <w:rPr>
          <w:rFonts w:eastAsia="Times New Roman" w:cs="Times New Roman"/>
          <w:szCs w:val="24"/>
        </w:rPr>
      </w:pPr>
    </w:p>
    <w:p w:rsidR="00B53932" w:rsidRPr="00C8671F" w:rsidRDefault="00B53932" w:rsidP="00DC48AE">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B5393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6ED" w:rsidRDefault="00A236ED" w:rsidP="000F1DF9">
      <w:pPr>
        <w:spacing w:after="0" w:line="240" w:lineRule="auto"/>
      </w:pPr>
      <w:r>
        <w:separator/>
      </w:r>
    </w:p>
  </w:endnote>
  <w:endnote w:type="continuationSeparator" w:id="0">
    <w:p w:rsidR="00A236ED" w:rsidRDefault="00A236E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236E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3932">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3932">
                <w:rPr>
                  <w:sz w:val="20"/>
                  <w:szCs w:val="20"/>
                </w:rPr>
                <w:t>H.B. 125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393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236E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393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393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6ED" w:rsidRDefault="00A236ED" w:rsidP="000F1DF9">
      <w:pPr>
        <w:spacing w:after="0" w:line="240" w:lineRule="auto"/>
      </w:pPr>
      <w:r>
        <w:separator/>
      </w:r>
    </w:p>
  </w:footnote>
  <w:footnote w:type="continuationSeparator" w:id="0">
    <w:p w:rsidR="00A236ED" w:rsidRDefault="00A236E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236ED"/>
    <w:rsid w:val="00AE3F44"/>
    <w:rsid w:val="00B43543"/>
    <w:rsid w:val="00B53932"/>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48F09E-938C-4DA7-9404-FACA3E72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393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84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73918" w:rsidP="0097391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D3198D7EED430A8B4D43C41A1EA718"/>
        <w:category>
          <w:name w:val="General"/>
          <w:gallery w:val="placeholder"/>
        </w:category>
        <w:types>
          <w:type w:val="bbPlcHdr"/>
        </w:types>
        <w:behaviors>
          <w:behavior w:val="content"/>
        </w:behaviors>
        <w:guid w:val="{9CBA7ECA-4EB1-401B-B7C7-DA01B96600F1}"/>
      </w:docPartPr>
      <w:docPartBody>
        <w:p w:rsidR="00000000" w:rsidRDefault="00605B7E"/>
      </w:docPartBody>
    </w:docPart>
    <w:docPart>
      <w:docPartPr>
        <w:name w:val="CC1DC9FE5B7F43D1B0A562900451F779"/>
        <w:category>
          <w:name w:val="General"/>
          <w:gallery w:val="placeholder"/>
        </w:category>
        <w:types>
          <w:type w:val="bbPlcHdr"/>
        </w:types>
        <w:behaviors>
          <w:behavior w:val="content"/>
        </w:behaviors>
        <w:guid w:val="{097F6FD4-21E6-4F7D-9A2A-2904BFFF345B}"/>
      </w:docPartPr>
      <w:docPartBody>
        <w:p w:rsidR="00000000" w:rsidRDefault="00605B7E"/>
      </w:docPartBody>
    </w:docPart>
    <w:docPart>
      <w:docPartPr>
        <w:name w:val="493152982C3F40E39D8C35083D142616"/>
        <w:category>
          <w:name w:val="General"/>
          <w:gallery w:val="placeholder"/>
        </w:category>
        <w:types>
          <w:type w:val="bbPlcHdr"/>
        </w:types>
        <w:behaviors>
          <w:behavior w:val="content"/>
        </w:behaviors>
        <w:guid w:val="{5CAF6618-D3FA-4771-9207-8258D1770BFA}"/>
      </w:docPartPr>
      <w:docPartBody>
        <w:p w:rsidR="00000000" w:rsidRDefault="00605B7E"/>
      </w:docPartBody>
    </w:docPart>
    <w:docPart>
      <w:docPartPr>
        <w:name w:val="0FCADA4D5FEA491486438B9BFED0565D"/>
        <w:category>
          <w:name w:val="General"/>
          <w:gallery w:val="placeholder"/>
        </w:category>
        <w:types>
          <w:type w:val="bbPlcHdr"/>
        </w:types>
        <w:behaviors>
          <w:behavior w:val="content"/>
        </w:behaviors>
        <w:guid w:val="{779E216D-664A-434E-A9AB-1502671F8429}"/>
      </w:docPartPr>
      <w:docPartBody>
        <w:p w:rsidR="00000000" w:rsidRDefault="00605B7E"/>
      </w:docPartBody>
    </w:docPart>
    <w:docPart>
      <w:docPartPr>
        <w:name w:val="91768A1187C84307ACA783175C11A8D5"/>
        <w:category>
          <w:name w:val="General"/>
          <w:gallery w:val="placeholder"/>
        </w:category>
        <w:types>
          <w:type w:val="bbPlcHdr"/>
        </w:types>
        <w:behaviors>
          <w:behavior w:val="content"/>
        </w:behaviors>
        <w:guid w:val="{5105E29C-2FE3-4829-995C-255B2811A774}"/>
      </w:docPartPr>
      <w:docPartBody>
        <w:p w:rsidR="00000000" w:rsidRDefault="00605B7E"/>
      </w:docPartBody>
    </w:docPart>
    <w:docPart>
      <w:docPartPr>
        <w:name w:val="BB2004E46F2D4357AD04C232B9BEED52"/>
        <w:category>
          <w:name w:val="General"/>
          <w:gallery w:val="placeholder"/>
        </w:category>
        <w:types>
          <w:type w:val="bbPlcHdr"/>
        </w:types>
        <w:behaviors>
          <w:behavior w:val="content"/>
        </w:behaviors>
        <w:guid w:val="{D09F2B20-0101-432A-B898-4E5D710037C1}"/>
      </w:docPartPr>
      <w:docPartBody>
        <w:p w:rsidR="00000000" w:rsidRDefault="00605B7E"/>
      </w:docPartBody>
    </w:docPart>
    <w:docPart>
      <w:docPartPr>
        <w:name w:val="996ED875389E4B9995E01570218875BF"/>
        <w:category>
          <w:name w:val="General"/>
          <w:gallery w:val="placeholder"/>
        </w:category>
        <w:types>
          <w:type w:val="bbPlcHdr"/>
        </w:types>
        <w:behaviors>
          <w:behavior w:val="content"/>
        </w:behaviors>
        <w:guid w:val="{007919A3-F56E-4EFC-B13D-FD9100A10E90}"/>
      </w:docPartPr>
      <w:docPartBody>
        <w:p w:rsidR="00000000" w:rsidRDefault="00605B7E"/>
      </w:docPartBody>
    </w:docPart>
    <w:docPart>
      <w:docPartPr>
        <w:name w:val="86DFFB93C74D4360B906689074A77EFB"/>
        <w:category>
          <w:name w:val="General"/>
          <w:gallery w:val="placeholder"/>
        </w:category>
        <w:types>
          <w:type w:val="bbPlcHdr"/>
        </w:types>
        <w:behaviors>
          <w:behavior w:val="content"/>
        </w:behaviors>
        <w:guid w:val="{3AE5EEC2-A08C-4A76-A322-50777E67C32F}"/>
      </w:docPartPr>
      <w:docPartBody>
        <w:p w:rsidR="00000000" w:rsidRDefault="00605B7E"/>
      </w:docPartBody>
    </w:docPart>
    <w:docPart>
      <w:docPartPr>
        <w:name w:val="49FBF0EC8CA14BBB823F25E0EA118298"/>
        <w:category>
          <w:name w:val="General"/>
          <w:gallery w:val="placeholder"/>
        </w:category>
        <w:types>
          <w:type w:val="bbPlcHdr"/>
        </w:types>
        <w:behaviors>
          <w:behavior w:val="content"/>
        </w:behaviors>
        <w:guid w:val="{9949BF6D-E006-4844-8A45-019AE80D47B4}"/>
      </w:docPartPr>
      <w:docPartBody>
        <w:p w:rsidR="00000000" w:rsidRDefault="00973918" w:rsidP="00973918">
          <w:pPr>
            <w:pStyle w:val="49FBF0EC8CA14BBB823F25E0EA118298"/>
          </w:pPr>
          <w:r w:rsidRPr="00A30DD1">
            <w:rPr>
              <w:rStyle w:val="PlaceholderText"/>
            </w:rPr>
            <w:t>Click here to enter a date.</w:t>
          </w:r>
        </w:p>
      </w:docPartBody>
    </w:docPart>
    <w:docPart>
      <w:docPartPr>
        <w:name w:val="E2CCD65787BD43E4942F153339C82ADE"/>
        <w:category>
          <w:name w:val="General"/>
          <w:gallery w:val="placeholder"/>
        </w:category>
        <w:types>
          <w:type w:val="bbPlcHdr"/>
        </w:types>
        <w:behaviors>
          <w:behavior w:val="content"/>
        </w:behaviors>
        <w:guid w:val="{36EF6BF0-F9F5-4E38-BFE4-54F54851B407}"/>
      </w:docPartPr>
      <w:docPartBody>
        <w:p w:rsidR="00000000" w:rsidRDefault="00605B7E"/>
      </w:docPartBody>
    </w:docPart>
    <w:docPart>
      <w:docPartPr>
        <w:name w:val="159C95572C9F4DD7A9F369B0A6776EB1"/>
        <w:category>
          <w:name w:val="General"/>
          <w:gallery w:val="placeholder"/>
        </w:category>
        <w:types>
          <w:type w:val="bbPlcHdr"/>
        </w:types>
        <w:behaviors>
          <w:behavior w:val="content"/>
        </w:behaviors>
        <w:guid w:val="{EE4A1EC8-A0B9-4CB0-B7CC-C08A81F5E962}"/>
      </w:docPartPr>
      <w:docPartBody>
        <w:p w:rsidR="00000000" w:rsidRDefault="00605B7E"/>
      </w:docPartBody>
    </w:docPart>
    <w:docPart>
      <w:docPartPr>
        <w:name w:val="D969E602346D415F9640FC498B576BD4"/>
        <w:category>
          <w:name w:val="General"/>
          <w:gallery w:val="placeholder"/>
        </w:category>
        <w:types>
          <w:type w:val="bbPlcHdr"/>
        </w:types>
        <w:behaviors>
          <w:behavior w:val="content"/>
        </w:behaviors>
        <w:guid w:val="{6AB27280-2745-4B7E-A074-30719687843A}"/>
      </w:docPartPr>
      <w:docPartBody>
        <w:p w:rsidR="00000000" w:rsidRDefault="00973918" w:rsidP="00973918">
          <w:pPr>
            <w:pStyle w:val="D969E602346D415F9640FC498B576BD4"/>
          </w:pPr>
          <w:r>
            <w:rPr>
              <w:rFonts w:eastAsia="Times New Roman" w:cs="Times New Roman"/>
              <w:bCs/>
              <w:szCs w:val="24"/>
            </w:rPr>
            <w:t xml:space="preserve"> </w:t>
          </w:r>
        </w:p>
      </w:docPartBody>
    </w:docPart>
    <w:docPart>
      <w:docPartPr>
        <w:name w:val="0F86F2A217CD496BA7AF6EC19729373A"/>
        <w:category>
          <w:name w:val="General"/>
          <w:gallery w:val="placeholder"/>
        </w:category>
        <w:types>
          <w:type w:val="bbPlcHdr"/>
        </w:types>
        <w:behaviors>
          <w:behavior w:val="content"/>
        </w:behaviors>
        <w:guid w:val="{D26621B7-0EA9-475B-97FC-1D801DD5A1D9}"/>
      </w:docPartPr>
      <w:docPartBody>
        <w:p w:rsidR="00000000" w:rsidRDefault="00605B7E"/>
      </w:docPartBody>
    </w:docPart>
    <w:docPart>
      <w:docPartPr>
        <w:name w:val="ECAF3300741347BFAD2689E296E6BAEC"/>
        <w:category>
          <w:name w:val="General"/>
          <w:gallery w:val="placeholder"/>
        </w:category>
        <w:types>
          <w:type w:val="bbPlcHdr"/>
        </w:types>
        <w:behaviors>
          <w:behavior w:val="content"/>
        </w:behaviors>
        <w:guid w:val="{E6174B66-3ACF-497E-BE2F-F8BF4A046EAF}"/>
      </w:docPartPr>
      <w:docPartBody>
        <w:p w:rsidR="00000000" w:rsidRDefault="00605B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5B7E"/>
    <w:rsid w:val="00635291"/>
    <w:rsid w:val="006959CC"/>
    <w:rsid w:val="00696675"/>
    <w:rsid w:val="006B0016"/>
    <w:rsid w:val="008C55F7"/>
    <w:rsid w:val="0090598B"/>
    <w:rsid w:val="00973918"/>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9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73918"/>
    <w:rPr>
      <w:rFonts w:ascii="Times New Roman" w:hAnsi="Times New Roman"/>
      <w:sz w:val="24"/>
    </w:rPr>
  </w:style>
  <w:style w:type="paragraph" w:customStyle="1" w:styleId="487D89B4F8B34DB4967D41FE18F7F88D9">
    <w:name w:val="487D89B4F8B34DB4967D41FE18F7F88D9"/>
    <w:rsid w:val="00973918"/>
    <w:rPr>
      <w:rFonts w:ascii="Times New Roman" w:hAnsi="Times New Roman"/>
      <w:sz w:val="24"/>
    </w:rPr>
  </w:style>
  <w:style w:type="paragraph" w:customStyle="1" w:styleId="AE2570ED5D764CD7AF9686706F550F4622">
    <w:name w:val="AE2570ED5D764CD7AF9686706F550F4622"/>
    <w:rsid w:val="00973918"/>
    <w:pPr>
      <w:tabs>
        <w:tab w:val="center" w:pos="4680"/>
        <w:tab w:val="right" w:pos="9360"/>
      </w:tabs>
      <w:spacing w:after="0" w:line="240" w:lineRule="auto"/>
    </w:pPr>
    <w:rPr>
      <w:rFonts w:ascii="Times New Roman" w:hAnsi="Times New Roman"/>
      <w:sz w:val="24"/>
    </w:rPr>
  </w:style>
  <w:style w:type="paragraph" w:customStyle="1" w:styleId="49FBF0EC8CA14BBB823F25E0EA118298">
    <w:name w:val="49FBF0EC8CA14BBB823F25E0EA118298"/>
    <w:rsid w:val="00973918"/>
    <w:pPr>
      <w:spacing w:after="160" w:line="259" w:lineRule="auto"/>
    </w:pPr>
  </w:style>
  <w:style w:type="paragraph" w:customStyle="1" w:styleId="D969E602346D415F9640FC498B576BD4">
    <w:name w:val="D969E602346D415F9640FC498B576BD4"/>
    <w:rsid w:val="009739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BA1E56-2012-45EC-832D-9686F73A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644</Words>
  <Characters>3676</Characters>
  <Application>Microsoft Office Word</Application>
  <DocSecurity>0</DocSecurity>
  <Lines>30</Lines>
  <Paragraphs>8</Paragraphs>
  <ScaleCrop>false</ScaleCrop>
  <Company>Texas Legislative Council</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2019-04-26T00:36:00Z</cp:lastPrinted>
  <dcterms:created xsi:type="dcterms:W3CDTF">2015-05-29T14:24:00Z</dcterms:created>
  <dcterms:modified xsi:type="dcterms:W3CDTF">2019-04-26T00:36:00Z</dcterms:modified>
</cp:coreProperties>
</file>

<file path=docProps/custom.xml><?xml version="1.0" encoding="utf-8"?>
<op:Properties xmlns:vt="http://schemas.openxmlformats.org/officeDocument/2006/docPropsVTypes" xmlns:op="http://schemas.openxmlformats.org/officeDocument/2006/custom-properties"/>
</file>