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B5B" w:rsidRDefault="00D71B5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1B8F3DE71A466C9A46D383E56B08C8"/>
          </w:placeholder>
        </w:sdtPr>
        <w:sdtContent>
          <w:r w:rsidRPr="005C2A78">
            <w:rPr>
              <w:rFonts w:cs="Times New Roman"/>
              <w:b/>
              <w:szCs w:val="24"/>
              <w:u w:val="single"/>
            </w:rPr>
            <w:t>BILL ANALYSIS</w:t>
          </w:r>
        </w:sdtContent>
      </w:sdt>
    </w:p>
    <w:p w:rsidR="00D71B5B" w:rsidRPr="00585C31" w:rsidRDefault="00D71B5B" w:rsidP="000F1DF9">
      <w:pPr>
        <w:spacing w:after="0" w:line="240" w:lineRule="auto"/>
        <w:rPr>
          <w:rFonts w:cs="Times New Roman"/>
          <w:szCs w:val="24"/>
        </w:rPr>
      </w:pPr>
    </w:p>
    <w:p w:rsidR="00D71B5B" w:rsidRPr="00585C31" w:rsidRDefault="00D71B5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71B5B" w:rsidTr="000F1DF9">
        <w:tc>
          <w:tcPr>
            <w:tcW w:w="2718" w:type="dxa"/>
          </w:tcPr>
          <w:p w:rsidR="00D71B5B" w:rsidRPr="005C2A78" w:rsidRDefault="00D71B5B" w:rsidP="006D756B">
            <w:pPr>
              <w:rPr>
                <w:rFonts w:cs="Times New Roman"/>
                <w:szCs w:val="24"/>
              </w:rPr>
            </w:pPr>
            <w:sdt>
              <w:sdtPr>
                <w:rPr>
                  <w:rFonts w:cs="Times New Roman"/>
                  <w:szCs w:val="24"/>
                </w:rPr>
                <w:alias w:val="Agency Title"/>
                <w:tag w:val="AgencyTitleContentControl"/>
                <w:id w:val="1920747753"/>
                <w:lock w:val="sdtContentLocked"/>
                <w:placeholder>
                  <w:docPart w:val="5D589D9F68D64488AD883F7B40A8E519"/>
                </w:placeholder>
              </w:sdtPr>
              <w:sdtEndPr>
                <w:rPr>
                  <w:rFonts w:cstheme="minorBidi"/>
                  <w:szCs w:val="22"/>
                </w:rPr>
              </w:sdtEndPr>
              <w:sdtContent>
                <w:r>
                  <w:rPr>
                    <w:rFonts w:cs="Times New Roman"/>
                    <w:szCs w:val="24"/>
                  </w:rPr>
                  <w:t>Senate Research Center</w:t>
                </w:r>
              </w:sdtContent>
            </w:sdt>
          </w:p>
        </w:tc>
        <w:tc>
          <w:tcPr>
            <w:tcW w:w="6858" w:type="dxa"/>
          </w:tcPr>
          <w:p w:rsidR="00D71B5B" w:rsidRPr="00FF6471" w:rsidRDefault="00D71B5B" w:rsidP="000F1DF9">
            <w:pPr>
              <w:jc w:val="right"/>
              <w:rPr>
                <w:rFonts w:cs="Times New Roman"/>
                <w:szCs w:val="24"/>
              </w:rPr>
            </w:pPr>
            <w:sdt>
              <w:sdtPr>
                <w:rPr>
                  <w:rFonts w:cs="Times New Roman"/>
                  <w:szCs w:val="24"/>
                </w:rPr>
                <w:alias w:val="Bill Number"/>
                <w:tag w:val="BillNumberOne"/>
                <w:id w:val="-410784069"/>
                <w:lock w:val="sdtContentLocked"/>
                <w:placeholder>
                  <w:docPart w:val="48CC7D075F284823A2AF0FC88972D67C"/>
                </w:placeholder>
              </w:sdtPr>
              <w:sdtContent>
                <w:r>
                  <w:rPr>
                    <w:rFonts w:cs="Times New Roman"/>
                    <w:szCs w:val="24"/>
                  </w:rPr>
                  <w:t>H.B. 156</w:t>
                </w:r>
              </w:sdtContent>
            </w:sdt>
          </w:p>
        </w:tc>
      </w:tr>
      <w:tr w:rsidR="00D71B5B" w:rsidTr="000F1DF9">
        <w:sdt>
          <w:sdtPr>
            <w:rPr>
              <w:rFonts w:cs="Times New Roman"/>
              <w:szCs w:val="24"/>
            </w:rPr>
            <w:alias w:val="TLCNumber"/>
            <w:tag w:val="TLCNumber"/>
            <w:id w:val="-542600604"/>
            <w:lock w:val="sdtLocked"/>
            <w:placeholder>
              <w:docPart w:val="167571F48F404E04B511BDC77109F3CC"/>
            </w:placeholder>
          </w:sdtPr>
          <w:sdtContent>
            <w:tc>
              <w:tcPr>
                <w:tcW w:w="2718" w:type="dxa"/>
              </w:tcPr>
              <w:p w:rsidR="00D71B5B" w:rsidRPr="000F1DF9" w:rsidRDefault="00D71B5B" w:rsidP="00C65088">
                <w:pPr>
                  <w:rPr>
                    <w:rFonts w:cs="Times New Roman"/>
                    <w:szCs w:val="24"/>
                  </w:rPr>
                </w:pPr>
                <w:r>
                  <w:rPr>
                    <w:rFonts w:cs="Times New Roman"/>
                    <w:szCs w:val="24"/>
                  </w:rPr>
                  <w:t>86R1679 GCB-F</w:t>
                </w:r>
              </w:p>
            </w:tc>
          </w:sdtContent>
        </w:sdt>
        <w:tc>
          <w:tcPr>
            <w:tcW w:w="6858" w:type="dxa"/>
          </w:tcPr>
          <w:p w:rsidR="00D71B5B" w:rsidRPr="005C2A78" w:rsidRDefault="00D71B5B" w:rsidP="006D756B">
            <w:pPr>
              <w:jc w:val="right"/>
              <w:rPr>
                <w:rFonts w:cs="Times New Roman"/>
                <w:szCs w:val="24"/>
              </w:rPr>
            </w:pPr>
            <w:sdt>
              <w:sdtPr>
                <w:rPr>
                  <w:rFonts w:cs="Times New Roman"/>
                  <w:szCs w:val="24"/>
                </w:rPr>
                <w:alias w:val="Author Label"/>
                <w:tag w:val="By"/>
                <w:id w:val="72399597"/>
                <w:lock w:val="sdtLocked"/>
                <w:placeholder>
                  <w:docPart w:val="18B1FD793AFF410A9A147A1A12A6C04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DA842D98DA42D6B0093D94F41B7493"/>
                </w:placeholder>
              </w:sdtPr>
              <w:sdtContent>
                <w:r>
                  <w:rPr>
                    <w:rFonts w:cs="Times New Roman"/>
                    <w:szCs w:val="24"/>
                  </w:rPr>
                  <w:t>Moody; Thompson, Senfronia</w:t>
                </w:r>
              </w:sdtContent>
            </w:sdt>
            <w:sdt>
              <w:sdtPr>
                <w:rPr>
                  <w:rFonts w:cs="Times New Roman"/>
                  <w:szCs w:val="24"/>
                </w:rPr>
                <w:alias w:val="Sponsor"/>
                <w:tag w:val="Sponsor"/>
                <w:id w:val="-2039656131"/>
                <w:lock w:val="sdtContentLocked"/>
                <w:placeholder>
                  <w:docPart w:val="9339297E415943768711D7BDC83181E3"/>
                </w:placeholder>
              </w:sdtPr>
              <w:sdtContent>
                <w:r>
                  <w:rPr>
                    <w:rFonts w:cs="Times New Roman"/>
                    <w:szCs w:val="24"/>
                  </w:rPr>
                  <w:t xml:space="preserve"> (Rodríguez)</w:t>
                </w:r>
              </w:sdtContent>
            </w:sdt>
          </w:p>
        </w:tc>
      </w:tr>
      <w:tr w:rsidR="00D71B5B" w:rsidTr="000F1DF9">
        <w:tc>
          <w:tcPr>
            <w:tcW w:w="2718" w:type="dxa"/>
          </w:tcPr>
          <w:p w:rsidR="00D71B5B" w:rsidRPr="00BC7495" w:rsidRDefault="00D71B5B" w:rsidP="000F1DF9">
            <w:pPr>
              <w:rPr>
                <w:rFonts w:cs="Times New Roman"/>
                <w:szCs w:val="24"/>
              </w:rPr>
            </w:pPr>
          </w:p>
        </w:tc>
        <w:sdt>
          <w:sdtPr>
            <w:rPr>
              <w:rFonts w:cs="Times New Roman"/>
              <w:szCs w:val="24"/>
            </w:rPr>
            <w:alias w:val="Committee"/>
            <w:tag w:val="Committee"/>
            <w:id w:val="1914272295"/>
            <w:lock w:val="sdtContentLocked"/>
            <w:placeholder>
              <w:docPart w:val="12527093327B48F68B582A5A8DA35D21"/>
            </w:placeholder>
          </w:sdtPr>
          <w:sdtContent>
            <w:tc>
              <w:tcPr>
                <w:tcW w:w="6858" w:type="dxa"/>
              </w:tcPr>
              <w:p w:rsidR="00D71B5B" w:rsidRPr="00FF6471" w:rsidRDefault="00D71B5B" w:rsidP="000F1DF9">
                <w:pPr>
                  <w:jc w:val="right"/>
                  <w:rPr>
                    <w:rFonts w:cs="Times New Roman"/>
                    <w:szCs w:val="24"/>
                  </w:rPr>
                </w:pPr>
                <w:r>
                  <w:rPr>
                    <w:rFonts w:cs="Times New Roman"/>
                    <w:szCs w:val="24"/>
                  </w:rPr>
                  <w:t>Criminal Justice</w:t>
                </w:r>
              </w:p>
            </w:tc>
          </w:sdtContent>
        </w:sdt>
      </w:tr>
      <w:tr w:rsidR="00D71B5B" w:rsidTr="000F1DF9">
        <w:tc>
          <w:tcPr>
            <w:tcW w:w="2718" w:type="dxa"/>
          </w:tcPr>
          <w:p w:rsidR="00D71B5B" w:rsidRPr="00BC7495" w:rsidRDefault="00D71B5B" w:rsidP="000F1DF9">
            <w:pPr>
              <w:rPr>
                <w:rFonts w:cs="Times New Roman"/>
                <w:szCs w:val="24"/>
              </w:rPr>
            </w:pPr>
          </w:p>
        </w:tc>
        <w:sdt>
          <w:sdtPr>
            <w:rPr>
              <w:rFonts w:cs="Times New Roman"/>
              <w:szCs w:val="24"/>
            </w:rPr>
            <w:alias w:val="Date"/>
            <w:tag w:val="DateContentControl"/>
            <w:id w:val="1178081906"/>
            <w:lock w:val="sdtLocked"/>
            <w:placeholder>
              <w:docPart w:val="D50D375657F0418C9E63F65E84B0EA3C"/>
            </w:placeholder>
            <w:date w:fullDate="2019-05-06T00:00:00Z">
              <w:dateFormat w:val="M/d/yyyy"/>
              <w:lid w:val="en-US"/>
              <w:storeMappedDataAs w:val="dateTime"/>
              <w:calendar w:val="gregorian"/>
            </w:date>
          </w:sdtPr>
          <w:sdtContent>
            <w:tc>
              <w:tcPr>
                <w:tcW w:w="6858" w:type="dxa"/>
              </w:tcPr>
              <w:p w:rsidR="00D71B5B" w:rsidRPr="00FF6471" w:rsidRDefault="00D71B5B" w:rsidP="000F1DF9">
                <w:pPr>
                  <w:jc w:val="right"/>
                  <w:rPr>
                    <w:rFonts w:cs="Times New Roman"/>
                    <w:szCs w:val="24"/>
                  </w:rPr>
                </w:pPr>
                <w:r>
                  <w:rPr>
                    <w:rFonts w:cs="Times New Roman"/>
                    <w:szCs w:val="24"/>
                  </w:rPr>
                  <w:t>5/6/2019</w:t>
                </w:r>
              </w:p>
            </w:tc>
          </w:sdtContent>
        </w:sdt>
      </w:tr>
      <w:tr w:rsidR="00D71B5B" w:rsidTr="000F1DF9">
        <w:tc>
          <w:tcPr>
            <w:tcW w:w="2718" w:type="dxa"/>
          </w:tcPr>
          <w:p w:rsidR="00D71B5B" w:rsidRPr="00BC7495" w:rsidRDefault="00D71B5B" w:rsidP="000F1DF9">
            <w:pPr>
              <w:rPr>
                <w:rFonts w:cs="Times New Roman"/>
                <w:szCs w:val="24"/>
              </w:rPr>
            </w:pPr>
          </w:p>
        </w:tc>
        <w:sdt>
          <w:sdtPr>
            <w:rPr>
              <w:rFonts w:cs="Times New Roman"/>
              <w:szCs w:val="24"/>
            </w:rPr>
            <w:alias w:val="BA Version"/>
            <w:tag w:val="BAVersion"/>
            <w:id w:val="-1685590809"/>
            <w:lock w:val="sdtContentLocked"/>
            <w:placeholder>
              <w:docPart w:val="B753BEE157F84D03B191E45231ADA26A"/>
            </w:placeholder>
          </w:sdtPr>
          <w:sdtContent>
            <w:tc>
              <w:tcPr>
                <w:tcW w:w="6858" w:type="dxa"/>
              </w:tcPr>
              <w:p w:rsidR="00D71B5B" w:rsidRPr="00FF6471" w:rsidRDefault="00D71B5B" w:rsidP="000F1DF9">
                <w:pPr>
                  <w:jc w:val="right"/>
                  <w:rPr>
                    <w:rFonts w:cs="Times New Roman"/>
                    <w:szCs w:val="24"/>
                  </w:rPr>
                </w:pPr>
                <w:r>
                  <w:rPr>
                    <w:rFonts w:cs="Times New Roman"/>
                    <w:szCs w:val="24"/>
                  </w:rPr>
                  <w:t>Engrossed</w:t>
                </w:r>
              </w:p>
            </w:tc>
          </w:sdtContent>
        </w:sdt>
      </w:tr>
    </w:tbl>
    <w:p w:rsidR="00D71B5B" w:rsidRPr="00FF6471" w:rsidRDefault="00D71B5B" w:rsidP="000F1DF9">
      <w:pPr>
        <w:spacing w:after="0" w:line="240" w:lineRule="auto"/>
        <w:rPr>
          <w:rFonts w:cs="Times New Roman"/>
          <w:szCs w:val="24"/>
        </w:rPr>
      </w:pPr>
    </w:p>
    <w:p w:rsidR="00D71B5B" w:rsidRPr="00FF6471" w:rsidRDefault="00D71B5B" w:rsidP="000F1DF9">
      <w:pPr>
        <w:spacing w:after="0" w:line="240" w:lineRule="auto"/>
        <w:rPr>
          <w:rFonts w:cs="Times New Roman"/>
          <w:szCs w:val="24"/>
        </w:rPr>
      </w:pPr>
    </w:p>
    <w:p w:rsidR="00D71B5B" w:rsidRPr="00FF6471" w:rsidRDefault="00D71B5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CC5C81AC94D4495933653CE614FBEBF"/>
        </w:placeholder>
      </w:sdtPr>
      <w:sdtContent>
        <w:p w:rsidR="00D71B5B" w:rsidRDefault="00D71B5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53FD229FDE4262AA7B9C249D3D55D1"/>
        </w:placeholder>
      </w:sdtPr>
      <w:sdtContent>
        <w:p w:rsidR="00D71B5B" w:rsidRDefault="00D71B5B" w:rsidP="00D71B5B">
          <w:pPr>
            <w:pStyle w:val="NormalWeb"/>
            <w:spacing w:before="0" w:beforeAutospacing="0" w:after="0" w:afterAutospacing="0"/>
            <w:jc w:val="both"/>
            <w:divId w:val="2004356430"/>
            <w:rPr>
              <w:rFonts w:eastAsia="Times New Roman"/>
              <w:bCs/>
            </w:rPr>
          </w:pPr>
        </w:p>
        <w:p w:rsidR="00D71B5B" w:rsidRPr="00640045" w:rsidRDefault="00D71B5B" w:rsidP="00D71B5B">
          <w:pPr>
            <w:pStyle w:val="NormalWeb"/>
            <w:spacing w:before="0" w:beforeAutospacing="0" w:after="0" w:afterAutospacing="0"/>
            <w:jc w:val="both"/>
            <w:divId w:val="2004356430"/>
          </w:pPr>
          <w:r w:rsidRPr="00640045">
            <w:t>When an individual’s driver’s license is suspended or revoked (such as for driving while intoxicated), he or she is able to petition in civil court for an occupational license based upon an assertion of essential need (e.g., to commute to work). </w:t>
          </w:r>
        </w:p>
        <w:p w:rsidR="00D71B5B" w:rsidRPr="00640045" w:rsidRDefault="00D71B5B" w:rsidP="00D71B5B">
          <w:pPr>
            <w:pStyle w:val="NormalWeb"/>
            <w:spacing w:before="0" w:beforeAutospacing="0" w:after="0" w:afterAutospacing="0"/>
            <w:jc w:val="both"/>
            <w:divId w:val="2004356430"/>
          </w:pPr>
          <w:r w:rsidRPr="00640045">
            <w:t> </w:t>
          </w:r>
        </w:p>
        <w:p w:rsidR="00D71B5B" w:rsidRPr="00640045" w:rsidRDefault="00D71B5B" w:rsidP="00D71B5B">
          <w:pPr>
            <w:pStyle w:val="NormalWeb"/>
            <w:spacing w:before="0" w:beforeAutospacing="0" w:after="0" w:afterAutospacing="0"/>
            <w:jc w:val="both"/>
            <w:divId w:val="2004356430"/>
          </w:pPr>
          <w:r w:rsidRPr="00640045">
            <w:t>Under current law, courts are authorized to require the person with the occupational license to be supervised. The court must select the local community supervision and corrections department to provide supervision of the individual even though the county personal bond office is already doing so.</w:t>
          </w:r>
        </w:p>
        <w:p w:rsidR="00D71B5B" w:rsidRPr="00640045" w:rsidRDefault="00D71B5B" w:rsidP="00D71B5B">
          <w:pPr>
            <w:pStyle w:val="NormalWeb"/>
            <w:spacing w:before="0" w:beforeAutospacing="0" w:after="0" w:afterAutospacing="0"/>
            <w:jc w:val="both"/>
            <w:divId w:val="2004356430"/>
          </w:pPr>
          <w:r w:rsidRPr="00640045">
            <w:t> </w:t>
          </w:r>
        </w:p>
        <w:p w:rsidR="00D71B5B" w:rsidRPr="00640045" w:rsidRDefault="00D71B5B" w:rsidP="00D71B5B">
          <w:pPr>
            <w:pStyle w:val="NormalWeb"/>
            <w:spacing w:before="0" w:beforeAutospacing="0" w:after="0" w:afterAutospacing="0"/>
            <w:jc w:val="both"/>
            <w:divId w:val="2004356430"/>
          </w:pPr>
          <w:r w:rsidRPr="00640045">
            <w:t>H.B. 156 would allow the court to select either the local community supervision and corrections department or a personal bond office to provide supervision, if the court requires the person receiving the license to submit to supervision.</w:t>
          </w:r>
        </w:p>
        <w:p w:rsidR="00D71B5B" w:rsidRPr="00D70925" w:rsidRDefault="00D71B5B" w:rsidP="00D71B5B">
          <w:pPr>
            <w:spacing w:after="0" w:line="240" w:lineRule="auto"/>
            <w:jc w:val="both"/>
            <w:rPr>
              <w:rFonts w:eastAsia="Times New Roman" w:cs="Times New Roman"/>
              <w:bCs/>
              <w:szCs w:val="24"/>
            </w:rPr>
          </w:pPr>
        </w:p>
      </w:sdtContent>
    </w:sdt>
    <w:p w:rsidR="00D71B5B" w:rsidRDefault="00D71B5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156 </w:t>
      </w:r>
      <w:bookmarkStart w:id="1" w:name="AmendsCurrentLaw"/>
      <w:bookmarkEnd w:id="1"/>
      <w:r>
        <w:rPr>
          <w:rFonts w:cs="Times New Roman"/>
          <w:szCs w:val="24"/>
        </w:rPr>
        <w:t>amends current law relating to the supervision by a personal bond office of individuals granted an occupational driver's license, and provides for an administrative fee.</w:t>
      </w:r>
    </w:p>
    <w:p w:rsidR="00D71B5B" w:rsidRPr="00977C44" w:rsidRDefault="00D71B5B" w:rsidP="000F1DF9">
      <w:pPr>
        <w:spacing w:after="0" w:line="240" w:lineRule="auto"/>
        <w:jc w:val="both"/>
        <w:rPr>
          <w:rFonts w:eastAsia="Times New Roman" w:cs="Times New Roman"/>
          <w:szCs w:val="24"/>
        </w:rPr>
      </w:pPr>
    </w:p>
    <w:p w:rsidR="00D71B5B" w:rsidRPr="005C2A78" w:rsidRDefault="00D71B5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8E376D7803421EB19FDD8E855AD08D"/>
          </w:placeholder>
        </w:sdtPr>
        <w:sdtContent>
          <w:r>
            <w:rPr>
              <w:rFonts w:eastAsia="Times New Roman" w:cs="Times New Roman"/>
              <w:b/>
              <w:szCs w:val="24"/>
              <w:u w:val="single"/>
            </w:rPr>
            <w:t>RULEMAKING AUTHORITY</w:t>
          </w:r>
        </w:sdtContent>
      </w:sdt>
    </w:p>
    <w:p w:rsidR="00D71B5B" w:rsidRPr="006529C4" w:rsidRDefault="00D71B5B" w:rsidP="00774EC7">
      <w:pPr>
        <w:spacing w:after="0" w:line="240" w:lineRule="auto"/>
        <w:jc w:val="both"/>
        <w:rPr>
          <w:rFonts w:cs="Times New Roman"/>
          <w:szCs w:val="24"/>
        </w:rPr>
      </w:pPr>
    </w:p>
    <w:p w:rsidR="00D71B5B" w:rsidRPr="006529C4" w:rsidRDefault="00D71B5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71B5B" w:rsidRPr="006529C4" w:rsidRDefault="00D71B5B" w:rsidP="00774EC7">
      <w:pPr>
        <w:spacing w:after="0" w:line="240" w:lineRule="auto"/>
        <w:jc w:val="both"/>
        <w:rPr>
          <w:rFonts w:cs="Times New Roman"/>
          <w:szCs w:val="24"/>
        </w:rPr>
      </w:pPr>
    </w:p>
    <w:p w:rsidR="00D71B5B" w:rsidRPr="005C2A78" w:rsidRDefault="00D71B5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A844DF5EBC34E20810F985E68CB8DE3"/>
          </w:placeholder>
        </w:sdtPr>
        <w:sdtContent>
          <w:r>
            <w:rPr>
              <w:rFonts w:eastAsia="Times New Roman" w:cs="Times New Roman"/>
              <w:b/>
              <w:szCs w:val="24"/>
              <w:u w:val="single"/>
            </w:rPr>
            <w:t>SECTION BY SECTION ANALYSIS</w:t>
          </w:r>
        </w:sdtContent>
      </w:sdt>
    </w:p>
    <w:p w:rsidR="00D71B5B" w:rsidRPr="005C2A78" w:rsidRDefault="00D71B5B" w:rsidP="000F1DF9">
      <w:pPr>
        <w:spacing w:after="0" w:line="240" w:lineRule="auto"/>
        <w:jc w:val="both"/>
        <w:rPr>
          <w:rFonts w:eastAsia="Times New Roman" w:cs="Times New Roman"/>
          <w:szCs w:val="24"/>
        </w:rPr>
      </w:pPr>
    </w:p>
    <w:p w:rsidR="00D71B5B" w:rsidRPr="00977C44" w:rsidRDefault="00D71B5B" w:rsidP="0073015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977C44">
        <w:rPr>
          <w:rFonts w:eastAsia="Times New Roman" w:cs="Times New Roman"/>
          <w:szCs w:val="24"/>
        </w:rPr>
        <w:t>Section 521.2462, Transportation Code, by amending Subsection (a) and adding Subs</w:t>
      </w:r>
      <w:r>
        <w:rPr>
          <w:rFonts w:eastAsia="Times New Roman" w:cs="Times New Roman"/>
          <w:szCs w:val="24"/>
        </w:rPr>
        <w:t xml:space="preserve">ections (a-1), (a-2), and (a-3), </w:t>
      </w:r>
      <w:r w:rsidRPr="00977C44">
        <w:rPr>
          <w:rFonts w:eastAsia="Times New Roman" w:cs="Times New Roman"/>
          <w:szCs w:val="24"/>
        </w:rPr>
        <w:t>as follows:</w:t>
      </w:r>
    </w:p>
    <w:p w:rsidR="00D71B5B" w:rsidRPr="00977C44" w:rsidRDefault="00D71B5B" w:rsidP="0073015D">
      <w:pPr>
        <w:spacing w:after="0" w:line="240" w:lineRule="auto"/>
        <w:jc w:val="both"/>
        <w:rPr>
          <w:rFonts w:eastAsia="Times New Roman" w:cs="Times New Roman"/>
          <w:szCs w:val="24"/>
        </w:rPr>
      </w:pPr>
    </w:p>
    <w:p w:rsidR="00D71B5B" w:rsidRPr="00977C44" w:rsidRDefault="00D71B5B" w:rsidP="0073015D">
      <w:pPr>
        <w:spacing w:after="0" w:line="240" w:lineRule="auto"/>
        <w:ind w:left="720"/>
        <w:jc w:val="both"/>
        <w:rPr>
          <w:rFonts w:eastAsia="Times New Roman" w:cs="Times New Roman"/>
          <w:szCs w:val="24"/>
        </w:rPr>
      </w:pPr>
      <w:r>
        <w:rPr>
          <w:rFonts w:eastAsia="Times New Roman" w:cs="Times New Roman"/>
          <w:szCs w:val="24"/>
        </w:rPr>
        <w:t>(a) Deletes existing Subdivision (1). Authorizes t</w:t>
      </w:r>
      <w:r w:rsidRPr="00977C44">
        <w:rPr>
          <w:rFonts w:eastAsia="Times New Roman" w:cs="Times New Roman"/>
          <w:szCs w:val="24"/>
        </w:rPr>
        <w:t xml:space="preserve">he court granting an occupational license under this subchapter </w:t>
      </w:r>
      <w:r>
        <w:rPr>
          <w:rFonts w:eastAsia="Times New Roman" w:cs="Times New Roman"/>
          <w:szCs w:val="24"/>
        </w:rPr>
        <w:t>to</w:t>
      </w:r>
      <w:r w:rsidRPr="00977C44">
        <w:rPr>
          <w:rFonts w:eastAsia="Times New Roman" w:cs="Times New Roman"/>
          <w:szCs w:val="24"/>
        </w:rPr>
        <w:t xml:space="preserve"> order the p</w:t>
      </w:r>
      <w:r>
        <w:rPr>
          <w:rFonts w:eastAsia="Times New Roman" w:cs="Times New Roman"/>
          <w:szCs w:val="24"/>
        </w:rPr>
        <w:t xml:space="preserve">erson receiving the license to </w:t>
      </w:r>
      <w:r w:rsidRPr="00977C44">
        <w:rPr>
          <w:rFonts w:eastAsia="Times New Roman" w:cs="Times New Roman"/>
          <w:szCs w:val="24"/>
        </w:rPr>
        <w:t>submit to supervision for the pur</w:t>
      </w:r>
      <w:r>
        <w:rPr>
          <w:rFonts w:eastAsia="Times New Roman" w:cs="Times New Roman"/>
          <w:szCs w:val="24"/>
        </w:rPr>
        <w:t xml:space="preserve">pose of verifying the person's </w:t>
      </w:r>
      <w:r w:rsidRPr="00977C44">
        <w:rPr>
          <w:rFonts w:eastAsia="Times New Roman" w:cs="Times New Roman"/>
          <w:szCs w:val="24"/>
        </w:rPr>
        <w:t xml:space="preserve">compliance with the conditions specified by </w:t>
      </w:r>
      <w:r>
        <w:rPr>
          <w:rFonts w:eastAsia="Times New Roman" w:cs="Times New Roman"/>
          <w:szCs w:val="24"/>
        </w:rPr>
        <w:t xml:space="preserve">the order granting the license, rather than </w:t>
      </w:r>
      <w:r w:rsidRPr="00977C44">
        <w:rPr>
          <w:rFonts w:eastAsia="Times New Roman" w:cs="Times New Roman"/>
          <w:szCs w:val="24"/>
        </w:rPr>
        <w:t xml:space="preserve">submit to supervision by the local community supervision and corrections department </w:t>
      </w:r>
      <w:r>
        <w:rPr>
          <w:rFonts w:eastAsia="Times New Roman" w:cs="Times New Roman"/>
          <w:szCs w:val="24"/>
        </w:rPr>
        <w:t>to verify</w:t>
      </w:r>
      <w:r w:rsidRPr="00977C44">
        <w:rPr>
          <w:rFonts w:eastAsia="Times New Roman" w:cs="Times New Roman"/>
          <w:szCs w:val="24"/>
        </w:rPr>
        <w:t xml:space="preserve"> compliance with the conditions specified by the order granting the license</w:t>
      </w:r>
      <w:r>
        <w:rPr>
          <w:rFonts w:eastAsia="Times New Roman" w:cs="Times New Roman"/>
          <w:szCs w:val="24"/>
        </w:rPr>
        <w:t xml:space="preserve">, </w:t>
      </w:r>
      <w:r w:rsidRPr="00977C44">
        <w:rPr>
          <w:rFonts w:eastAsia="Times New Roman" w:cs="Times New Roman"/>
          <w:szCs w:val="24"/>
        </w:rPr>
        <w:t>including the conditions specified in accordance with Section 521.248</w:t>
      </w:r>
      <w:r>
        <w:rPr>
          <w:rFonts w:eastAsia="Times New Roman" w:cs="Times New Roman"/>
          <w:szCs w:val="24"/>
        </w:rPr>
        <w:t xml:space="preserve"> (</w:t>
      </w:r>
      <w:r w:rsidRPr="00977C44">
        <w:rPr>
          <w:rFonts w:eastAsia="Times New Roman" w:cs="Times New Roman"/>
          <w:szCs w:val="24"/>
        </w:rPr>
        <w:t>Order Requirements</w:t>
      </w:r>
      <w:r>
        <w:rPr>
          <w:rFonts w:eastAsia="Times New Roman" w:cs="Times New Roman"/>
          <w:szCs w:val="24"/>
        </w:rPr>
        <w:t>)</w:t>
      </w:r>
      <w:r w:rsidRPr="00977C44">
        <w:rPr>
          <w:rFonts w:eastAsia="Times New Roman" w:cs="Times New Roman"/>
          <w:szCs w:val="24"/>
        </w:rPr>
        <w:t>.</w:t>
      </w:r>
    </w:p>
    <w:p w:rsidR="00D71B5B" w:rsidRPr="00977C44" w:rsidRDefault="00D71B5B" w:rsidP="0073015D">
      <w:pPr>
        <w:spacing w:after="0" w:line="240" w:lineRule="auto"/>
        <w:ind w:left="720"/>
        <w:jc w:val="both"/>
        <w:rPr>
          <w:rFonts w:eastAsia="Times New Roman" w:cs="Times New Roman"/>
          <w:szCs w:val="24"/>
        </w:rPr>
      </w:pPr>
    </w:p>
    <w:p w:rsidR="00D71B5B" w:rsidRPr="00977C44" w:rsidRDefault="00D71B5B" w:rsidP="0073015D">
      <w:pPr>
        <w:spacing w:after="0" w:line="240" w:lineRule="auto"/>
        <w:ind w:left="720"/>
        <w:jc w:val="both"/>
        <w:rPr>
          <w:rFonts w:eastAsia="Times New Roman" w:cs="Times New Roman"/>
          <w:szCs w:val="24"/>
        </w:rPr>
      </w:pPr>
      <w:r>
        <w:rPr>
          <w:rFonts w:eastAsia="Times New Roman" w:cs="Times New Roman"/>
          <w:szCs w:val="24"/>
        </w:rPr>
        <w:t>(a-1) Authorizes t</w:t>
      </w:r>
      <w:r w:rsidRPr="00977C44">
        <w:rPr>
          <w:rFonts w:eastAsia="Times New Roman" w:cs="Times New Roman"/>
          <w:szCs w:val="24"/>
        </w:rPr>
        <w:t xml:space="preserve">he court </w:t>
      </w:r>
      <w:r>
        <w:rPr>
          <w:rFonts w:eastAsia="Times New Roman" w:cs="Times New Roman"/>
          <w:szCs w:val="24"/>
        </w:rPr>
        <w:t>to</w:t>
      </w:r>
      <w:r w:rsidRPr="00977C44">
        <w:rPr>
          <w:rFonts w:eastAsia="Times New Roman" w:cs="Times New Roman"/>
          <w:szCs w:val="24"/>
        </w:rPr>
        <w:t xml:space="preserve"> order the supervision of the person to be conducted by:</w:t>
      </w:r>
    </w:p>
    <w:p w:rsidR="00D71B5B" w:rsidRPr="00977C44" w:rsidRDefault="00D71B5B" w:rsidP="0073015D">
      <w:pPr>
        <w:spacing w:after="0" w:line="240" w:lineRule="auto"/>
        <w:ind w:left="720"/>
        <w:jc w:val="both"/>
        <w:rPr>
          <w:rFonts w:eastAsia="Times New Roman" w:cs="Times New Roman"/>
          <w:szCs w:val="24"/>
        </w:rPr>
      </w:pPr>
    </w:p>
    <w:p w:rsidR="00D71B5B" w:rsidRPr="00977C44" w:rsidRDefault="00D71B5B" w:rsidP="0073015D">
      <w:pPr>
        <w:spacing w:after="0" w:line="240" w:lineRule="auto"/>
        <w:ind w:left="1440"/>
        <w:jc w:val="both"/>
        <w:rPr>
          <w:rFonts w:eastAsia="Times New Roman" w:cs="Times New Roman"/>
          <w:szCs w:val="24"/>
        </w:rPr>
      </w:pPr>
      <w:r>
        <w:rPr>
          <w:rFonts w:eastAsia="Times New Roman" w:cs="Times New Roman"/>
          <w:szCs w:val="24"/>
        </w:rPr>
        <w:t xml:space="preserve">(1) </w:t>
      </w:r>
      <w:r w:rsidRPr="00977C44">
        <w:rPr>
          <w:rFonts w:eastAsia="Times New Roman" w:cs="Times New Roman"/>
          <w:szCs w:val="24"/>
        </w:rPr>
        <w:t>the local community supervision and corrections department; or</w:t>
      </w:r>
    </w:p>
    <w:p w:rsidR="00D71B5B" w:rsidRPr="00977C44" w:rsidRDefault="00D71B5B" w:rsidP="0073015D">
      <w:pPr>
        <w:spacing w:after="0" w:line="240" w:lineRule="auto"/>
        <w:ind w:left="1440"/>
        <w:jc w:val="both"/>
        <w:rPr>
          <w:rFonts w:eastAsia="Times New Roman" w:cs="Times New Roman"/>
          <w:szCs w:val="24"/>
        </w:rPr>
      </w:pPr>
    </w:p>
    <w:p w:rsidR="00D71B5B" w:rsidRPr="00977C44" w:rsidRDefault="00D71B5B" w:rsidP="0073015D">
      <w:pPr>
        <w:spacing w:after="0" w:line="240" w:lineRule="auto"/>
        <w:ind w:left="1440"/>
        <w:jc w:val="both"/>
        <w:rPr>
          <w:rFonts w:eastAsia="Times New Roman" w:cs="Times New Roman"/>
          <w:szCs w:val="24"/>
        </w:rPr>
      </w:pPr>
      <w:r>
        <w:rPr>
          <w:rFonts w:eastAsia="Times New Roman" w:cs="Times New Roman"/>
          <w:szCs w:val="24"/>
        </w:rPr>
        <w:t xml:space="preserve">(2) </w:t>
      </w:r>
      <w:r w:rsidRPr="00977C44">
        <w:rPr>
          <w:rFonts w:eastAsia="Times New Roman" w:cs="Times New Roman"/>
          <w:szCs w:val="24"/>
        </w:rPr>
        <w:t xml:space="preserve">a personal bond office </w:t>
      </w:r>
      <w:r>
        <w:rPr>
          <w:rFonts w:eastAsia="Times New Roman" w:cs="Times New Roman"/>
          <w:szCs w:val="24"/>
        </w:rPr>
        <w:t xml:space="preserve">(office) </w:t>
      </w:r>
      <w:r w:rsidRPr="00977C44">
        <w:rPr>
          <w:rFonts w:eastAsia="Times New Roman" w:cs="Times New Roman"/>
          <w:szCs w:val="24"/>
        </w:rPr>
        <w:t>established under Article 17.42</w:t>
      </w:r>
      <w:r>
        <w:rPr>
          <w:rFonts w:eastAsia="Times New Roman" w:cs="Times New Roman"/>
          <w:szCs w:val="24"/>
        </w:rPr>
        <w:t xml:space="preserve"> (</w:t>
      </w:r>
      <w:r w:rsidRPr="00977C44">
        <w:rPr>
          <w:rFonts w:eastAsia="Times New Roman" w:cs="Times New Roman"/>
          <w:szCs w:val="24"/>
        </w:rPr>
        <w:t>Personal Bond Office</w:t>
      </w:r>
      <w:r>
        <w:rPr>
          <w:rFonts w:eastAsia="Times New Roman" w:cs="Times New Roman"/>
          <w:szCs w:val="24"/>
        </w:rPr>
        <w:t>)</w:t>
      </w:r>
      <w:r w:rsidRPr="00977C44">
        <w:rPr>
          <w:rFonts w:eastAsia="Times New Roman" w:cs="Times New Roman"/>
          <w:szCs w:val="24"/>
        </w:rPr>
        <w:t>, Code of Criminal Procedure.</w:t>
      </w:r>
    </w:p>
    <w:p w:rsidR="00D71B5B" w:rsidRPr="00977C44" w:rsidRDefault="00D71B5B" w:rsidP="0073015D">
      <w:pPr>
        <w:spacing w:after="0" w:line="240" w:lineRule="auto"/>
        <w:ind w:left="720"/>
        <w:jc w:val="both"/>
        <w:rPr>
          <w:rFonts w:eastAsia="Times New Roman" w:cs="Times New Roman"/>
          <w:szCs w:val="24"/>
        </w:rPr>
      </w:pPr>
    </w:p>
    <w:p w:rsidR="00D71B5B" w:rsidRPr="00977C44" w:rsidRDefault="00D71B5B" w:rsidP="0073015D">
      <w:pPr>
        <w:spacing w:after="0" w:line="240" w:lineRule="auto"/>
        <w:ind w:left="720"/>
        <w:jc w:val="both"/>
        <w:rPr>
          <w:rFonts w:eastAsia="Times New Roman" w:cs="Times New Roman"/>
          <w:szCs w:val="24"/>
        </w:rPr>
      </w:pPr>
      <w:r>
        <w:rPr>
          <w:rFonts w:eastAsia="Times New Roman" w:cs="Times New Roman"/>
          <w:szCs w:val="24"/>
        </w:rPr>
        <w:t>(a-2) Redesignates existing Subdivision (2) as Subsection (a-2) and makes a nonsubstantive change. Requires the court, i</w:t>
      </w:r>
      <w:r w:rsidRPr="00977C44">
        <w:rPr>
          <w:rFonts w:eastAsia="Times New Roman" w:cs="Times New Roman"/>
          <w:szCs w:val="24"/>
        </w:rPr>
        <w:t xml:space="preserve">f the court orders the person's supervision to be conducted by the local community supervision and corrections department, </w:t>
      </w:r>
      <w:r>
        <w:rPr>
          <w:rFonts w:eastAsia="Times New Roman" w:cs="Times New Roman"/>
          <w:szCs w:val="24"/>
        </w:rPr>
        <w:t xml:space="preserve">to order the person to </w:t>
      </w:r>
      <w:r w:rsidRPr="00977C44">
        <w:rPr>
          <w:rFonts w:eastAsia="Times New Roman" w:cs="Times New Roman"/>
          <w:szCs w:val="24"/>
        </w:rPr>
        <w:t>pay a monthly administrative fee under Section 76.015</w:t>
      </w:r>
      <w:r>
        <w:rPr>
          <w:rFonts w:eastAsia="Times New Roman" w:cs="Times New Roman"/>
          <w:szCs w:val="24"/>
        </w:rPr>
        <w:t xml:space="preserve"> (</w:t>
      </w:r>
      <w:r w:rsidRPr="00977C44">
        <w:rPr>
          <w:rFonts w:eastAsia="Times New Roman" w:cs="Times New Roman"/>
          <w:szCs w:val="24"/>
        </w:rPr>
        <w:t>Administrative Fee</w:t>
      </w:r>
      <w:r>
        <w:rPr>
          <w:rFonts w:eastAsia="Times New Roman" w:cs="Times New Roman"/>
          <w:szCs w:val="24"/>
        </w:rPr>
        <w:t>)</w:t>
      </w:r>
      <w:r w:rsidRPr="00977C44">
        <w:rPr>
          <w:rFonts w:eastAsia="Times New Roman" w:cs="Times New Roman"/>
          <w:szCs w:val="24"/>
        </w:rPr>
        <w:t>, Government Code.</w:t>
      </w:r>
    </w:p>
    <w:p w:rsidR="00D71B5B" w:rsidRPr="00977C44" w:rsidRDefault="00D71B5B" w:rsidP="0073015D">
      <w:pPr>
        <w:spacing w:after="0" w:line="240" w:lineRule="auto"/>
        <w:ind w:left="720"/>
        <w:jc w:val="both"/>
        <w:rPr>
          <w:rFonts w:eastAsia="Times New Roman" w:cs="Times New Roman"/>
          <w:szCs w:val="24"/>
        </w:rPr>
      </w:pPr>
    </w:p>
    <w:p w:rsidR="00D71B5B" w:rsidRPr="005C2A78" w:rsidRDefault="00D71B5B" w:rsidP="0073015D">
      <w:pPr>
        <w:spacing w:after="0" w:line="240" w:lineRule="auto"/>
        <w:ind w:left="720"/>
        <w:jc w:val="both"/>
        <w:rPr>
          <w:rFonts w:eastAsia="Times New Roman" w:cs="Times New Roman"/>
          <w:szCs w:val="24"/>
        </w:rPr>
      </w:pPr>
      <w:r>
        <w:rPr>
          <w:rFonts w:eastAsia="Times New Roman" w:cs="Times New Roman"/>
          <w:szCs w:val="24"/>
        </w:rPr>
        <w:t>(a-3) Authorizes the office, i</w:t>
      </w:r>
      <w:r w:rsidRPr="00977C44">
        <w:rPr>
          <w:rFonts w:eastAsia="Times New Roman" w:cs="Times New Roman"/>
          <w:szCs w:val="24"/>
        </w:rPr>
        <w:t xml:space="preserve">f the court orders the person's supervision to be conducted by a personal bond office, </w:t>
      </w:r>
      <w:r>
        <w:rPr>
          <w:rFonts w:eastAsia="Times New Roman" w:cs="Times New Roman"/>
          <w:szCs w:val="24"/>
        </w:rPr>
        <w:t>to</w:t>
      </w:r>
      <w:r w:rsidRPr="00977C44">
        <w:rPr>
          <w:rFonts w:eastAsia="Times New Roman" w:cs="Times New Roman"/>
          <w:szCs w:val="24"/>
        </w:rPr>
        <w:t xml:space="preserve"> collect from the person a reasonable administrative fee of not less than $25 and not more than $60 per month.</w:t>
      </w:r>
    </w:p>
    <w:p w:rsidR="00D71B5B" w:rsidRPr="005C2A78" w:rsidRDefault="00D71B5B" w:rsidP="0073015D">
      <w:pPr>
        <w:spacing w:after="0" w:line="240" w:lineRule="auto"/>
        <w:jc w:val="both"/>
        <w:rPr>
          <w:rFonts w:eastAsia="Times New Roman" w:cs="Times New Roman"/>
          <w:szCs w:val="24"/>
        </w:rPr>
      </w:pPr>
    </w:p>
    <w:p w:rsidR="00D71B5B" w:rsidRDefault="00D71B5B" w:rsidP="0073015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77C44">
        <w:rPr>
          <w:rFonts w:eastAsia="Times New Roman" w:cs="Times New Roman"/>
          <w:szCs w:val="24"/>
        </w:rPr>
        <w:t>Section 521</w:t>
      </w:r>
      <w:r>
        <w:rPr>
          <w:rFonts w:eastAsia="Times New Roman" w:cs="Times New Roman"/>
          <w:szCs w:val="24"/>
        </w:rPr>
        <w:t>.251(d-1), Transportation Code, to prohibit a</w:t>
      </w:r>
      <w:r w:rsidRPr="00977C44">
        <w:rPr>
          <w:rFonts w:eastAsia="Times New Roman" w:cs="Times New Roman"/>
          <w:szCs w:val="24"/>
        </w:rPr>
        <w:t xml:space="preserve"> person granted an occupational license under this subsection </w:t>
      </w:r>
      <w:r>
        <w:rPr>
          <w:rFonts w:eastAsia="Times New Roman" w:cs="Times New Roman"/>
          <w:szCs w:val="24"/>
        </w:rPr>
        <w:t>from being</w:t>
      </w:r>
      <w:r w:rsidRPr="00977C44">
        <w:rPr>
          <w:rFonts w:eastAsia="Times New Roman" w:cs="Times New Roman"/>
          <w:szCs w:val="24"/>
        </w:rPr>
        <w:t xml:space="preserve"> ordered, under Section 521.2462</w:t>
      </w:r>
      <w:r>
        <w:rPr>
          <w:rFonts w:eastAsia="Times New Roman" w:cs="Times New Roman"/>
          <w:szCs w:val="24"/>
        </w:rPr>
        <w:t xml:space="preserve"> (Supervision o</w:t>
      </w:r>
      <w:r w:rsidRPr="00977C44">
        <w:rPr>
          <w:rFonts w:eastAsia="Times New Roman" w:cs="Times New Roman"/>
          <w:szCs w:val="24"/>
        </w:rPr>
        <w:t>f Person Issued Occupational Driver's License</w:t>
      </w:r>
      <w:r>
        <w:rPr>
          <w:rFonts w:eastAsia="Times New Roman" w:cs="Times New Roman"/>
          <w:szCs w:val="24"/>
        </w:rPr>
        <w:t>)</w:t>
      </w:r>
      <w:r w:rsidRPr="00977C44">
        <w:rPr>
          <w:rFonts w:eastAsia="Times New Roman" w:cs="Times New Roman"/>
          <w:szCs w:val="24"/>
        </w:rPr>
        <w:t>, to submit to the supervision of the local community supervision and corrections department or a personal bond office established under Article 17.</w:t>
      </w:r>
      <w:r>
        <w:rPr>
          <w:rFonts w:eastAsia="Times New Roman" w:cs="Times New Roman"/>
          <w:szCs w:val="24"/>
        </w:rPr>
        <w:t>42, Code of Criminal Procedure</w:t>
      </w:r>
      <w:r w:rsidRPr="00977C44">
        <w:rPr>
          <w:rFonts w:eastAsia="Times New Roman" w:cs="Times New Roman"/>
          <w:szCs w:val="24"/>
        </w:rPr>
        <w:t>, unless the order is entered by a court of record</w:t>
      </w:r>
      <w:r>
        <w:rPr>
          <w:rFonts w:eastAsia="Times New Roman" w:cs="Times New Roman"/>
          <w:szCs w:val="24"/>
        </w:rPr>
        <w:t xml:space="preserve">, rather than to submit to the supervision of the local community supervision and corrections department </w:t>
      </w:r>
      <w:r w:rsidRPr="00977C44">
        <w:rPr>
          <w:rFonts w:eastAsia="Times New Roman" w:cs="Times New Roman"/>
          <w:szCs w:val="24"/>
        </w:rPr>
        <w:t>under Secti</w:t>
      </w:r>
      <w:r>
        <w:rPr>
          <w:rFonts w:eastAsia="Times New Roman" w:cs="Times New Roman"/>
          <w:szCs w:val="24"/>
        </w:rPr>
        <w:t>on 521.2462</w:t>
      </w:r>
      <w:r w:rsidRPr="00977C44">
        <w:rPr>
          <w:rFonts w:eastAsia="Times New Roman" w:cs="Times New Roman"/>
          <w:szCs w:val="24"/>
        </w:rPr>
        <w:t>, unless the order is entered by a court of record.</w:t>
      </w:r>
      <w:r>
        <w:rPr>
          <w:rFonts w:eastAsia="Times New Roman" w:cs="Times New Roman"/>
          <w:szCs w:val="24"/>
        </w:rPr>
        <w:t xml:space="preserve"> </w:t>
      </w:r>
    </w:p>
    <w:p w:rsidR="00D71B5B" w:rsidRPr="005C2A78" w:rsidRDefault="00D71B5B" w:rsidP="0073015D">
      <w:pPr>
        <w:spacing w:after="0" w:line="240" w:lineRule="auto"/>
        <w:jc w:val="both"/>
        <w:rPr>
          <w:rFonts w:eastAsia="Times New Roman" w:cs="Times New Roman"/>
          <w:szCs w:val="24"/>
        </w:rPr>
      </w:pPr>
    </w:p>
    <w:p w:rsidR="00D71B5B" w:rsidRDefault="00D71B5B" w:rsidP="0073015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77C44">
        <w:rPr>
          <w:rFonts w:eastAsia="Times New Roman" w:cs="Times New Roman"/>
          <w:szCs w:val="24"/>
        </w:rPr>
        <w:t xml:space="preserve">Section 76.015, Government Code, by adding Subsection (a-1) </w:t>
      </w:r>
      <w:r>
        <w:rPr>
          <w:rFonts w:eastAsia="Times New Roman" w:cs="Times New Roman"/>
          <w:szCs w:val="24"/>
        </w:rPr>
        <w:t>to provide that t</w:t>
      </w:r>
      <w:r w:rsidRPr="00977C44">
        <w:rPr>
          <w:rFonts w:eastAsia="Times New Roman" w:cs="Times New Roman"/>
          <w:szCs w:val="24"/>
        </w:rPr>
        <w:t>his section</w:t>
      </w:r>
      <w:r>
        <w:rPr>
          <w:rFonts w:eastAsia="Times New Roman" w:cs="Times New Roman"/>
          <w:szCs w:val="24"/>
        </w:rPr>
        <w:t xml:space="preserve"> (Administrative Fee)</w:t>
      </w:r>
      <w:r w:rsidRPr="00977C44">
        <w:rPr>
          <w:rFonts w:eastAsia="Times New Roman" w:cs="Times New Roman"/>
          <w:szCs w:val="24"/>
        </w:rPr>
        <w:t xml:space="preserve"> does not apply to an individual ordered to pay an administrative fee to a personal bond office under Section 521.2462(a-3), Transportation Code.</w:t>
      </w:r>
    </w:p>
    <w:p w:rsidR="00D71B5B" w:rsidRDefault="00D71B5B" w:rsidP="0073015D">
      <w:pPr>
        <w:spacing w:after="0" w:line="240" w:lineRule="auto"/>
        <w:jc w:val="both"/>
        <w:rPr>
          <w:rFonts w:eastAsia="Times New Roman" w:cs="Times New Roman"/>
          <w:szCs w:val="24"/>
        </w:rPr>
      </w:pPr>
    </w:p>
    <w:p w:rsidR="00D71B5B" w:rsidRDefault="00D71B5B" w:rsidP="0073015D">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Provides that t</w:t>
      </w:r>
      <w:r w:rsidRPr="0073015D">
        <w:rPr>
          <w:rFonts w:eastAsia="Times New Roman" w:cs="Times New Roman"/>
          <w:szCs w:val="24"/>
        </w:rPr>
        <w:t>he change in law made by this Act to Section 521.2462, Transportation Code, applies to an order issued under that section on or after the effective date of this Act, regardless of whether the underlying offense giving rise to the order was committed before, on, or after the effective date of this Act.</w:t>
      </w:r>
    </w:p>
    <w:p w:rsidR="00D71B5B" w:rsidRDefault="00D71B5B" w:rsidP="0073015D">
      <w:pPr>
        <w:spacing w:after="0" w:line="240" w:lineRule="auto"/>
        <w:jc w:val="both"/>
        <w:rPr>
          <w:rFonts w:eastAsia="Times New Roman" w:cs="Times New Roman"/>
          <w:szCs w:val="24"/>
        </w:rPr>
      </w:pPr>
    </w:p>
    <w:p w:rsidR="00D71B5B" w:rsidRPr="00977C44" w:rsidRDefault="00D71B5B" w:rsidP="0073015D">
      <w:pPr>
        <w:spacing w:after="0" w:line="240" w:lineRule="auto"/>
        <w:jc w:val="both"/>
        <w:rPr>
          <w:rFonts w:eastAsia="Times New Roman" w:cs="Times New Roman"/>
          <w:szCs w:val="24"/>
        </w:rPr>
      </w:pPr>
      <w:r>
        <w:rPr>
          <w:rFonts w:eastAsia="Times New Roman" w:cs="Times New Roman"/>
          <w:szCs w:val="24"/>
        </w:rPr>
        <w:t xml:space="preserve">SECTION 5. Effective date: </w:t>
      </w:r>
      <w:r w:rsidRPr="00977C44">
        <w:rPr>
          <w:rFonts w:eastAsia="Times New Roman" w:cs="Times New Roman"/>
          <w:szCs w:val="24"/>
        </w:rPr>
        <w:t>September 1, 2019.</w:t>
      </w:r>
    </w:p>
    <w:sectPr w:rsidR="00D71B5B" w:rsidRPr="00977C4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FF" w:rsidRDefault="00F772FF" w:rsidP="000F1DF9">
      <w:pPr>
        <w:spacing w:after="0" w:line="240" w:lineRule="auto"/>
      </w:pPr>
      <w:r>
        <w:separator/>
      </w:r>
    </w:p>
  </w:endnote>
  <w:endnote w:type="continuationSeparator" w:id="0">
    <w:p w:rsidR="00F772FF" w:rsidRDefault="00F772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772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71B5B">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71B5B">
                <w:rPr>
                  <w:sz w:val="20"/>
                  <w:szCs w:val="20"/>
                </w:rPr>
                <w:t>H.B. 156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71B5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772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71B5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71B5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FF" w:rsidRDefault="00F772FF" w:rsidP="000F1DF9">
      <w:pPr>
        <w:spacing w:after="0" w:line="240" w:lineRule="auto"/>
      </w:pPr>
      <w:r>
        <w:separator/>
      </w:r>
    </w:p>
  </w:footnote>
  <w:footnote w:type="continuationSeparator" w:id="0">
    <w:p w:rsidR="00F772FF" w:rsidRDefault="00F772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1B5B"/>
    <w:rsid w:val="00DB48D8"/>
    <w:rsid w:val="00E036F8"/>
    <w:rsid w:val="00E10F50"/>
    <w:rsid w:val="00E23091"/>
    <w:rsid w:val="00E32B14"/>
    <w:rsid w:val="00E46194"/>
    <w:rsid w:val="00EE2AD8"/>
    <w:rsid w:val="00F30915"/>
    <w:rsid w:val="00F772F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B12BD"/>
  <w15:docId w15:val="{D88F1981-1BFE-4D1F-9312-04C0E2A8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71B5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43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55B4" w:rsidP="006255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1B8F3DE71A466C9A46D383E56B08C8"/>
        <w:category>
          <w:name w:val="General"/>
          <w:gallery w:val="placeholder"/>
        </w:category>
        <w:types>
          <w:type w:val="bbPlcHdr"/>
        </w:types>
        <w:behaviors>
          <w:behavior w:val="content"/>
        </w:behaviors>
        <w:guid w:val="{1A88F61E-6A59-458C-8765-0532187B73EE}"/>
      </w:docPartPr>
      <w:docPartBody>
        <w:p w:rsidR="00000000" w:rsidRDefault="009332CE"/>
      </w:docPartBody>
    </w:docPart>
    <w:docPart>
      <w:docPartPr>
        <w:name w:val="5D589D9F68D64488AD883F7B40A8E519"/>
        <w:category>
          <w:name w:val="General"/>
          <w:gallery w:val="placeholder"/>
        </w:category>
        <w:types>
          <w:type w:val="bbPlcHdr"/>
        </w:types>
        <w:behaviors>
          <w:behavior w:val="content"/>
        </w:behaviors>
        <w:guid w:val="{42143D1D-FBB9-452A-92D0-1302E6FF684C}"/>
      </w:docPartPr>
      <w:docPartBody>
        <w:p w:rsidR="00000000" w:rsidRDefault="009332CE"/>
      </w:docPartBody>
    </w:docPart>
    <w:docPart>
      <w:docPartPr>
        <w:name w:val="48CC7D075F284823A2AF0FC88972D67C"/>
        <w:category>
          <w:name w:val="General"/>
          <w:gallery w:val="placeholder"/>
        </w:category>
        <w:types>
          <w:type w:val="bbPlcHdr"/>
        </w:types>
        <w:behaviors>
          <w:behavior w:val="content"/>
        </w:behaviors>
        <w:guid w:val="{7DF0880E-8BD3-48C2-A868-B8F8E69A71D9}"/>
      </w:docPartPr>
      <w:docPartBody>
        <w:p w:rsidR="00000000" w:rsidRDefault="009332CE"/>
      </w:docPartBody>
    </w:docPart>
    <w:docPart>
      <w:docPartPr>
        <w:name w:val="167571F48F404E04B511BDC77109F3CC"/>
        <w:category>
          <w:name w:val="General"/>
          <w:gallery w:val="placeholder"/>
        </w:category>
        <w:types>
          <w:type w:val="bbPlcHdr"/>
        </w:types>
        <w:behaviors>
          <w:behavior w:val="content"/>
        </w:behaviors>
        <w:guid w:val="{0E786393-0CF7-4A7B-93EF-E631382F83AC}"/>
      </w:docPartPr>
      <w:docPartBody>
        <w:p w:rsidR="00000000" w:rsidRDefault="009332CE"/>
      </w:docPartBody>
    </w:docPart>
    <w:docPart>
      <w:docPartPr>
        <w:name w:val="18B1FD793AFF410A9A147A1A12A6C045"/>
        <w:category>
          <w:name w:val="General"/>
          <w:gallery w:val="placeholder"/>
        </w:category>
        <w:types>
          <w:type w:val="bbPlcHdr"/>
        </w:types>
        <w:behaviors>
          <w:behavior w:val="content"/>
        </w:behaviors>
        <w:guid w:val="{C85AC5BD-832E-4118-AC41-19CDB4D43167}"/>
      </w:docPartPr>
      <w:docPartBody>
        <w:p w:rsidR="00000000" w:rsidRDefault="009332CE"/>
      </w:docPartBody>
    </w:docPart>
    <w:docPart>
      <w:docPartPr>
        <w:name w:val="DEDA842D98DA42D6B0093D94F41B7493"/>
        <w:category>
          <w:name w:val="General"/>
          <w:gallery w:val="placeholder"/>
        </w:category>
        <w:types>
          <w:type w:val="bbPlcHdr"/>
        </w:types>
        <w:behaviors>
          <w:behavior w:val="content"/>
        </w:behaviors>
        <w:guid w:val="{99B169BB-5E09-4622-A3B7-A34A623EAAF5}"/>
      </w:docPartPr>
      <w:docPartBody>
        <w:p w:rsidR="00000000" w:rsidRDefault="009332CE"/>
      </w:docPartBody>
    </w:docPart>
    <w:docPart>
      <w:docPartPr>
        <w:name w:val="9339297E415943768711D7BDC83181E3"/>
        <w:category>
          <w:name w:val="General"/>
          <w:gallery w:val="placeholder"/>
        </w:category>
        <w:types>
          <w:type w:val="bbPlcHdr"/>
        </w:types>
        <w:behaviors>
          <w:behavior w:val="content"/>
        </w:behaviors>
        <w:guid w:val="{F7D5E7FC-0D0C-45A0-80DA-686974BDD2A5}"/>
      </w:docPartPr>
      <w:docPartBody>
        <w:p w:rsidR="00000000" w:rsidRDefault="009332CE"/>
      </w:docPartBody>
    </w:docPart>
    <w:docPart>
      <w:docPartPr>
        <w:name w:val="12527093327B48F68B582A5A8DA35D21"/>
        <w:category>
          <w:name w:val="General"/>
          <w:gallery w:val="placeholder"/>
        </w:category>
        <w:types>
          <w:type w:val="bbPlcHdr"/>
        </w:types>
        <w:behaviors>
          <w:behavior w:val="content"/>
        </w:behaviors>
        <w:guid w:val="{E39B606C-79A4-4D0A-A9BA-B92BD253458A}"/>
      </w:docPartPr>
      <w:docPartBody>
        <w:p w:rsidR="00000000" w:rsidRDefault="009332CE"/>
      </w:docPartBody>
    </w:docPart>
    <w:docPart>
      <w:docPartPr>
        <w:name w:val="D50D375657F0418C9E63F65E84B0EA3C"/>
        <w:category>
          <w:name w:val="General"/>
          <w:gallery w:val="placeholder"/>
        </w:category>
        <w:types>
          <w:type w:val="bbPlcHdr"/>
        </w:types>
        <w:behaviors>
          <w:behavior w:val="content"/>
        </w:behaviors>
        <w:guid w:val="{36EECE2C-2ABC-49DD-82B6-ACCDDC34B94E}"/>
      </w:docPartPr>
      <w:docPartBody>
        <w:p w:rsidR="00000000" w:rsidRDefault="006255B4" w:rsidP="006255B4">
          <w:pPr>
            <w:pStyle w:val="D50D375657F0418C9E63F65E84B0EA3C"/>
          </w:pPr>
          <w:r w:rsidRPr="00A30DD1">
            <w:rPr>
              <w:rStyle w:val="PlaceholderText"/>
            </w:rPr>
            <w:t>Click here to enter a date.</w:t>
          </w:r>
        </w:p>
      </w:docPartBody>
    </w:docPart>
    <w:docPart>
      <w:docPartPr>
        <w:name w:val="B753BEE157F84D03B191E45231ADA26A"/>
        <w:category>
          <w:name w:val="General"/>
          <w:gallery w:val="placeholder"/>
        </w:category>
        <w:types>
          <w:type w:val="bbPlcHdr"/>
        </w:types>
        <w:behaviors>
          <w:behavior w:val="content"/>
        </w:behaviors>
        <w:guid w:val="{C8A325E3-3B7E-44DC-9B8D-E7CFFA972D35}"/>
      </w:docPartPr>
      <w:docPartBody>
        <w:p w:rsidR="00000000" w:rsidRDefault="009332CE"/>
      </w:docPartBody>
    </w:docPart>
    <w:docPart>
      <w:docPartPr>
        <w:name w:val="CCC5C81AC94D4495933653CE614FBEBF"/>
        <w:category>
          <w:name w:val="General"/>
          <w:gallery w:val="placeholder"/>
        </w:category>
        <w:types>
          <w:type w:val="bbPlcHdr"/>
        </w:types>
        <w:behaviors>
          <w:behavior w:val="content"/>
        </w:behaviors>
        <w:guid w:val="{1DC7C6CE-D74F-4AB7-8BE5-A26180D49697}"/>
      </w:docPartPr>
      <w:docPartBody>
        <w:p w:rsidR="00000000" w:rsidRDefault="009332CE"/>
      </w:docPartBody>
    </w:docPart>
    <w:docPart>
      <w:docPartPr>
        <w:name w:val="2A53FD229FDE4262AA7B9C249D3D55D1"/>
        <w:category>
          <w:name w:val="General"/>
          <w:gallery w:val="placeholder"/>
        </w:category>
        <w:types>
          <w:type w:val="bbPlcHdr"/>
        </w:types>
        <w:behaviors>
          <w:behavior w:val="content"/>
        </w:behaviors>
        <w:guid w:val="{9869A473-AB73-4E2E-9C18-E768335CD8C3}"/>
      </w:docPartPr>
      <w:docPartBody>
        <w:p w:rsidR="00000000" w:rsidRDefault="006255B4" w:rsidP="006255B4">
          <w:pPr>
            <w:pStyle w:val="2A53FD229FDE4262AA7B9C249D3D55D1"/>
          </w:pPr>
          <w:r>
            <w:rPr>
              <w:rFonts w:eastAsia="Times New Roman" w:cs="Times New Roman"/>
              <w:bCs/>
              <w:szCs w:val="24"/>
            </w:rPr>
            <w:t xml:space="preserve"> </w:t>
          </w:r>
        </w:p>
      </w:docPartBody>
    </w:docPart>
    <w:docPart>
      <w:docPartPr>
        <w:name w:val="488E376D7803421EB19FDD8E855AD08D"/>
        <w:category>
          <w:name w:val="General"/>
          <w:gallery w:val="placeholder"/>
        </w:category>
        <w:types>
          <w:type w:val="bbPlcHdr"/>
        </w:types>
        <w:behaviors>
          <w:behavior w:val="content"/>
        </w:behaviors>
        <w:guid w:val="{A018DAC3-9E3E-4D71-8A3B-A81920FAA40D}"/>
      </w:docPartPr>
      <w:docPartBody>
        <w:p w:rsidR="00000000" w:rsidRDefault="009332CE"/>
      </w:docPartBody>
    </w:docPart>
    <w:docPart>
      <w:docPartPr>
        <w:name w:val="6A844DF5EBC34E20810F985E68CB8DE3"/>
        <w:category>
          <w:name w:val="General"/>
          <w:gallery w:val="placeholder"/>
        </w:category>
        <w:types>
          <w:type w:val="bbPlcHdr"/>
        </w:types>
        <w:behaviors>
          <w:behavior w:val="content"/>
        </w:behaviors>
        <w:guid w:val="{265EB017-F74C-439A-9034-FA4D5BB5F4DE}"/>
      </w:docPartPr>
      <w:docPartBody>
        <w:p w:rsidR="00000000" w:rsidRDefault="009332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55B4"/>
    <w:rsid w:val="00635291"/>
    <w:rsid w:val="006959CC"/>
    <w:rsid w:val="00696675"/>
    <w:rsid w:val="006B0016"/>
    <w:rsid w:val="008C55F7"/>
    <w:rsid w:val="0090598B"/>
    <w:rsid w:val="009332CE"/>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5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55B4"/>
    <w:rPr>
      <w:rFonts w:ascii="Times New Roman" w:hAnsi="Times New Roman"/>
      <w:sz w:val="24"/>
    </w:rPr>
  </w:style>
  <w:style w:type="paragraph" w:customStyle="1" w:styleId="487D89B4F8B34DB4967D41FE18F7F88D9">
    <w:name w:val="487D89B4F8B34DB4967D41FE18F7F88D9"/>
    <w:rsid w:val="006255B4"/>
    <w:rPr>
      <w:rFonts w:ascii="Times New Roman" w:hAnsi="Times New Roman"/>
      <w:sz w:val="24"/>
    </w:rPr>
  </w:style>
  <w:style w:type="paragraph" w:customStyle="1" w:styleId="AE2570ED5D764CD7AF9686706F550F4622">
    <w:name w:val="AE2570ED5D764CD7AF9686706F550F4622"/>
    <w:rsid w:val="006255B4"/>
    <w:pPr>
      <w:tabs>
        <w:tab w:val="center" w:pos="4680"/>
        <w:tab w:val="right" w:pos="9360"/>
      </w:tabs>
      <w:spacing w:after="0" w:line="240" w:lineRule="auto"/>
    </w:pPr>
    <w:rPr>
      <w:rFonts w:ascii="Times New Roman" w:hAnsi="Times New Roman"/>
      <w:sz w:val="24"/>
    </w:rPr>
  </w:style>
  <w:style w:type="paragraph" w:customStyle="1" w:styleId="D50D375657F0418C9E63F65E84B0EA3C">
    <w:name w:val="D50D375657F0418C9E63F65E84B0EA3C"/>
    <w:rsid w:val="006255B4"/>
    <w:pPr>
      <w:spacing w:after="160" w:line="259" w:lineRule="auto"/>
    </w:pPr>
  </w:style>
  <w:style w:type="paragraph" w:customStyle="1" w:styleId="2A53FD229FDE4262AA7B9C249D3D55D1">
    <w:name w:val="2A53FD229FDE4262AA7B9C249D3D55D1"/>
    <w:rsid w:val="006255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04FC16C-A7B6-4A20-85E3-28C927C5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632</Words>
  <Characters>3609</Characters>
  <Application>Microsoft Office Word</Application>
  <DocSecurity>0</DocSecurity>
  <Lines>30</Lines>
  <Paragraphs>8</Paragraphs>
  <ScaleCrop>false</ScaleCrop>
  <Company>Texas Legislative Council</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2019-05-06T19:03:00Z</cp:lastPrinted>
  <dcterms:created xsi:type="dcterms:W3CDTF">2015-05-29T14:24:00Z</dcterms:created>
  <dcterms:modified xsi:type="dcterms:W3CDTF">2019-05-06T19:03:00Z</dcterms:modified>
</cp:coreProperties>
</file>

<file path=docProps/custom.xml><?xml version="1.0" encoding="utf-8"?>
<op:Properties xmlns:vt="http://schemas.openxmlformats.org/officeDocument/2006/docPropsVTypes" xmlns:op="http://schemas.openxmlformats.org/officeDocument/2006/custom-properties"/>
</file>