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31" w:rsidRDefault="00191F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3EE56F36834444ABCCB6F9138D6F9A"/>
          </w:placeholder>
        </w:sdtPr>
        <w:sdtContent>
          <w:r w:rsidRPr="005C2A78">
            <w:rPr>
              <w:rFonts w:cs="Times New Roman"/>
              <w:b/>
              <w:szCs w:val="24"/>
              <w:u w:val="single"/>
            </w:rPr>
            <w:t>BILL ANALYSIS</w:t>
          </w:r>
        </w:sdtContent>
      </w:sdt>
    </w:p>
    <w:p w:rsidR="00191F31" w:rsidRPr="00585C31" w:rsidRDefault="00191F31" w:rsidP="000F1DF9">
      <w:pPr>
        <w:spacing w:after="0" w:line="240" w:lineRule="auto"/>
        <w:rPr>
          <w:rFonts w:cs="Times New Roman"/>
          <w:szCs w:val="24"/>
        </w:rPr>
      </w:pPr>
    </w:p>
    <w:p w:rsidR="00191F31" w:rsidRPr="00585C31" w:rsidRDefault="00191F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1F31" w:rsidTr="000F1DF9">
        <w:tc>
          <w:tcPr>
            <w:tcW w:w="2718" w:type="dxa"/>
          </w:tcPr>
          <w:p w:rsidR="00191F31" w:rsidRPr="005C2A78" w:rsidRDefault="00191F31" w:rsidP="006D756B">
            <w:pPr>
              <w:rPr>
                <w:rFonts w:cs="Times New Roman"/>
                <w:szCs w:val="24"/>
              </w:rPr>
            </w:pPr>
            <w:sdt>
              <w:sdtPr>
                <w:rPr>
                  <w:rFonts w:cs="Times New Roman"/>
                  <w:szCs w:val="24"/>
                </w:rPr>
                <w:alias w:val="Agency Title"/>
                <w:tag w:val="AgencyTitleContentControl"/>
                <w:id w:val="1920747753"/>
                <w:lock w:val="sdtContentLocked"/>
                <w:placeholder>
                  <w:docPart w:val="0A52AD61617B4D1FACDF36F343A96A06"/>
                </w:placeholder>
              </w:sdtPr>
              <w:sdtEndPr>
                <w:rPr>
                  <w:rFonts w:cstheme="minorBidi"/>
                  <w:szCs w:val="22"/>
                </w:rPr>
              </w:sdtEndPr>
              <w:sdtContent>
                <w:r>
                  <w:rPr>
                    <w:rFonts w:cs="Times New Roman"/>
                    <w:szCs w:val="24"/>
                  </w:rPr>
                  <w:t>Senate Research Center</w:t>
                </w:r>
              </w:sdtContent>
            </w:sdt>
          </w:p>
        </w:tc>
        <w:tc>
          <w:tcPr>
            <w:tcW w:w="6858" w:type="dxa"/>
          </w:tcPr>
          <w:p w:rsidR="00191F31" w:rsidRPr="00FF6471" w:rsidRDefault="00191F31" w:rsidP="000F1DF9">
            <w:pPr>
              <w:jc w:val="right"/>
              <w:rPr>
                <w:rFonts w:cs="Times New Roman"/>
                <w:szCs w:val="24"/>
              </w:rPr>
            </w:pPr>
            <w:sdt>
              <w:sdtPr>
                <w:rPr>
                  <w:rFonts w:cs="Times New Roman"/>
                  <w:szCs w:val="24"/>
                </w:rPr>
                <w:alias w:val="Bill Number"/>
                <w:tag w:val="BillNumberOne"/>
                <w:id w:val="-410784069"/>
                <w:lock w:val="sdtContentLocked"/>
                <w:placeholder>
                  <w:docPart w:val="23D043A12526438BAF94BCD1815D6442"/>
                </w:placeholder>
              </w:sdtPr>
              <w:sdtContent>
                <w:r>
                  <w:rPr>
                    <w:rFonts w:cs="Times New Roman"/>
                    <w:szCs w:val="24"/>
                  </w:rPr>
                  <w:t>H.B. 165</w:t>
                </w:r>
              </w:sdtContent>
            </w:sdt>
          </w:p>
        </w:tc>
      </w:tr>
      <w:tr w:rsidR="00191F31" w:rsidTr="000F1DF9">
        <w:sdt>
          <w:sdtPr>
            <w:rPr>
              <w:rFonts w:cs="Times New Roman"/>
              <w:szCs w:val="24"/>
            </w:rPr>
            <w:alias w:val="TLCNumber"/>
            <w:tag w:val="TLCNumber"/>
            <w:id w:val="-542600604"/>
            <w:lock w:val="sdtLocked"/>
            <w:placeholder>
              <w:docPart w:val="F760905FB6A64499A8A622EFD0C94510"/>
            </w:placeholder>
          </w:sdtPr>
          <w:sdtContent>
            <w:tc>
              <w:tcPr>
                <w:tcW w:w="2718" w:type="dxa"/>
              </w:tcPr>
              <w:p w:rsidR="00191F31" w:rsidRPr="000F1DF9" w:rsidRDefault="00191F31" w:rsidP="00C65088">
                <w:pPr>
                  <w:rPr>
                    <w:rFonts w:cs="Times New Roman"/>
                    <w:szCs w:val="24"/>
                  </w:rPr>
                </w:pPr>
                <w:r>
                  <w:rPr>
                    <w:rFonts w:cs="Times New Roman"/>
                    <w:szCs w:val="24"/>
                  </w:rPr>
                  <w:t>86R1500 SRS-F</w:t>
                </w:r>
              </w:p>
            </w:tc>
          </w:sdtContent>
        </w:sdt>
        <w:tc>
          <w:tcPr>
            <w:tcW w:w="6858" w:type="dxa"/>
          </w:tcPr>
          <w:p w:rsidR="00191F31" w:rsidRPr="005C2A78" w:rsidRDefault="00191F31" w:rsidP="006D756B">
            <w:pPr>
              <w:jc w:val="right"/>
              <w:rPr>
                <w:rFonts w:cs="Times New Roman"/>
                <w:szCs w:val="24"/>
              </w:rPr>
            </w:pPr>
            <w:sdt>
              <w:sdtPr>
                <w:rPr>
                  <w:rFonts w:cs="Times New Roman"/>
                  <w:szCs w:val="24"/>
                </w:rPr>
                <w:alias w:val="Author Label"/>
                <w:tag w:val="By"/>
                <w:id w:val="72399597"/>
                <w:lock w:val="sdtLocked"/>
                <w:placeholder>
                  <w:docPart w:val="0982722C5C494683BA2A449B0EF419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4463828BD8448BA6AD889E2B4219CF"/>
                </w:placeholder>
              </w:sdtPr>
              <w:sdtContent>
                <w:r>
                  <w:rPr>
                    <w:rFonts w:cs="Times New Roman"/>
                    <w:szCs w:val="24"/>
                  </w:rPr>
                  <w:t>Bernal</w:t>
                </w:r>
              </w:sdtContent>
            </w:sdt>
            <w:sdt>
              <w:sdtPr>
                <w:rPr>
                  <w:rFonts w:cs="Times New Roman"/>
                  <w:szCs w:val="24"/>
                </w:rPr>
                <w:alias w:val="Sponsor"/>
                <w:tag w:val="Sponsor"/>
                <w:id w:val="-2039656131"/>
                <w:lock w:val="sdtContentLocked"/>
                <w:placeholder>
                  <w:docPart w:val="C097D59F8F734A69BD71C4062FC3F6B5"/>
                </w:placeholder>
              </w:sdtPr>
              <w:sdtContent>
                <w:r>
                  <w:rPr>
                    <w:rFonts w:cs="Times New Roman"/>
                    <w:szCs w:val="24"/>
                  </w:rPr>
                  <w:t xml:space="preserve"> (Powell)</w:t>
                </w:r>
              </w:sdtContent>
            </w:sdt>
          </w:p>
        </w:tc>
      </w:tr>
      <w:tr w:rsidR="00191F31" w:rsidTr="000F1DF9">
        <w:tc>
          <w:tcPr>
            <w:tcW w:w="2718" w:type="dxa"/>
          </w:tcPr>
          <w:p w:rsidR="00191F31" w:rsidRPr="00BC7495" w:rsidRDefault="00191F31" w:rsidP="000F1DF9">
            <w:pPr>
              <w:rPr>
                <w:rFonts w:cs="Times New Roman"/>
                <w:szCs w:val="24"/>
              </w:rPr>
            </w:pPr>
          </w:p>
        </w:tc>
        <w:sdt>
          <w:sdtPr>
            <w:rPr>
              <w:rFonts w:cs="Times New Roman"/>
              <w:szCs w:val="24"/>
            </w:rPr>
            <w:alias w:val="Committee"/>
            <w:tag w:val="Committee"/>
            <w:id w:val="1914272295"/>
            <w:lock w:val="sdtContentLocked"/>
            <w:placeholder>
              <w:docPart w:val="86592AE4CF4644E2ADC0A0F6F657AF77"/>
            </w:placeholder>
          </w:sdtPr>
          <w:sdtContent>
            <w:tc>
              <w:tcPr>
                <w:tcW w:w="6858" w:type="dxa"/>
              </w:tcPr>
              <w:p w:rsidR="00191F31" w:rsidRPr="00FF6471" w:rsidRDefault="00191F31" w:rsidP="000F1DF9">
                <w:pPr>
                  <w:jc w:val="right"/>
                  <w:rPr>
                    <w:rFonts w:cs="Times New Roman"/>
                    <w:szCs w:val="24"/>
                  </w:rPr>
                </w:pPr>
                <w:r>
                  <w:rPr>
                    <w:rFonts w:cs="Times New Roman"/>
                    <w:szCs w:val="24"/>
                  </w:rPr>
                  <w:t>Education</w:t>
                </w:r>
              </w:p>
            </w:tc>
          </w:sdtContent>
        </w:sdt>
      </w:tr>
      <w:tr w:rsidR="00191F31" w:rsidTr="000F1DF9">
        <w:tc>
          <w:tcPr>
            <w:tcW w:w="2718" w:type="dxa"/>
          </w:tcPr>
          <w:p w:rsidR="00191F31" w:rsidRPr="00BC7495" w:rsidRDefault="00191F31" w:rsidP="000F1DF9">
            <w:pPr>
              <w:rPr>
                <w:rFonts w:cs="Times New Roman"/>
                <w:szCs w:val="24"/>
              </w:rPr>
            </w:pPr>
          </w:p>
        </w:tc>
        <w:sdt>
          <w:sdtPr>
            <w:rPr>
              <w:rFonts w:cs="Times New Roman"/>
              <w:szCs w:val="24"/>
            </w:rPr>
            <w:alias w:val="Date"/>
            <w:tag w:val="DateContentControl"/>
            <w:id w:val="1178081906"/>
            <w:lock w:val="sdtLocked"/>
            <w:placeholder>
              <w:docPart w:val="4E529F1EE9224EFBAEAC7A7CA8F5CA09"/>
            </w:placeholder>
            <w:date w:fullDate="2019-05-07T00:00:00Z">
              <w:dateFormat w:val="M/d/yyyy"/>
              <w:lid w:val="en-US"/>
              <w:storeMappedDataAs w:val="dateTime"/>
              <w:calendar w:val="gregorian"/>
            </w:date>
          </w:sdtPr>
          <w:sdtContent>
            <w:tc>
              <w:tcPr>
                <w:tcW w:w="6858" w:type="dxa"/>
              </w:tcPr>
              <w:p w:rsidR="00191F31" w:rsidRPr="00FF6471" w:rsidRDefault="00191F31" w:rsidP="000F1DF9">
                <w:pPr>
                  <w:jc w:val="right"/>
                  <w:rPr>
                    <w:rFonts w:cs="Times New Roman"/>
                    <w:szCs w:val="24"/>
                  </w:rPr>
                </w:pPr>
                <w:r>
                  <w:rPr>
                    <w:rFonts w:cs="Times New Roman"/>
                    <w:szCs w:val="24"/>
                  </w:rPr>
                  <w:t>5/7/2019</w:t>
                </w:r>
              </w:p>
            </w:tc>
          </w:sdtContent>
        </w:sdt>
      </w:tr>
      <w:tr w:rsidR="00191F31" w:rsidTr="000F1DF9">
        <w:tc>
          <w:tcPr>
            <w:tcW w:w="2718" w:type="dxa"/>
          </w:tcPr>
          <w:p w:rsidR="00191F31" w:rsidRPr="00BC7495" w:rsidRDefault="00191F31" w:rsidP="000F1DF9">
            <w:pPr>
              <w:rPr>
                <w:rFonts w:cs="Times New Roman"/>
                <w:szCs w:val="24"/>
              </w:rPr>
            </w:pPr>
          </w:p>
        </w:tc>
        <w:sdt>
          <w:sdtPr>
            <w:rPr>
              <w:rFonts w:cs="Times New Roman"/>
              <w:szCs w:val="24"/>
            </w:rPr>
            <w:alias w:val="BA Version"/>
            <w:tag w:val="BAVersion"/>
            <w:id w:val="-1685590809"/>
            <w:lock w:val="sdtContentLocked"/>
            <w:placeholder>
              <w:docPart w:val="5163C869F88C4100B4B95F770694C59F"/>
            </w:placeholder>
          </w:sdtPr>
          <w:sdtContent>
            <w:tc>
              <w:tcPr>
                <w:tcW w:w="6858" w:type="dxa"/>
              </w:tcPr>
              <w:p w:rsidR="00191F31" w:rsidRPr="00FF6471" w:rsidRDefault="00191F31" w:rsidP="000F1DF9">
                <w:pPr>
                  <w:jc w:val="right"/>
                  <w:rPr>
                    <w:rFonts w:cs="Times New Roman"/>
                    <w:szCs w:val="24"/>
                  </w:rPr>
                </w:pPr>
                <w:r>
                  <w:rPr>
                    <w:rFonts w:cs="Times New Roman"/>
                    <w:szCs w:val="24"/>
                  </w:rPr>
                  <w:t>Engrossed</w:t>
                </w:r>
              </w:p>
            </w:tc>
          </w:sdtContent>
        </w:sdt>
      </w:tr>
    </w:tbl>
    <w:p w:rsidR="00191F31" w:rsidRPr="00FF6471" w:rsidRDefault="00191F31" w:rsidP="000F1DF9">
      <w:pPr>
        <w:spacing w:after="0" w:line="240" w:lineRule="auto"/>
        <w:rPr>
          <w:rFonts w:cs="Times New Roman"/>
          <w:szCs w:val="24"/>
        </w:rPr>
      </w:pPr>
    </w:p>
    <w:p w:rsidR="00191F31" w:rsidRPr="00FF6471" w:rsidRDefault="00191F31" w:rsidP="000F1DF9">
      <w:pPr>
        <w:spacing w:after="0" w:line="240" w:lineRule="auto"/>
        <w:rPr>
          <w:rFonts w:cs="Times New Roman"/>
          <w:szCs w:val="24"/>
        </w:rPr>
      </w:pPr>
    </w:p>
    <w:p w:rsidR="00191F31" w:rsidRPr="00FF6471" w:rsidRDefault="00191F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FFBBD9DC79437E9B60D2E4DE50123F"/>
        </w:placeholder>
      </w:sdtPr>
      <w:sdtContent>
        <w:p w:rsidR="00191F31" w:rsidRDefault="00191F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285DA703E404638B476205ACD099F6C"/>
        </w:placeholder>
      </w:sdtPr>
      <w:sdtEndPr/>
      <w:sdtContent>
        <w:p w:rsidR="00191F31" w:rsidRDefault="00191F31" w:rsidP="00191F31">
          <w:pPr>
            <w:pStyle w:val="NormalWeb"/>
            <w:spacing w:before="0" w:beforeAutospacing="0" w:after="0" w:afterAutospacing="0"/>
            <w:jc w:val="both"/>
            <w:divId w:val="1443764778"/>
            <w:rPr>
              <w:rFonts w:eastAsia="Times New Roman"/>
              <w:bCs/>
            </w:rPr>
          </w:pPr>
        </w:p>
        <w:p w:rsidR="00191F31" w:rsidRPr="00191F31" w:rsidRDefault="00191F31" w:rsidP="00191F31">
          <w:pPr>
            <w:pStyle w:val="NormalWeb"/>
            <w:spacing w:before="0" w:beforeAutospacing="0" w:after="0" w:afterAutospacing="0"/>
            <w:jc w:val="both"/>
            <w:divId w:val="1443764778"/>
          </w:pPr>
          <w:r w:rsidRPr="00191F31">
            <w:t>High school students in Texas are required to select an endorsement in ninth grade. Students choose from among five endorsements, each of which consist of courses that are grouped together by interest area or skill set. Endorsements provide students with in-depth knowledge in one of the following subject areas—STEM, Business and Industry, Public Service, Arts and Humanities, and Multidisciplinary Studies. By earning one of these endorsements, students are able to enter into one of the following graduation programs—the Foundation Program plus an Endorsement, the Distinguished Level of Achievement, or the Performance Level Achievement. Most Texas universities require participation in one of these graduation programs for admission and enrollment.</w:t>
          </w:r>
        </w:p>
        <w:p w:rsidR="00191F31" w:rsidRPr="00191F31" w:rsidRDefault="00191F31" w:rsidP="00191F31">
          <w:pPr>
            <w:pStyle w:val="NormalWeb"/>
            <w:spacing w:before="0" w:beforeAutospacing="0" w:after="0" w:afterAutospacing="0"/>
            <w:jc w:val="both"/>
            <w:divId w:val="1443764778"/>
          </w:pPr>
          <w:r w:rsidRPr="00191F31">
            <w:t> </w:t>
          </w:r>
        </w:p>
        <w:p w:rsidR="00191F31" w:rsidRPr="00191F31" w:rsidRDefault="00191F31" w:rsidP="00191F31">
          <w:pPr>
            <w:pStyle w:val="NormalWeb"/>
            <w:spacing w:before="0" w:beforeAutospacing="0" w:after="0" w:afterAutospacing="0"/>
            <w:jc w:val="both"/>
            <w:divId w:val="1443764778"/>
          </w:pPr>
          <w:r w:rsidRPr="00191F31">
            <w:t>A student enrolled in a special education program is currently unable to earn an endorsement on the student's transcript if the student is administered a modified curriculum. However, parties assert that most students with disabilities, with specially designed instruction and accommodations, can meet the graduation standards targeted for all other students.</w:t>
          </w:r>
        </w:p>
        <w:p w:rsidR="00191F31" w:rsidRPr="00191F31" w:rsidRDefault="00191F31" w:rsidP="00191F31">
          <w:pPr>
            <w:pStyle w:val="NormalWeb"/>
            <w:spacing w:before="0" w:beforeAutospacing="0" w:after="0" w:afterAutospacing="0"/>
            <w:jc w:val="both"/>
            <w:divId w:val="1443764778"/>
          </w:pPr>
          <w:r w:rsidRPr="00191F31">
            <w:t> </w:t>
          </w:r>
        </w:p>
        <w:p w:rsidR="00191F31" w:rsidRPr="00191F31" w:rsidRDefault="00191F31" w:rsidP="00191F31">
          <w:pPr>
            <w:pStyle w:val="NormalWeb"/>
            <w:spacing w:before="0" w:beforeAutospacing="0" w:after="0" w:afterAutospacing="0"/>
            <w:jc w:val="both"/>
            <w:divId w:val="1443764778"/>
          </w:pPr>
          <w:r w:rsidRPr="00191F31">
            <w:t>This bill allows students who are enrolled in special education programs to earn an endorsement on the student’s transcript if they successfully complete the curriculum for the endorsement with or without modification. This bill also requires the Admission, Review, and Dismissal Committee of a student in a special education program to determine whether the student is required to achieve satisfactory performance on an end-of-course test to earn an endorsement on the student’s transcript.</w:t>
          </w:r>
        </w:p>
        <w:p w:rsidR="00191F31" w:rsidRPr="00D70925" w:rsidRDefault="00191F31" w:rsidP="00191F31">
          <w:pPr>
            <w:spacing w:after="0" w:line="240" w:lineRule="auto"/>
            <w:jc w:val="both"/>
            <w:rPr>
              <w:rFonts w:eastAsia="Times New Roman" w:cs="Times New Roman"/>
              <w:bCs/>
              <w:szCs w:val="24"/>
            </w:rPr>
          </w:pPr>
        </w:p>
      </w:sdtContent>
    </w:sdt>
    <w:p w:rsidR="00191F31" w:rsidRDefault="00191F31" w:rsidP="004164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 </w:t>
      </w:r>
      <w:bookmarkStart w:id="1" w:name="AmendsCurrentLaw"/>
      <w:bookmarkEnd w:id="1"/>
      <w:r>
        <w:rPr>
          <w:rFonts w:cs="Times New Roman"/>
          <w:szCs w:val="24"/>
        </w:rPr>
        <w:t>amends current law relating to providing for endorsements for public high school students enrolled in special education programs.</w:t>
      </w:r>
    </w:p>
    <w:p w:rsidR="00191F31" w:rsidRPr="006A483B" w:rsidRDefault="00191F31" w:rsidP="000F1DF9">
      <w:pPr>
        <w:spacing w:after="0" w:line="240" w:lineRule="auto"/>
        <w:jc w:val="both"/>
        <w:rPr>
          <w:rFonts w:eastAsia="Times New Roman" w:cs="Times New Roman"/>
          <w:szCs w:val="24"/>
        </w:rPr>
      </w:pPr>
    </w:p>
    <w:p w:rsidR="00191F31" w:rsidRPr="005C2A78" w:rsidRDefault="00191F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DDF5B8C9E2411F89E5AB9D2D05E797"/>
          </w:placeholder>
        </w:sdtPr>
        <w:sdtContent>
          <w:r>
            <w:rPr>
              <w:rFonts w:eastAsia="Times New Roman" w:cs="Times New Roman"/>
              <w:b/>
              <w:szCs w:val="24"/>
              <w:u w:val="single"/>
            </w:rPr>
            <w:t>RULEMAKING AUTHORITY</w:t>
          </w:r>
        </w:sdtContent>
      </w:sdt>
    </w:p>
    <w:p w:rsidR="00191F31" w:rsidRPr="006529C4" w:rsidRDefault="00191F31" w:rsidP="00774EC7">
      <w:pPr>
        <w:spacing w:after="0" w:line="240" w:lineRule="auto"/>
        <w:jc w:val="both"/>
        <w:rPr>
          <w:rFonts w:cs="Times New Roman"/>
          <w:szCs w:val="24"/>
        </w:rPr>
      </w:pPr>
    </w:p>
    <w:p w:rsidR="00191F31" w:rsidRPr="006529C4" w:rsidRDefault="00191F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1F31" w:rsidRPr="006529C4" w:rsidRDefault="00191F31" w:rsidP="00774EC7">
      <w:pPr>
        <w:spacing w:after="0" w:line="240" w:lineRule="auto"/>
        <w:jc w:val="both"/>
        <w:rPr>
          <w:rFonts w:cs="Times New Roman"/>
          <w:szCs w:val="24"/>
        </w:rPr>
      </w:pPr>
    </w:p>
    <w:p w:rsidR="00191F31" w:rsidRPr="005C2A78" w:rsidRDefault="00191F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6F7F6A29C741EDB5A42072AE1B15A5"/>
          </w:placeholder>
        </w:sdtPr>
        <w:sdtContent>
          <w:r>
            <w:rPr>
              <w:rFonts w:eastAsia="Times New Roman" w:cs="Times New Roman"/>
              <w:b/>
              <w:szCs w:val="24"/>
              <w:u w:val="single"/>
            </w:rPr>
            <w:t>SECTION BY SECTION ANALYSIS</w:t>
          </w:r>
        </w:sdtContent>
      </w:sdt>
    </w:p>
    <w:p w:rsidR="00191F31" w:rsidRPr="005C2A78" w:rsidRDefault="00191F31" w:rsidP="000F1DF9">
      <w:pPr>
        <w:spacing w:after="0" w:line="240" w:lineRule="auto"/>
        <w:jc w:val="both"/>
        <w:rPr>
          <w:rFonts w:eastAsia="Times New Roman" w:cs="Times New Roman"/>
          <w:szCs w:val="24"/>
        </w:rPr>
      </w:pPr>
    </w:p>
    <w:p w:rsidR="00191F31" w:rsidRPr="006A483B" w:rsidRDefault="00191F31" w:rsidP="004164BD">
      <w:pPr>
        <w:spacing w:after="0" w:line="240" w:lineRule="auto"/>
        <w:jc w:val="both"/>
      </w:pPr>
      <w:r w:rsidRPr="006A483B">
        <w:rPr>
          <w:rFonts w:eastAsia="Times New Roman" w:cs="Times New Roman"/>
          <w:szCs w:val="24"/>
        </w:rPr>
        <w:t>SECTION 1.</w:t>
      </w:r>
      <w:r>
        <w:rPr>
          <w:rFonts w:eastAsia="Times New Roman" w:cs="Times New Roman"/>
          <w:szCs w:val="24"/>
        </w:rPr>
        <w:t xml:space="preserve"> Amend</w:t>
      </w:r>
      <w:r w:rsidRPr="006A483B">
        <w:rPr>
          <w:rFonts w:eastAsia="Times New Roman" w:cs="Times New Roman"/>
          <w:szCs w:val="24"/>
        </w:rPr>
        <w:t>s</w:t>
      </w:r>
      <w:r w:rsidRPr="006A483B">
        <w:t xml:space="preserve"> Section 28.025, Education Code, by adding Subsections (c-7) and (c-8), as follows: </w:t>
      </w:r>
    </w:p>
    <w:p w:rsidR="00191F31" w:rsidRPr="006A483B" w:rsidRDefault="00191F31" w:rsidP="004164BD">
      <w:pPr>
        <w:spacing w:after="0" w:line="240" w:lineRule="auto"/>
        <w:jc w:val="both"/>
      </w:pPr>
    </w:p>
    <w:p w:rsidR="00191F31" w:rsidRPr="006A483B" w:rsidRDefault="00191F31" w:rsidP="004164BD">
      <w:pPr>
        <w:spacing w:after="0" w:line="240" w:lineRule="auto"/>
        <w:ind w:left="720"/>
        <w:jc w:val="both"/>
      </w:pPr>
      <w:r w:rsidRPr="006A483B">
        <w:t>(c-7) Authorizes a student who is enrolled in a special education program under Subchapter A</w:t>
      </w:r>
      <w:r>
        <w:t xml:space="preserve"> (Special Education Program)</w:t>
      </w:r>
      <w:r w:rsidRPr="006A483B">
        <w:t>, Chapter 29, subject to Subsection (c-8), to earn an endorsement on the student's transcript by:</w:t>
      </w:r>
    </w:p>
    <w:p w:rsidR="00191F31" w:rsidRPr="006A483B" w:rsidRDefault="00191F31" w:rsidP="004164BD">
      <w:pPr>
        <w:spacing w:after="0" w:line="240" w:lineRule="auto"/>
        <w:ind w:left="720"/>
        <w:jc w:val="both"/>
      </w:pPr>
    </w:p>
    <w:p w:rsidR="00191F31" w:rsidRPr="006A483B" w:rsidRDefault="00191F31" w:rsidP="004164BD">
      <w:pPr>
        <w:spacing w:after="0" w:line="240" w:lineRule="auto"/>
        <w:ind w:left="1440"/>
        <w:jc w:val="both"/>
      </w:pPr>
      <w:r w:rsidRPr="006A483B">
        <w:t>(1) successfully completing, with or without modification of the curriculum:</w:t>
      </w:r>
    </w:p>
    <w:p w:rsidR="00191F31" w:rsidRPr="006A483B" w:rsidRDefault="00191F31" w:rsidP="004164BD">
      <w:pPr>
        <w:spacing w:after="0" w:line="240" w:lineRule="auto"/>
        <w:ind w:left="1440"/>
        <w:jc w:val="both"/>
      </w:pPr>
    </w:p>
    <w:p w:rsidR="00191F31" w:rsidRPr="006A483B" w:rsidRDefault="00191F31" w:rsidP="004164BD">
      <w:pPr>
        <w:spacing w:after="0" w:line="240" w:lineRule="auto"/>
        <w:ind w:left="2160"/>
        <w:jc w:val="both"/>
        <w:rPr>
          <w:rFonts w:cs="Times New Roman"/>
        </w:rPr>
      </w:pPr>
      <w:r w:rsidRPr="006A483B">
        <w:rPr>
          <w:rFonts w:cs="Times New Roman"/>
        </w:rPr>
        <w:t>(A) the curriculum requirements</w:t>
      </w:r>
      <w:r>
        <w:rPr>
          <w:rFonts w:cs="Times New Roman"/>
        </w:rPr>
        <w:t xml:space="preserve"> identified by the State Board o</w:t>
      </w:r>
      <w:r w:rsidRPr="006A483B">
        <w:rPr>
          <w:rFonts w:cs="Times New Roman"/>
        </w:rPr>
        <w:t>f Education (SBOE) under Subsection (</w:t>
      </w:r>
      <w:r>
        <w:rPr>
          <w:rFonts w:cs="Times New Roman"/>
        </w:rPr>
        <w:t>a) (relating to requiring SBOE to determine curriculum requirements for the foundation high school program</w:t>
      </w:r>
      <w:r w:rsidRPr="006A483B">
        <w:rPr>
          <w:rFonts w:cs="Times New Roman"/>
          <w:color w:val="000000"/>
          <w:shd w:val="clear" w:color="auto" w:fill="FFFFFF"/>
        </w:rPr>
        <w:t>)</w:t>
      </w:r>
      <w:r w:rsidRPr="006A483B">
        <w:rPr>
          <w:rFonts w:cs="Times New Roman"/>
        </w:rPr>
        <w:t>; and</w:t>
      </w:r>
    </w:p>
    <w:p w:rsidR="00191F31" w:rsidRPr="006A483B" w:rsidRDefault="00191F31" w:rsidP="004164BD">
      <w:pPr>
        <w:spacing w:after="0" w:line="240" w:lineRule="auto"/>
        <w:ind w:left="2160"/>
        <w:jc w:val="both"/>
      </w:pPr>
    </w:p>
    <w:p w:rsidR="00191F31" w:rsidRPr="006A483B" w:rsidRDefault="00191F31" w:rsidP="004164BD">
      <w:pPr>
        <w:spacing w:after="0" w:line="240" w:lineRule="auto"/>
        <w:ind w:left="2160"/>
        <w:jc w:val="both"/>
      </w:pPr>
      <w:r w:rsidRPr="006A483B">
        <w:t xml:space="preserve">(B) the additional endorsement curriculum requirements prescribed by </w:t>
      </w:r>
      <w:r>
        <w:t xml:space="preserve">SBOE </w:t>
      </w:r>
      <w:r w:rsidRPr="006A483B">
        <w:t>under Subsection (c-2)</w:t>
      </w:r>
      <w:r>
        <w:t xml:space="preserve"> (relating to requiring SBOE to require students to earn endorsements by completing certain courses)</w:t>
      </w:r>
      <w:r w:rsidRPr="006A483B">
        <w:t>; and</w:t>
      </w:r>
    </w:p>
    <w:p w:rsidR="00191F31" w:rsidRPr="006A483B" w:rsidRDefault="00191F31" w:rsidP="004164BD">
      <w:pPr>
        <w:spacing w:after="0" w:line="240" w:lineRule="auto"/>
        <w:ind w:left="2160"/>
        <w:jc w:val="both"/>
      </w:pPr>
    </w:p>
    <w:p w:rsidR="00191F31" w:rsidRPr="006A483B" w:rsidRDefault="00191F31" w:rsidP="004164BD">
      <w:pPr>
        <w:spacing w:after="0" w:line="240" w:lineRule="auto"/>
        <w:ind w:left="1440"/>
        <w:jc w:val="both"/>
      </w:pPr>
      <w:r w:rsidRPr="006A483B">
        <w:t xml:space="preserve">(2) successfully completing all curriculum requirements for that endorsement adopted by </w:t>
      </w:r>
      <w:r>
        <w:t>SBOE</w:t>
      </w:r>
      <w:r w:rsidRPr="006A483B">
        <w:t>:</w:t>
      </w:r>
    </w:p>
    <w:p w:rsidR="00191F31" w:rsidRPr="006A483B" w:rsidRDefault="00191F31" w:rsidP="004164BD">
      <w:pPr>
        <w:spacing w:after="0" w:line="240" w:lineRule="auto"/>
        <w:ind w:left="1440"/>
        <w:jc w:val="both"/>
      </w:pPr>
    </w:p>
    <w:p w:rsidR="00191F31" w:rsidRPr="006A483B" w:rsidRDefault="00191F31" w:rsidP="004164BD">
      <w:pPr>
        <w:spacing w:after="0" w:line="240" w:lineRule="auto"/>
        <w:ind w:left="2160"/>
        <w:jc w:val="both"/>
      </w:pPr>
      <w:r w:rsidRPr="006A483B">
        <w:t>(A) without modification of the curriculum; or</w:t>
      </w:r>
    </w:p>
    <w:p w:rsidR="00191F31" w:rsidRPr="006A483B" w:rsidRDefault="00191F31" w:rsidP="004164BD">
      <w:pPr>
        <w:spacing w:after="0" w:line="240" w:lineRule="auto"/>
        <w:ind w:left="2160"/>
        <w:jc w:val="both"/>
      </w:pPr>
    </w:p>
    <w:p w:rsidR="00191F31" w:rsidRPr="006A483B" w:rsidRDefault="00191F31" w:rsidP="004164BD">
      <w:pPr>
        <w:spacing w:after="0" w:line="240" w:lineRule="auto"/>
        <w:ind w:left="2160"/>
        <w:jc w:val="both"/>
      </w:pPr>
      <w:r w:rsidRPr="006A483B">
        <w:t>(B) with modification of the curriculum, provided that the curriculum, as modified, is sufficiently rigorous as determined by the student's admission, review, and dismissal committee.</w:t>
      </w:r>
    </w:p>
    <w:p w:rsidR="00191F31" w:rsidRPr="006A483B" w:rsidRDefault="00191F31" w:rsidP="004164BD">
      <w:pPr>
        <w:spacing w:after="0" w:line="240" w:lineRule="auto"/>
        <w:ind w:left="720"/>
        <w:jc w:val="both"/>
      </w:pPr>
    </w:p>
    <w:p w:rsidR="00191F31" w:rsidRPr="006A483B" w:rsidRDefault="00191F31" w:rsidP="004164BD">
      <w:pPr>
        <w:spacing w:after="0" w:line="240" w:lineRule="auto"/>
        <w:ind w:left="720"/>
        <w:jc w:val="both"/>
        <w:rPr>
          <w:rFonts w:eastAsia="Times New Roman" w:cs="Times New Roman"/>
          <w:szCs w:val="24"/>
        </w:rPr>
      </w:pPr>
      <w:r w:rsidRPr="006A483B">
        <w:t>(c-8) Requires the admission, review, and dismissal committee of a student in a special education program under Subchapter A, Chapter 29, for purposes of Subsection (c-7), to determine whether the student is required to achieve satisfactory performance on an end</w:t>
      </w:r>
      <w:r w:rsidRPr="006A483B">
        <w:noBreakHyphen/>
        <w:t>of-course assessment instrument to earn an endorsement on the student's transcript.</w:t>
      </w:r>
    </w:p>
    <w:p w:rsidR="00191F31" w:rsidRPr="005C2A78" w:rsidRDefault="00191F31" w:rsidP="004164BD">
      <w:pPr>
        <w:spacing w:after="0" w:line="240" w:lineRule="auto"/>
        <w:jc w:val="both"/>
        <w:rPr>
          <w:rFonts w:eastAsia="Times New Roman" w:cs="Times New Roman"/>
          <w:szCs w:val="24"/>
        </w:rPr>
      </w:pPr>
    </w:p>
    <w:p w:rsidR="00191F31" w:rsidRPr="005C2A78" w:rsidRDefault="00191F31" w:rsidP="004164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 xml:space="preserve">Act applies beginning with the 2019–2020 school year. </w:t>
      </w:r>
    </w:p>
    <w:p w:rsidR="00191F31" w:rsidRPr="005C2A78" w:rsidRDefault="00191F31" w:rsidP="004164BD">
      <w:pPr>
        <w:spacing w:after="0" w:line="240" w:lineRule="auto"/>
        <w:jc w:val="both"/>
        <w:rPr>
          <w:rFonts w:eastAsia="Times New Roman" w:cs="Times New Roman"/>
          <w:szCs w:val="24"/>
        </w:rPr>
      </w:pPr>
    </w:p>
    <w:p w:rsidR="00191F31" w:rsidRPr="00C8671F" w:rsidRDefault="00191F31" w:rsidP="004164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191F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25" w:rsidRDefault="004B4925" w:rsidP="000F1DF9">
      <w:pPr>
        <w:spacing w:after="0" w:line="240" w:lineRule="auto"/>
      </w:pPr>
      <w:r>
        <w:separator/>
      </w:r>
    </w:p>
  </w:endnote>
  <w:endnote w:type="continuationSeparator" w:id="0">
    <w:p w:rsidR="004B4925" w:rsidRDefault="004B49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49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1F3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1F31">
                <w:rPr>
                  <w:sz w:val="20"/>
                  <w:szCs w:val="20"/>
                </w:rPr>
                <w:t>H.B. 165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1F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49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1F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1F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25" w:rsidRDefault="004B4925" w:rsidP="000F1DF9">
      <w:pPr>
        <w:spacing w:after="0" w:line="240" w:lineRule="auto"/>
      </w:pPr>
      <w:r>
        <w:separator/>
      </w:r>
    </w:p>
  </w:footnote>
  <w:footnote w:type="continuationSeparator" w:id="0">
    <w:p w:rsidR="004B4925" w:rsidRDefault="004B49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F31"/>
    <w:rsid w:val="002355A9"/>
    <w:rsid w:val="00257C49"/>
    <w:rsid w:val="00305C27"/>
    <w:rsid w:val="00330BDA"/>
    <w:rsid w:val="0034346C"/>
    <w:rsid w:val="00376DD2"/>
    <w:rsid w:val="00382704"/>
    <w:rsid w:val="003A2368"/>
    <w:rsid w:val="003D3676"/>
    <w:rsid w:val="00404760"/>
    <w:rsid w:val="0045110C"/>
    <w:rsid w:val="004B492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6119F-9398-4AB8-9A9B-1329A098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1F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4778">
      <w:bodyDiv w:val="1"/>
      <w:marLeft w:val="0"/>
      <w:marRight w:val="0"/>
      <w:marTop w:val="0"/>
      <w:marBottom w:val="0"/>
      <w:divBdr>
        <w:top w:val="none" w:sz="0" w:space="0" w:color="auto"/>
        <w:left w:val="none" w:sz="0" w:space="0" w:color="auto"/>
        <w:bottom w:val="none" w:sz="0" w:space="0" w:color="auto"/>
        <w:right w:val="none" w:sz="0" w:space="0" w:color="auto"/>
      </w:divBdr>
    </w:div>
    <w:div w:id="15973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7B46" w:rsidP="00A97B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3EE56F36834444ABCCB6F9138D6F9A"/>
        <w:category>
          <w:name w:val="General"/>
          <w:gallery w:val="placeholder"/>
        </w:category>
        <w:types>
          <w:type w:val="bbPlcHdr"/>
        </w:types>
        <w:behaviors>
          <w:behavior w:val="content"/>
        </w:behaviors>
        <w:guid w:val="{1AC9077C-C3DF-478E-B2A0-9795EA0B6FD7}"/>
      </w:docPartPr>
      <w:docPartBody>
        <w:p w:rsidR="00000000" w:rsidRDefault="003A1ED9"/>
      </w:docPartBody>
    </w:docPart>
    <w:docPart>
      <w:docPartPr>
        <w:name w:val="0A52AD61617B4D1FACDF36F343A96A06"/>
        <w:category>
          <w:name w:val="General"/>
          <w:gallery w:val="placeholder"/>
        </w:category>
        <w:types>
          <w:type w:val="bbPlcHdr"/>
        </w:types>
        <w:behaviors>
          <w:behavior w:val="content"/>
        </w:behaviors>
        <w:guid w:val="{C02F8A20-9F02-4C40-B316-B608D1D0F312}"/>
      </w:docPartPr>
      <w:docPartBody>
        <w:p w:rsidR="00000000" w:rsidRDefault="003A1ED9"/>
      </w:docPartBody>
    </w:docPart>
    <w:docPart>
      <w:docPartPr>
        <w:name w:val="23D043A12526438BAF94BCD1815D6442"/>
        <w:category>
          <w:name w:val="General"/>
          <w:gallery w:val="placeholder"/>
        </w:category>
        <w:types>
          <w:type w:val="bbPlcHdr"/>
        </w:types>
        <w:behaviors>
          <w:behavior w:val="content"/>
        </w:behaviors>
        <w:guid w:val="{B0122905-93A7-4D57-82C2-E7269D10F0B7}"/>
      </w:docPartPr>
      <w:docPartBody>
        <w:p w:rsidR="00000000" w:rsidRDefault="003A1ED9"/>
      </w:docPartBody>
    </w:docPart>
    <w:docPart>
      <w:docPartPr>
        <w:name w:val="F760905FB6A64499A8A622EFD0C94510"/>
        <w:category>
          <w:name w:val="General"/>
          <w:gallery w:val="placeholder"/>
        </w:category>
        <w:types>
          <w:type w:val="bbPlcHdr"/>
        </w:types>
        <w:behaviors>
          <w:behavior w:val="content"/>
        </w:behaviors>
        <w:guid w:val="{71A0BF35-6A75-4528-B71C-0FB8CEC4D8BE}"/>
      </w:docPartPr>
      <w:docPartBody>
        <w:p w:rsidR="00000000" w:rsidRDefault="003A1ED9"/>
      </w:docPartBody>
    </w:docPart>
    <w:docPart>
      <w:docPartPr>
        <w:name w:val="0982722C5C494683BA2A449B0EF419A3"/>
        <w:category>
          <w:name w:val="General"/>
          <w:gallery w:val="placeholder"/>
        </w:category>
        <w:types>
          <w:type w:val="bbPlcHdr"/>
        </w:types>
        <w:behaviors>
          <w:behavior w:val="content"/>
        </w:behaviors>
        <w:guid w:val="{4B71EB37-672E-4AC4-843D-94E4E64F5106}"/>
      </w:docPartPr>
      <w:docPartBody>
        <w:p w:rsidR="00000000" w:rsidRDefault="003A1ED9"/>
      </w:docPartBody>
    </w:docPart>
    <w:docPart>
      <w:docPartPr>
        <w:name w:val="F94463828BD8448BA6AD889E2B4219CF"/>
        <w:category>
          <w:name w:val="General"/>
          <w:gallery w:val="placeholder"/>
        </w:category>
        <w:types>
          <w:type w:val="bbPlcHdr"/>
        </w:types>
        <w:behaviors>
          <w:behavior w:val="content"/>
        </w:behaviors>
        <w:guid w:val="{DCA53142-3880-4836-932C-B39B5131A3BA}"/>
      </w:docPartPr>
      <w:docPartBody>
        <w:p w:rsidR="00000000" w:rsidRDefault="003A1ED9"/>
      </w:docPartBody>
    </w:docPart>
    <w:docPart>
      <w:docPartPr>
        <w:name w:val="C097D59F8F734A69BD71C4062FC3F6B5"/>
        <w:category>
          <w:name w:val="General"/>
          <w:gallery w:val="placeholder"/>
        </w:category>
        <w:types>
          <w:type w:val="bbPlcHdr"/>
        </w:types>
        <w:behaviors>
          <w:behavior w:val="content"/>
        </w:behaviors>
        <w:guid w:val="{7CD63DEE-0610-42C2-B1D7-A0C6BED5A98E}"/>
      </w:docPartPr>
      <w:docPartBody>
        <w:p w:rsidR="00000000" w:rsidRDefault="003A1ED9"/>
      </w:docPartBody>
    </w:docPart>
    <w:docPart>
      <w:docPartPr>
        <w:name w:val="86592AE4CF4644E2ADC0A0F6F657AF77"/>
        <w:category>
          <w:name w:val="General"/>
          <w:gallery w:val="placeholder"/>
        </w:category>
        <w:types>
          <w:type w:val="bbPlcHdr"/>
        </w:types>
        <w:behaviors>
          <w:behavior w:val="content"/>
        </w:behaviors>
        <w:guid w:val="{86C66C78-4A8E-4B3D-848B-C7E0BDECA98C}"/>
      </w:docPartPr>
      <w:docPartBody>
        <w:p w:rsidR="00000000" w:rsidRDefault="003A1ED9"/>
      </w:docPartBody>
    </w:docPart>
    <w:docPart>
      <w:docPartPr>
        <w:name w:val="4E529F1EE9224EFBAEAC7A7CA8F5CA09"/>
        <w:category>
          <w:name w:val="General"/>
          <w:gallery w:val="placeholder"/>
        </w:category>
        <w:types>
          <w:type w:val="bbPlcHdr"/>
        </w:types>
        <w:behaviors>
          <w:behavior w:val="content"/>
        </w:behaviors>
        <w:guid w:val="{3E4D518A-D7C4-4D0D-8009-13F599F667C1}"/>
      </w:docPartPr>
      <w:docPartBody>
        <w:p w:rsidR="00000000" w:rsidRDefault="00A97B46" w:rsidP="00A97B46">
          <w:pPr>
            <w:pStyle w:val="4E529F1EE9224EFBAEAC7A7CA8F5CA09"/>
          </w:pPr>
          <w:r w:rsidRPr="00A30DD1">
            <w:rPr>
              <w:rStyle w:val="PlaceholderText"/>
            </w:rPr>
            <w:t>Click here to enter a date.</w:t>
          </w:r>
        </w:p>
      </w:docPartBody>
    </w:docPart>
    <w:docPart>
      <w:docPartPr>
        <w:name w:val="5163C869F88C4100B4B95F770694C59F"/>
        <w:category>
          <w:name w:val="General"/>
          <w:gallery w:val="placeholder"/>
        </w:category>
        <w:types>
          <w:type w:val="bbPlcHdr"/>
        </w:types>
        <w:behaviors>
          <w:behavior w:val="content"/>
        </w:behaviors>
        <w:guid w:val="{802DB553-E459-419C-BE3E-5B21EB6B644F}"/>
      </w:docPartPr>
      <w:docPartBody>
        <w:p w:rsidR="00000000" w:rsidRDefault="003A1ED9"/>
      </w:docPartBody>
    </w:docPart>
    <w:docPart>
      <w:docPartPr>
        <w:name w:val="DCFFBBD9DC79437E9B60D2E4DE50123F"/>
        <w:category>
          <w:name w:val="General"/>
          <w:gallery w:val="placeholder"/>
        </w:category>
        <w:types>
          <w:type w:val="bbPlcHdr"/>
        </w:types>
        <w:behaviors>
          <w:behavior w:val="content"/>
        </w:behaviors>
        <w:guid w:val="{3E240904-A52F-43FD-979C-ED13C04EFF31}"/>
      </w:docPartPr>
      <w:docPartBody>
        <w:p w:rsidR="00000000" w:rsidRDefault="003A1ED9"/>
      </w:docPartBody>
    </w:docPart>
    <w:docPart>
      <w:docPartPr>
        <w:name w:val="A285DA703E404638B476205ACD099F6C"/>
        <w:category>
          <w:name w:val="General"/>
          <w:gallery w:val="placeholder"/>
        </w:category>
        <w:types>
          <w:type w:val="bbPlcHdr"/>
        </w:types>
        <w:behaviors>
          <w:behavior w:val="content"/>
        </w:behaviors>
        <w:guid w:val="{B668236B-EF86-4042-B0FA-2BE1C7839F7E}"/>
      </w:docPartPr>
      <w:docPartBody>
        <w:p w:rsidR="00000000" w:rsidRDefault="00A97B46" w:rsidP="00A97B46">
          <w:pPr>
            <w:pStyle w:val="A285DA703E404638B476205ACD099F6C"/>
          </w:pPr>
          <w:r>
            <w:rPr>
              <w:rFonts w:eastAsia="Times New Roman" w:cs="Times New Roman"/>
              <w:bCs/>
              <w:szCs w:val="24"/>
            </w:rPr>
            <w:t xml:space="preserve"> </w:t>
          </w:r>
        </w:p>
      </w:docPartBody>
    </w:docPart>
    <w:docPart>
      <w:docPartPr>
        <w:name w:val="10DDF5B8C9E2411F89E5AB9D2D05E797"/>
        <w:category>
          <w:name w:val="General"/>
          <w:gallery w:val="placeholder"/>
        </w:category>
        <w:types>
          <w:type w:val="bbPlcHdr"/>
        </w:types>
        <w:behaviors>
          <w:behavior w:val="content"/>
        </w:behaviors>
        <w:guid w:val="{60EBE3C6-092A-4FF3-9A25-FE3BA604441F}"/>
      </w:docPartPr>
      <w:docPartBody>
        <w:p w:rsidR="00000000" w:rsidRDefault="003A1ED9"/>
      </w:docPartBody>
    </w:docPart>
    <w:docPart>
      <w:docPartPr>
        <w:name w:val="436F7F6A29C741EDB5A42072AE1B15A5"/>
        <w:category>
          <w:name w:val="General"/>
          <w:gallery w:val="placeholder"/>
        </w:category>
        <w:types>
          <w:type w:val="bbPlcHdr"/>
        </w:types>
        <w:behaviors>
          <w:behavior w:val="content"/>
        </w:behaviors>
        <w:guid w:val="{EE369819-5D9B-4A00-8FC6-21E45EEDF3D4}"/>
      </w:docPartPr>
      <w:docPartBody>
        <w:p w:rsidR="00000000" w:rsidRDefault="003A1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ED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7B4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7B46"/>
    <w:rPr>
      <w:rFonts w:ascii="Times New Roman" w:hAnsi="Times New Roman"/>
      <w:sz w:val="24"/>
    </w:rPr>
  </w:style>
  <w:style w:type="paragraph" w:customStyle="1" w:styleId="487D89B4F8B34DB4967D41FE18F7F88D9">
    <w:name w:val="487D89B4F8B34DB4967D41FE18F7F88D9"/>
    <w:rsid w:val="00A97B46"/>
    <w:rPr>
      <w:rFonts w:ascii="Times New Roman" w:hAnsi="Times New Roman"/>
      <w:sz w:val="24"/>
    </w:rPr>
  </w:style>
  <w:style w:type="paragraph" w:customStyle="1" w:styleId="AE2570ED5D764CD7AF9686706F550F4622">
    <w:name w:val="AE2570ED5D764CD7AF9686706F550F4622"/>
    <w:rsid w:val="00A97B46"/>
    <w:pPr>
      <w:tabs>
        <w:tab w:val="center" w:pos="4680"/>
        <w:tab w:val="right" w:pos="9360"/>
      </w:tabs>
      <w:spacing w:after="0" w:line="240" w:lineRule="auto"/>
    </w:pPr>
    <w:rPr>
      <w:rFonts w:ascii="Times New Roman" w:hAnsi="Times New Roman"/>
      <w:sz w:val="24"/>
    </w:rPr>
  </w:style>
  <w:style w:type="paragraph" w:customStyle="1" w:styleId="4E529F1EE9224EFBAEAC7A7CA8F5CA09">
    <w:name w:val="4E529F1EE9224EFBAEAC7A7CA8F5CA09"/>
    <w:rsid w:val="00A97B46"/>
    <w:pPr>
      <w:spacing w:after="160" w:line="259" w:lineRule="auto"/>
    </w:pPr>
  </w:style>
  <w:style w:type="paragraph" w:customStyle="1" w:styleId="A285DA703E404638B476205ACD099F6C">
    <w:name w:val="A285DA703E404638B476205ACD099F6C"/>
    <w:rsid w:val="00A97B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089A7E-CFCD-411B-ADF0-F08E8F06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560</Words>
  <Characters>3192</Characters>
  <Application>Microsoft Office Word</Application>
  <DocSecurity>0</DocSecurity>
  <Lines>26</Lines>
  <Paragraphs>7</Paragraphs>
  <ScaleCrop>false</ScaleCrop>
  <Company>Texas Legislative Council</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dcterms:created xsi:type="dcterms:W3CDTF">2015-05-29T14:24:00Z</dcterms:created>
  <dcterms:modified xsi:type="dcterms:W3CDTF">2019-05-08T19:56:00Z</dcterms:modified>
</cp:coreProperties>
</file>

<file path=docProps/custom.xml><?xml version="1.0" encoding="utf-8"?>
<op:Properties xmlns:vt="http://schemas.openxmlformats.org/officeDocument/2006/docPropsVTypes" xmlns:op="http://schemas.openxmlformats.org/officeDocument/2006/custom-properties"/>
</file>