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52" w:rsidRDefault="00F97DBF">
      <w:bookmarkStart w:id="0" w:name="_GoBack"/>
      <w:bookmarkEnd w:id="0"/>
    </w:p>
    <w:tbl>
      <w:tblPr>
        <w:tblW w:w="0" w:type="auto"/>
        <w:tblLook w:val="01E0" w:firstRow="1" w:lastRow="1" w:firstColumn="1" w:lastColumn="1" w:noHBand="0" w:noVBand="0"/>
      </w:tblPr>
      <w:tblGrid>
        <w:gridCol w:w="9576"/>
      </w:tblGrid>
      <w:tr w:rsidR="00457441" w:rsidTr="00345119">
        <w:tc>
          <w:tcPr>
            <w:tcW w:w="9576" w:type="dxa"/>
            <w:noWrap/>
          </w:tcPr>
          <w:p w:rsidR="008423E4" w:rsidRPr="0022177D" w:rsidRDefault="00F97DBF" w:rsidP="00345119">
            <w:pPr>
              <w:pStyle w:val="Heading1"/>
            </w:pPr>
            <w:r w:rsidRPr="00631897">
              <w:t>BILL ANALYSIS</w:t>
            </w:r>
          </w:p>
        </w:tc>
      </w:tr>
    </w:tbl>
    <w:p w:rsidR="008423E4" w:rsidRPr="0022177D" w:rsidRDefault="00F97DBF" w:rsidP="008423E4">
      <w:pPr>
        <w:jc w:val="center"/>
      </w:pPr>
    </w:p>
    <w:p w:rsidR="008423E4" w:rsidRPr="00B31F0E" w:rsidRDefault="00F97DBF" w:rsidP="008423E4"/>
    <w:p w:rsidR="008423E4" w:rsidRPr="00742794" w:rsidRDefault="00F97DBF" w:rsidP="008423E4">
      <w:pPr>
        <w:tabs>
          <w:tab w:val="right" w:pos="9360"/>
        </w:tabs>
      </w:pPr>
    </w:p>
    <w:tbl>
      <w:tblPr>
        <w:tblW w:w="0" w:type="auto"/>
        <w:tblLayout w:type="fixed"/>
        <w:tblLook w:val="01E0" w:firstRow="1" w:lastRow="1" w:firstColumn="1" w:lastColumn="1" w:noHBand="0" w:noVBand="0"/>
      </w:tblPr>
      <w:tblGrid>
        <w:gridCol w:w="9576"/>
      </w:tblGrid>
      <w:tr w:rsidR="00457441" w:rsidTr="00345119">
        <w:tc>
          <w:tcPr>
            <w:tcW w:w="9576" w:type="dxa"/>
          </w:tcPr>
          <w:p w:rsidR="008423E4" w:rsidRPr="00861995" w:rsidRDefault="00F97DBF" w:rsidP="00345119">
            <w:pPr>
              <w:jc w:val="right"/>
            </w:pPr>
            <w:r>
              <w:t>H.B. 176</w:t>
            </w:r>
          </w:p>
        </w:tc>
      </w:tr>
      <w:tr w:rsidR="00457441" w:rsidTr="00345119">
        <w:tc>
          <w:tcPr>
            <w:tcW w:w="9576" w:type="dxa"/>
          </w:tcPr>
          <w:p w:rsidR="008423E4" w:rsidRPr="00861995" w:rsidRDefault="00F97DBF" w:rsidP="00202F28">
            <w:pPr>
              <w:jc w:val="right"/>
            </w:pPr>
            <w:r>
              <w:t xml:space="preserve">By: </w:t>
            </w:r>
            <w:r>
              <w:t>Canales</w:t>
            </w:r>
          </w:p>
        </w:tc>
      </w:tr>
      <w:tr w:rsidR="00457441" w:rsidTr="00345119">
        <w:tc>
          <w:tcPr>
            <w:tcW w:w="9576" w:type="dxa"/>
          </w:tcPr>
          <w:p w:rsidR="008423E4" w:rsidRPr="00861995" w:rsidRDefault="00F97DBF" w:rsidP="00345119">
            <w:pPr>
              <w:jc w:val="right"/>
            </w:pPr>
            <w:r>
              <w:t>Criminal Jurisprudence</w:t>
            </w:r>
          </w:p>
        </w:tc>
      </w:tr>
      <w:tr w:rsidR="00457441" w:rsidTr="00345119">
        <w:tc>
          <w:tcPr>
            <w:tcW w:w="9576" w:type="dxa"/>
          </w:tcPr>
          <w:p w:rsidR="008423E4" w:rsidRDefault="00F97DBF" w:rsidP="00345119">
            <w:pPr>
              <w:jc w:val="right"/>
            </w:pPr>
            <w:r>
              <w:t>Committee Report (Unamended)</w:t>
            </w:r>
          </w:p>
        </w:tc>
      </w:tr>
    </w:tbl>
    <w:p w:rsidR="008423E4" w:rsidRDefault="00F97DBF" w:rsidP="008423E4">
      <w:pPr>
        <w:tabs>
          <w:tab w:val="right" w:pos="9360"/>
        </w:tabs>
      </w:pPr>
    </w:p>
    <w:p w:rsidR="008423E4" w:rsidRDefault="00F97DBF" w:rsidP="008423E4"/>
    <w:p w:rsidR="008423E4" w:rsidRDefault="00F97DBF" w:rsidP="008423E4"/>
    <w:tbl>
      <w:tblPr>
        <w:tblW w:w="0" w:type="auto"/>
        <w:tblCellMar>
          <w:left w:w="115" w:type="dxa"/>
          <w:right w:w="115" w:type="dxa"/>
        </w:tblCellMar>
        <w:tblLook w:val="01E0" w:firstRow="1" w:lastRow="1" w:firstColumn="1" w:lastColumn="1" w:noHBand="0" w:noVBand="0"/>
      </w:tblPr>
      <w:tblGrid>
        <w:gridCol w:w="9576"/>
      </w:tblGrid>
      <w:tr w:rsidR="00457441" w:rsidTr="00345119">
        <w:tc>
          <w:tcPr>
            <w:tcW w:w="9576" w:type="dxa"/>
          </w:tcPr>
          <w:p w:rsidR="008423E4" w:rsidRPr="00A8133F" w:rsidRDefault="00F97DBF" w:rsidP="00AB7652">
            <w:pPr>
              <w:rPr>
                <w:b/>
              </w:rPr>
            </w:pPr>
            <w:r w:rsidRPr="009C1E9A">
              <w:rPr>
                <w:b/>
                <w:u w:val="single"/>
              </w:rPr>
              <w:t>BACKGROUND AND PURPOSE</w:t>
            </w:r>
            <w:r>
              <w:rPr>
                <w:b/>
              </w:rPr>
              <w:t xml:space="preserve"> </w:t>
            </w:r>
          </w:p>
          <w:p w:rsidR="008423E4" w:rsidRDefault="00F97DBF" w:rsidP="00AB7652"/>
          <w:p w:rsidR="008423E4" w:rsidRDefault="00F97DBF" w:rsidP="00AB7652">
            <w:pPr>
              <w:pStyle w:val="Header"/>
              <w:jc w:val="both"/>
            </w:pPr>
            <w:r>
              <w:t>It has been alleged</w:t>
            </w:r>
            <w:r>
              <w:t xml:space="preserve"> that</w:t>
            </w:r>
            <w:r>
              <w:t xml:space="preserve"> some</w:t>
            </w:r>
            <w:r>
              <w:t xml:space="preserve"> prosecutors have been requiring defendants to waive their right</w:t>
            </w:r>
            <w:r>
              <w:t>s</w:t>
            </w:r>
            <w:r>
              <w:t xml:space="preserve"> to an order of nondisclosure or expunction as a requirement necessary to be offered alternatives to sentencing. H.B. 176 seeks to address this issue by prohibiting the waiv</w:t>
            </w:r>
            <w:r>
              <w:t>er</w:t>
            </w:r>
            <w:r>
              <w:t xml:space="preserve"> of those rights </w:t>
            </w:r>
            <w:r w:rsidRPr="00701E50">
              <w:t>as part of an agreement regarding the disposition of criminal ch</w:t>
            </w:r>
            <w:r w:rsidRPr="00701E50">
              <w:t xml:space="preserve">arges </w:t>
            </w:r>
            <w:r>
              <w:t xml:space="preserve">and </w:t>
            </w:r>
            <w:r>
              <w:t xml:space="preserve">by </w:t>
            </w:r>
            <w:r>
              <w:t>declaring waiver</w:t>
            </w:r>
            <w:r>
              <w:t>s that violate the prohibition</w:t>
            </w:r>
            <w:r>
              <w:t xml:space="preserve"> void.</w:t>
            </w:r>
          </w:p>
          <w:p w:rsidR="008423E4" w:rsidRPr="00E26B13" w:rsidRDefault="00F97DBF" w:rsidP="00AB7652">
            <w:pPr>
              <w:rPr>
                <w:b/>
              </w:rPr>
            </w:pPr>
          </w:p>
        </w:tc>
      </w:tr>
      <w:tr w:rsidR="00457441" w:rsidTr="00345119">
        <w:tc>
          <w:tcPr>
            <w:tcW w:w="9576" w:type="dxa"/>
          </w:tcPr>
          <w:p w:rsidR="0017725B" w:rsidRDefault="00F97DBF" w:rsidP="00AB7652">
            <w:pPr>
              <w:rPr>
                <w:b/>
                <w:u w:val="single"/>
              </w:rPr>
            </w:pPr>
            <w:r>
              <w:rPr>
                <w:b/>
                <w:u w:val="single"/>
              </w:rPr>
              <w:t>CRIMINAL JUSTICE IMPACT</w:t>
            </w:r>
          </w:p>
          <w:p w:rsidR="0017725B" w:rsidRDefault="00F97DBF" w:rsidP="00AB7652">
            <w:pPr>
              <w:rPr>
                <w:b/>
                <w:u w:val="single"/>
              </w:rPr>
            </w:pPr>
          </w:p>
          <w:p w:rsidR="009445F4" w:rsidRPr="009445F4" w:rsidRDefault="00F97DBF" w:rsidP="00AB7652">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F97DBF" w:rsidP="00AB7652">
            <w:pPr>
              <w:rPr>
                <w:b/>
                <w:u w:val="single"/>
              </w:rPr>
            </w:pPr>
          </w:p>
        </w:tc>
      </w:tr>
      <w:tr w:rsidR="00457441" w:rsidTr="00345119">
        <w:tc>
          <w:tcPr>
            <w:tcW w:w="9576" w:type="dxa"/>
          </w:tcPr>
          <w:p w:rsidR="008423E4" w:rsidRPr="00A8133F" w:rsidRDefault="00F97DBF" w:rsidP="00AB7652">
            <w:pPr>
              <w:rPr>
                <w:b/>
              </w:rPr>
            </w:pPr>
            <w:r w:rsidRPr="009C1E9A">
              <w:rPr>
                <w:b/>
                <w:u w:val="single"/>
              </w:rPr>
              <w:t>RULEMAKING AUTHORITY</w:t>
            </w:r>
            <w:r>
              <w:rPr>
                <w:b/>
              </w:rPr>
              <w:t xml:space="preserve"> </w:t>
            </w:r>
          </w:p>
          <w:p w:rsidR="008423E4" w:rsidRDefault="00F97DBF" w:rsidP="00AB7652"/>
          <w:p w:rsidR="009445F4" w:rsidRDefault="00F97DBF" w:rsidP="00AB7652">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F97DBF" w:rsidP="00AB7652">
            <w:pPr>
              <w:rPr>
                <w:b/>
              </w:rPr>
            </w:pPr>
          </w:p>
        </w:tc>
      </w:tr>
      <w:tr w:rsidR="00457441" w:rsidTr="00345119">
        <w:tc>
          <w:tcPr>
            <w:tcW w:w="9576" w:type="dxa"/>
          </w:tcPr>
          <w:p w:rsidR="008423E4" w:rsidRPr="00A8133F" w:rsidRDefault="00F97DBF" w:rsidP="00AB7652">
            <w:pPr>
              <w:rPr>
                <w:b/>
              </w:rPr>
            </w:pPr>
            <w:r w:rsidRPr="009C1E9A">
              <w:rPr>
                <w:b/>
                <w:u w:val="single"/>
              </w:rPr>
              <w:t>ANALYSIS</w:t>
            </w:r>
            <w:r>
              <w:rPr>
                <w:b/>
              </w:rPr>
              <w:t xml:space="preserve"> </w:t>
            </w:r>
          </w:p>
          <w:p w:rsidR="008423E4" w:rsidRDefault="00F97DBF" w:rsidP="00AB7652"/>
          <w:p w:rsidR="004D5AF0" w:rsidRDefault="00F97DBF" w:rsidP="00AB7652">
            <w:pPr>
              <w:pStyle w:val="Header"/>
              <w:tabs>
                <w:tab w:val="clear" w:pos="4320"/>
                <w:tab w:val="clear" w:pos="8640"/>
              </w:tabs>
              <w:jc w:val="both"/>
            </w:pPr>
            <w:r>
              <w:t xml:space="preserve">H.B. 176 </w:t>
            </w:r>
            <w:r>
              <w:t xml:space="preserve">amends the Code of Criminal </w:t>
            </w:r>
            <w:r>
              <w:t xml:space="preserve">Procedure </w:t>
            </w:r>
            <w:r>
              <w:t xml:space="preserve">to prohibit a person from waiving, </w:t>
            </w:r>
            <w:r w:rsidRPr="00701E50">
              <w:t>as part of an agreement regarding the disposition of criminal charges based on the person's commission of an alleged</w:t>
            </w:r>
            <w:r w:rsidRPr="00701E50">
              <w:t xml:space="preserve"> offense, any right of th</w:t>
            </w:r>
            <w:r>
              <w:t>e person to an expunction</w:t>
            </w:r>
            <w:r w:rsidRPr="00701E50">
              <w:t xml:space="preserve"> that may exist in relation to that offense on or after the date the waiver is signed, unless the waiver relates solely to records and files in the possession of the attorney representing the state in the p</w:t>
            </w:r>
            <w:r w:rsidRPr="00701E50">
              <w:t>erson's case</w:t>
            </w:r>
            <w:r>
              <w:t xml:space="preserve">. The bill </w:t>
            </w:r>
            <w:r>
              <w:t>makes void</w:t>
            </w:r>
            <w:r>
              <w:t xml:space="preserve"> a </w:t>
            </w:r>
            <w:r w:rsidRPr="00701E50">
              <w:t xml:space="preserve">purported waiver of that right executed in violation of </w:t>
            </w:r>
            <w:r>
              <w:t>such a prohibition</w:t>
            </w:r>
            <w:r w:rsidRPr="00701E50">
              <w:t>.</w:t>
            </w:r>
            <w:r>
              <w:t xml:space="preserve"> The bill</w:t>
            </w:r>
            <w:r>
              <w:t xml:space="preserve"> </w:t>
            </w:r>
            <w:r>
              <w:t>requires a court to</w:t>
            </w:r>
            <w:r w:rsidRPr="00DC0E57">
              <w:t xml:space="preserve"> provide in its expunction order that the attorney representing the state may retain the arrest records and files of</w:t>
            </w:r>
            <w:r w:rsidRPr="00DC0E57">
              <w:t xml:space="preserve"> a person who is the subject of the expunction order if the person has signed </w:t>
            </w:r>
            <w:r>
              <w:t xml:space="preserve">such </w:t>
            </w:r>
            <w:r w:rsidRPr="00DC0E57">
              <w:t>a waiver.</w:t>
            </w:r>
            <w:r>
              <w:t xml:space="preserve"> The bill exempts such a court-ordered retention of those records and files from the applicability of </w:t>
            </w:r>
            <w:r>
              <w:t xml:space="preserve">statutory </w:t>
            </w:r>
            <w:r>
              <w:t>provisions governing the effect of an order of expun</w:t>
            </w:r>
            <w:r>
              <w:t>ction and the violation of such an order.</w:t>
            </w:r>
          </w:p>
          <w:p w:rsidR="004D5AF0" w:rsidRDefault="00F97DBF" w:rsidP="00AB7652">
            <w:pPr>
              <w:pStyle w:val="Header"/>
              <w:tabs>
                <w:tab w:val="clear" w:pos="4320"/>
                <w:tab w:val="clear" w:pos="8640"/>
              </w:tabs>
              <w:jc w:val="both"/>
            </w:pPr>
          </w:p>
          <w:p w:rsidR="00DC0E57" w:rsidRDefault="00F97DBF" w:rsidP="00AB7652">
            <w:pPr>
              <w:pStyle w:val="Header"/>
              <w:tabs>
                <w:tab w:val="clear" w:pos="4320"/>
                <w:tab w:val="clear" w:pos="8640"/>
              </w:tabs>
              <w:jc w:val="both"/>
            </w:pPr>
            <w:r>
              <w:t xml:space="preserve">H.B. 176 </w:t>
            </w:r>
            <w:r w:rsidRPr="004D5AF0">
              <w:t>amends the Government Code to prohibit a person from waiving, as part of an agreement regarding the disposition of criminal charges based on the person's commission of an alleged offense, any right of the</w:t>
            </w:r>
            <w:r w:rsidRPr="004D5AF0">
              <w:t xml:space="preserve"> person to an order of nondisclosure of criminal history record information that may exist in relation to that offense on or after the date the waiver is signed. The bill </w:t>
            </w:r>
            <w:r>
              <w:t xml:space="preserve">makes void </w:t>
            </w:r>
            <w:r w:rsidRPr="004D5AF0">
              <w:t>a purported waiver of that right.</w:t>
            </w:r>
            <w:r>
              <w:t xml:space="preserve">      </w:t>
            </w:r>
            <w:r>
              <w:t xml:space="preserve"> </w:t>
            </w:r>
          </w:p>
          <w:p w:rsidR="008423E4" w:rsidRPr="00835628" w:rsidRDefault="00F97DBF" w:rsidP="00AB7652">
            <w:pPr>
              <w:rPr>
                <w:b/>
              </w:rPr>
            </w:pPr>
          </w:p>
        </w:tc>
      </w:tr>
      <w:tr w:rsidR="00457441" w:rsidTr="00345119">
        <w:tc>
          <w:tcPr>
            <w:tcW w:w="9576" w:type="dxa"/>
          </w:tcPr>
          <w:p w:rsidR="008423E4" w:rsidRPr="00A8133F" w:rsidRDefault="00F97DBF" w:rsidP="00AB7652">
            <w:pPr>
              <w:rPr>
                <w:b/>
              </w:rPr>
            </w:pPr>
            <w:r w:rsidRPr="009C1E9A">
              <w:rPr>
                <w:b/>
                <w:u w:val="single"/>
              </w:rPr>
              <w:t>EFFECTIVE DATE</w:t>
            </w:r>
            <w:r>
              <w:rPr>
                <w:b/>
              </w:rPr>
              <w:t xml:space="preserve"> </w:t>
            </w:r>
          </w:p>
          <w:p w:rsidR="008423E4" w:rsidRDefault="00F97DBF" w:rsidP="00AB7652"/>
          <w:p w:rsidR="008423E4" w:rsidRPr="003624F2" w:rsidRDefault="00F97DBF" w:rsidP="00AB7652">
            <w:pPr>
              <w:pStyle w:val="Header"/>
              <w:tabs>
                <w:tab w:val="clear" w:pos="4320"/>
                <w:tab w:val="clear" w:pos="8640"/>
              </w:tabs>
              <w:jc w:val="both"/>
            </w:pPr>
            <w:r>
              <w:t>On passage, or</w:t>
            </w:r>
            <w:r>
              <w:t>, if the bill does not receive the necessary vote, September 1, 2019.</w:t>
            </w:r>
          </w:p>
          <w:p w:rsidR="008423E4" w:rsidRPr="00233FDB" w:rsidRDefault="00F97DBF" w:rsidP="00AB7652">
            <w:pPr>
              <w:rPr>
                <w:b/>
              </w:rPr>
            </w:pPr>
          </w:p>
        </w:tc>
      </w:tr>
    </w:tbl>
    <w:p w:rsidR="004108C3" w:rsidRPr="008423E4" w:rsidRDefault="00F97DB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7DBF">
      <w:r>
        <w:separator/>
      </w:r>
    </w:p>
  </w:endnote>
  <w:endnote w:type="continuationSeparator" w:id="0">
    <w:p w:rsidR="00000000" w:rsidRDefault="00F9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7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57441" w:rsidTr="009C1E9A">
      <w:trPr>
        <w:cantSplit/>
      </w:trPr>
      <w:tc>
        <w:tcPr>
          <w:tcW w:w="0" w:type="pct"/>
        </w:tcPr>
        <w:p w:rsidR="00137D90" w:rsidRDefault="00F97DBF" w:rsidP="009C1E9A">
          <w:pPr>
            <w:pStyle w:val="Footer"/>
            <w:tabs>
              <w:tab w:val="clear" w:pos="8640"/>
              <w:tab w:val="right" w:pos="9360"/>
            </w:tabs>
          </w:pPr>
        </w:p>
      </w:tc>
      <w:tc>
        <w:tcPr>
          <w:tcW w:w="2395" w:type="pct"/>
        </w:tcPr>
        <w:p w:rsidR="00137D90" w:rsidRDefault="00F97DBF" w:rsidP="009C1E9A">
          <w:pPr>
            <w:pStyle w:val="Footer"/>
            <w:tabs>
              <w:tab w:val="clear" w:pos="8640"/>
              <w:tab w:val="right" w:pos="9360"/>
            </w:tabs>
          </w:pPr>
        </w:p>
        <w:p w:rsidR="001A4310" w:rsidRDefault="00F97DBF" w:rsidP="009C1E9A">
          <w:pPr>
            <w:pStyle w:val="Footer"/>
            <w:tabs>
              <w:tab w:val="clear" w:pos="8640"/>
              <w:tab w:val="right" w:pos="9360"/>
            </w:tabs>
          </w:pPr>
        </w:p>
        <w:p w:rsidR="00137D90" w:rsidRDefault="00F97DBF" w:rsidP="009C1E9A">
          <w:pPr>
            <w:pStyle w:val="Footer"/>
            <w:tabs>
              <w:tab w:val="clear" w:pos="8640"/>
              <w:tab w:val="right" w:pos="9360"/>
            </w:tabs>
          </w:pPr>
        </w:p>
      </w:tc>
      <w:tc>
        <w:tcPr>
          <w:tcW w:w="2453" w:type="pct"/>
        </w:tcPr>
        <w:p w:rsidR="00137D90" w:rsidRDefault="00F97DBF" w:rsidP="009C1E9A">
          <w:pPr>
            <w:pStyle w:val="Footer"/>
            <w:tabs>
              <w:tab w:val="clear" w:pos="8640"/>
              <w:tab w:val="right" w:pos="9360"/>
            </w:tabs>
            <w:jc w:val="right"/>
          </w:pPr>
        </w:p>
      </w:tc>
    </w:tr>
    <w:tr w:rsidR="00457441" w:rsidTr="009C1E9A">
      <w:trPr>
        <w:cantSplit/>
      </w:trPr>
      <w:tc>
        <w:tcPr>
          <w:tcW w:w="0" w:type="pct"/>
        </w:tcPr>
        <w:p w:rsidR="00EC379B" w:rsidRDefault="00F97DBF" w:rsidP="009C1E9A">
          <w:pPr>
            <w:pStyle w:val="Footer"/>
            <w:tabs>
              <w:tab w:val="clear" w:pos="8640"/>
              <w:tab w:val="right" w:pos="9360"/>
            </w:tabs>
          </w:pPr>
        </w:p>
      </w:tc>
      <w:tc>
        <w:tcPr>
          <w:tcW w:w="2395" w:type="pct"/>
        </w:tcPr>
        <w:p w:rsidR="00EC379B" w:rsidRPr="009C1E9A" w:rsidRDefault="00F97DBF" w:rsidP="009C1E9A">
          <w:pPr>
            <w:pStyle w:val="Footer"/>
            <w:tabs>
              <w:tab w:val="clear" w:pos="8640"/>
              <w:tab w:val="right" w:pos="9360"/>
            </w:tabs>
            <w:rPr>
              <w:rFonts w:ascii="Shruti" w:hAnsi="Shruti"/>
              <w:sz w:val="22"/>
            </w:rPr>
          </w:pPr>
          <w:r>
            <w:rPr>
              <w:rFonts w:ascii="Shruti" w:hAnsi="Shruti"/>
              <w:sz w:val="22"/>
            </w:rPr>
            <w:t>86R 17796</w:t>
          </w:r>
        </w:p>
      </w:tc>
      <w:tc>
        <w:tcPr>
          <w:tcW w:w="2453" w:type="pct"/>
        </w:tcPr>
        <w:p w:rsidR="00EC379B" w:rsidRDefault="00F97DBF" w:rsidP="009C1E9A">
          <w:pPr>
            <w:pStyle w:val="Footer"/>
            <w:tabs>
              <w:tab w:val="clear" w:pos="8640"/>
              <w:tab w:val="right" w:pos="9360"/>
            </w:tabs>
            <w:jc w:val="right"/>
          </w:pPr>
          <w:r>
            <w:fldChar w:fldCharType="begin"/>
          </w:r>
          <w:r>
            <w:instrText xml:space="preserve"> DOCPROPERTY  OTID  \* MERGEFORMAT </w:instrText>
          </w:r>
          <w:r>
            <w:fldChar w:fldCharType="separate"/>
          </w:r>
          <w:r>
            <w:t>19.66.1031</w:t>
          </w:r>
          <w:r>
            <w:fldChar w:fldCharType="end"/>
          </w:r>
        </w:p>
      </w:tc>
    </w:tr>
    <w:tr w:rsidR="00457441" w:rsidTr="009C1E9A">
      <w:trPr>
        <w:cantSplit/>
      </w:trPr>
      <w:tc>
        <w:tcPr>
          <w:tcW w:w="0" w:type="pct"/>
        </w:tcPr>
        <w:p w:rsidR="00EC379B" w:rsidRDefault="00F97DBF" w:rsidP="009C1E9A">
          <w:pPr>
            <w:pStyle w:val="Footer"/>
            <w:tabs>
              <w:tab w:val="clear" w:pos="4320"/>
              <w:tab w:val="clear" w:pos="8640"/>
              <w:tab w:val="left" w:pos="2865"/>
            </w:tabs>
          </w:pPr>
        </w:p>
      </w:tc>
      <w:tc>
        <w:tcPr>
          <w:tcW w:w="2395" w:type="pct"/>
        </w:tcPr>
        <w:p w:rsidR="00EC379B" w:rsidRPr="009C1E9A" w:rsidRDefault="00F97DBF" w:rsidP="009C1E9A">
          <w:pPr>
            <w:pStyle w:val="Footer"/>
            <w:tabs>
              <w:tab w:val="clear" w:pos="4320"/>
              <w:tab w:val="clear" w:pos="8640"/>
              <w:tab w:val="left" w:pos="2865"/>
            </w:tabs>
            <w:rPr>
              <w:rFonts w:ascii="Shruti" w:hAnsi="Shruti"/>
              <w:sz w:val="22"/>
            </w:rPr>
          </w:pPr>
        </w:p>
      </w:tc>
      <w:tc>
        <w:tcPr>
          <w:tcW w:w="2453" w:type="pct"/>
        </w:tcPr>
        <w:p w:rsidR="00EC379B" w:rsidRDefault="00F97DBF" w:rsidP="006D504F">
          <w:pPr>
            <w:pStyle w:val="Footer"/>
            <w:rPr>
              <w:rStyle w:val="PageNumber"/>
            </w:rPr>
          </w:pPr>
        </w:p>
        <w:p w:rsidR="00EC379B" w:rsidRDefault="00F97DBF" w:rsidP="009C1E9A">
          <w:pPr>
            <w:pStyle w:val="Footer"/>
            <w:tabs>
              <w:tab w:val="clear" w:pos="8640"/>
              <w:tab w:val="right" w:pos="9360"/>
            </w:tabs>
            <w:jc w:val="right"/>
          </w:pPr>
        </w:p>
      </w:tc>
    </w:tr>
    <w:tr w:rsidR="00457441" w:rsidTr="009C1E9A">
      <w:trPr>
        <w:cantSplit/>
        <w:trHeight w:val="323"/>
      </w:trPr>
      <w:tc>
        <w:tcPr>
          <w:tcW w:w="0" w:type="pct"/>
          <w:gridSpan w:val="3"/>
        </w:tcPr>
        <w:p w:rsidR="00EC379B" w:rsidRDefault="00F97D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97DBF" w:rsidP="009C1E9A">
          <w:pPr>
            <w:pStyle w:val="Footer"/>
            <w:tabs>
              <w:tab w:val="clear" w:pos="8640"/>
              <w:tab w:val="right" w:pos="9360"/>
            </w:tabs>
            <w:jc w:val="center"/>
          </w:pPr>
        </w:p>
      </w:tc>
    </w:tr>
  </w:tbl>
  <w:p w:rsidR="00EC379B" w:rsidRPr="00FF6F72" w:rsidRDefault="00F97DB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7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7DBF">
      <w:r>
        <w:separator/>
      </w:r>
    </w:p>
  </w:footnote>
  <w:footnote w:type="continuationSeparator" w:id="0">
    <w:p w:rsidR="00000000" w:rsidRDefault="00F9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7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7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7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41"/>
    <w:rsid w:val="00457441"/>
    <w:rsid w:val="00F9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69C198-F121-4309-B417-B14442D0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C7778"/>
    <w:rPr>
      <w:sz w:val="16"/>
      <w:szCs w:val="16"/>
    </w:rPr>
  </w:style>
  <w:style w:type="paragraph" w:styleId="CommentText">
    <w:name w:val="annotation text"/>
    <w:basedOn w:val="Normal"/>
    <w:link w:val="CommentTextChar"/>
    <w:semiHidden/>
    <w:unhideWhenUsed/>
    <w:rsid w:val="00BC7778"/>
    <w:rPr>
      <w:sz w:val="20"/>
      <w:szCs w:val="20"/>
    </w:rPr>
  </w:style>
  <w:style w:type="character" w:customStyle="1" w:styleId="CommentTextChar">
    <w:name w:val="Comment Text Char"/>
    <w:basedOn w:val="DefaultParagraphFont"/>
    <w:link w:val="CommentText"/>
    <w:semiHidden/>
    <w:rsid w:val="00BC7778"/>
  </w:style>
  <w:style w:type="paragraph" w:styleId="CommentSubject">
    <w:name w:val="annotation subject"/>
    <w:basedOn w:val="CommentText"/>
    <w:next w:val="CommentText"/>
    <w:link w:val="CommentSubjectChar"/>
    <w:semiHidden/>
    <w:unhideWhenUsed/>
    <w:rsid w:val="00BC7778"/>
    <w:rPr>
      <w:b/>
      <w:bCs/>
    </w:rPr>
  </w:style>
  <w:style w:type="character" w:customStyle="1" w:styleId="CommentSubjectChar">
    <w:name w:val="Comment Subject Char"/>
    <w:basedOn w:val="CommentTextChar"/>
    <w:link w:val="CommentSubject"/>
    <w:semiHidden/>
    <w:rsid w:val="00BC7778"/>
    <w:rPr>
      <w:b/>
      <w:bCs/>
    </w:rPr>
  </w:style>
  <w:style w:type="paragraph" w:styleId="Revision">
    <w:name w:val="Revision"/>
    <w:hidden/>
    <w:uiPriority w:val="99"/>
    <w:semiHidden/>
    <w:rsid w:val="00DA77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2134</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BA - HB00176 (Committee Report (Unamended))</vt:lpstr>
    </vt:vector>
  </TitlesOfParts>
  <Company>State of Texas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17796</dc:subject>
  <dc:creator>State of Texas</dc:creator>
  <dc:description>HB 176 by Canales-(H)Criminal Jurisprudence</dc:description>
  <cp:lastModifiedBy>Scotty Wimberley</cp:lastModifiedBy>
  <cp:revision>2</cp:revision>
  <cp:lastPrinted>2003-11-26T17:21:00Z</cp:lastPrinted>
  <dcterms:created xsi:type="dcterms:W3CDTF">2019-04-05T16:33:00Z</dcterms:created>
  <dcterms:modified xsi:type="dcterms:W3CDTF">2019-04-05T16:33:00Z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19.66.1031</vt:lpwstr>
  </property>
</Properties>
</file>