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F7" w:rsidRDefault="005268F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D7452D38928F4476A9C38F23A8C37495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5268F7" w:rsidRPr="00585C31" w:rsidRDefault="005268F7" w:rsidP="000F1DF9">
      <w:pPr>
        <w:spacing w:after="0" w:line="240" w:lineRule="auto"/>
        <w:rPr>
          <w:rFonts w:cs="Times New Roman"/>
          <w:szCs w:val="24"/>
        </w:rPr>
      </w:pPr>
    </w:p>
    <w:p w:rsidR="005268F7" w:rsidRPr="00585C31" w:rsidRDefault="005268F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5268F7" w:rsidTr="000F1DF9">
        <w:tc>
          <w:tcPr>
            <w:tcW w:w="2718" w:type="dxa"/>
          </w:tcPr>
          <w:p w:rsidR="005268F7" w:rsidRPr="005C2A78" w:rsidRDefault="005268F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44F8E17B9D334D94A6E2BE41028CFD61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5268F7" w:rsidRPr="00FF6471" w:rsidRDefault="005268F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548682FC8831409A80A85185FBB02A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234</w:t>
                </w:r>
              </w:sdtContent>
            </w:sdt>
          </w:p>
        </w:tc>
      </w:tr>
      <w:tr w:rsidR="005268F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85F1BA23AEB146F18DED178C42AE3AC3"/>
            </w:placeholder>
            <w:showingPlcHdr/>
          </w:sdtPr>
          <w:sdtContent>
            <w:tc>
              <w:tcPr>
                <w:tcW w:w="2718" w:type="dxa"/>
              </w:tcPr>
              <w:p w:rsidR="005268F7" w:rsidRPr="000F1DF9" w:rsidRDefault="005268F7" w:rsidP="00C65088">
                <w:pPr>
                  <w:rPr>
                    <w:rFonts w:cs="Times New Roman"/>
                    <w:szCs w:val="24"/>
                  </w:rPr>
                </w:pPr>
              </w:p>
            </w:tc>
          </w:sdtContent>
        </w:sdt>
        <w:tc>
          <w:tcPr>
            <w:tcW w:w="6858" w:type="dxa"/>
          </w:tcPr>
          <w:p w:rsidR="005268F7" w:rsidRPr="005C2A78" w:rsidRDefault="005268F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A7DCF50C88F44DBFA79182307A2705B1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DABAE923E074F89AA417DE636195318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Krause et al.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0C934D9997704F7C9D577B4B25B7A95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(Nelson)</w:t>
                </w:r>
              </w:sdtContent>
            </w:sdt>
          </w:p>
        </w:tc>
      </w:tr>
      <w:tr w:rsidR="005268F7" w:rsidTr="000F1DF9">
        <w:tc>
          <w:tcPr>
            <w:tcW w:w="2718" w:type="dxa"/>
          </w:tcPr>
          <w:p w:rsidR="005268F7" w:rsidRPr="00BC7495" w:rsidRDefault="005268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ED6E320860474940A6B1520F35992DFB"/>
            </w:placeholder>
          </w:sdtPr>
          <w:sdtContent>
            <w:tc>
              <w:tcPr>
                <w:tcW w:w="6858" w:type="dxa"/>
              </w:tcPr>
              <w:p w:rsidR="005268F7" w:rsidRPr="00FF6471" w:rsidRDefault="005268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Intergovernmental Relations</w:t>
                </w:r>
              </w:p>
            </w:tc>
          </w:sdtContent>
        </w:sdt>
      </w:tr>
      <w:tr w:rsidR="005268F7" w:rsidTr="000F1DF9">
        <w:tc>
          <w:tcPr>
            <w:tcW w:w="2718" w:type="dxa"/>
          </w:tcPr>
          <w:p w:rsidR="005268F7" w:rsidRPr="00BC7495" w:rsidRDefault="005268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504F0CC3F1CE456B85872F89DB3BB553"/>
            </w:placeholder>
            <w:date w:fullDate="2019-05-0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5268F7" w:rsidRPr="00FF6471" w:rsidRDefault="005268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5/3/2019</w:t>
                </w:r>
              </w:p>
            </w:tc>
          </w:sdtContent>
        </w:sdt>
      </w:tr>
      <w:tr w:rsidR="005268F7" w:rsidTr="000F1DF9">
        <w:tc>
          <w:tcPr>
            <w:tcW w:w="2718" w:type="dxa"/>
          </w:tcPr>
          <w:p w:rsidR="005268F7" w:rsidRPr="00BC7495" w:rsidRDefault="005268F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917CD4DB4EB9445AAA14404B3D6703A5"/>
            </w:placeholder>
          </w:sdtPr>
          <w:sdtContent>
            <w:tc>
              <w:tcPr>
                <w:tcW w:w="6858" w:type="dxa"/>
              </w:tcPr>
              <w:p w:rsidR="005268F7" w:rsidRPr="00FF6471" w:rsidRDefault="005268F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5268F7" w:rsidRPr="00FF6471" w:rsidRDefault="005268F7" w:rsidP="000F1DF9">
      <w:pPr>
        <w:spacing w:after="0" w:line="240" w:lineRule="auto"/>
        <w:rPr>
          <w:rFonts w:cs="Times New Roman"/>
          <w:szCs w:val="24"/>
        </w:rPr>
      </w:pPr>
    </w:p>
    <w:p w:rsidR="005268F7" w:rsidRPr="00FF6471" w:rsidRDefault="005268F7" w:rsidP="000F1DF9">
      <w:pPr>
        <w:spacing w:after="0" w:line="240" w:lineRule="auto"/>
        <w:rPr>
          <w:rFonts w:cs="Times New Roman"/>
          <w:szCs w:val="24"/>
        </w:rPr>
      </w:pPr>
    </w:p>
    <w:p w:rsidR="005268F7" w:rsidRPr="00FF6471" w:rsidRDefault="005268F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5F60C03F0A6D4CD38CBFC2A8EAE9030A"/>
        </w:placeholder>
      </w:sdtPr>
      <w:sdtContent>
        <w:p w:rsidR="005268F7" w:rsidRDefault="005268F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035614A848AF4124AE67F7F1A6D6EA32"/>
        </w:placeholder>
      </w:sdtPr>
      <w:sdtContent>
        <w:p w:rsidR="005268F7" w:rsidRDefault="005268F7" w:rsidP="00E64349">
          <w:pPr>
            <w:pStyle w:val="NormalWeb"/>
            <w:spacing w:before="0" w:beforeAutospacing="0" w:after="0" w:afterAutospacing="0"/>
            <w:jc w:val="both"/>
            <w:divId w:val="703989999"/>
            <w:rPr>
              <w:rFonts w:eastAsia="Times New Roman"/>
              <w:bCs/>
            </w:rPr>
          </w:pPr>
        </w:p>
        <w:p w:rsidR="005268F7" w:rsidRPr="00E64349" w:rsidRDefault="005268F7" w:rsidP="00E64349">
          <w:pPr>
            <w:pStyle w:val="NormalWeb"/>
            <w:spacing w:before="0" w:beforeAutospacing="0" w:after="0" w:afterAutospacing="0"/>
            <w:jc w:val="both"/>
            <w:divId w:val="703989999"/>
            <w:rPr>
              <w:color w:val="000000"/>
            </w:rPr>
          </w:pPr>
          <w:r w:rsidRPr="00E64349">
            <w:rPr>
              <w:color w:val="000000"/>
            </w:rPr>
            <w:t xml:space="preserve">Concerns have been raised regarding local regulation of the sale of lemonade or other beverages by children and the effect such regulation may have on preventing children </w:t>
          </w:r>
          <w:r>
            <w:rPr>
              <w:color w:val="000000"/>
            </w:rPr>
            <w:t xml:space="preserve">from becoming entrepreneurs. </w:t>
          </w:r>
          <w:r w:rsidRPr="00E64349">
            <w:rPr>
              <w:color w:val="000000"/>
            </w:rPr>
            <w:t>H.B. 234 seeks to address these concerns by prohibiting the adoption or enforcement of certain local ordinances, orders, or rules relating to operating certain businesses, such as a lemonade stand.</w:t>
          </w:r>
        </w:p>
        <w:p w:rsidR="005268F7" w:rsidRPr="00D70925" w:rsidRDefault="005268F7" w:rsidP="00E64349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5268F7" w:rsidRDefault="005268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H.B. 234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local regulation of the sale of lemonade or other beverages by children.</w:t>
      </w:r>
    </w:p>
    <w:p w:rsidR="005268F7" w:rsidRPr="00E64349" w:rsidRDefault="005268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5C2A78" w:rsidRDefault="005268F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7DBD5DA900E44631AA380F6349E8D73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5268F7" w:rsidRPr="006529C4" w:rsidRDefault="005268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68F7" w:rsidRPr="006529C4" w:rsidRDefault="005268F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5268F7" w:rsidRPr="006529C4" w:rsidRDefault="005268F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5268F7" w:rsidRPr="005C2A78" w:rsidRDefault="005268F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C314E3846F634D73927FB62A3361AA41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5268F7" w:rsidRPr="005C2A78" w:rsidRDefault="005268F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t</w:t>
      </w:r>
      <w:r w:rsidRPr="00E64349">
        <w:rPr>
          <w:rFonts w:eastAsia="Times New Roman" w:cs="Times New Roman"/>
          <w:szCs w:val="24"/>
        </w:rPr>
        <w:t>he heading to Chapter 250, Local Government Code, to read as follows:</w:t>
      </w: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5C2A78" w:rsidRDefault="005268F7" w:rsidP="005268F7">
      <w:pPr>
        <w:spacing w:after="0" w:line="240" w:lineRule="auto"/>
        <w:ind w:left="720"/>
        <w:jc w:val="center"/>
        <w:rPr>
          <w:rFonts w:eastAsia="Times New Roman" w:cs="Times New Roman"/>
          <w:szCs w:val="24"/>
        </w:rPr>
      </w:pPr>
      <w:r w:rsidRPr="00E64349">
        <w:rPr>
          <w:rFonts w:eastAsia="Times New Roman" w:cs="Times New Roman"/>
          <w:szCs w:val="24"/>
        </w:rPr>
        <w:t>CHAPTER 250. MIS</w:t>
      </w:r>
      <w:r>
        <w:rPr>
          <w:rFonts w:eastAsia="Times New Roman" w:cs="Times New Roman"/>
          <w:szCs w:val="24"/>
        </w:rPr>
        <w:t>CELLANEOUS REGULATORY AUTHORITY</w:t>
      </w:r>
    </w:p>
    <w:p w:rsidR="005268F7" w:rsidRPr="005C2A78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E64349">
        <w:rPr>
          <w:rFonts w:eastAsia="Times New Roman" w:cs="Times New Roman"/>
          <w:szCs w:val="24"/>
        </w:rPr>
        <w:t xml:space="preserve">Chapter 250, Local Government Code, </w:t>
      </w:r>
      <w:r>
        <w:rPr>
          <w:rFonts w:eastAsia="Times New Roman" w:cs="Times New Roman"/>
          <w:szCs w:val="24"/>
        </w:rPr>
        <w:t xml:space="preserve">by adding Section 250.009, </w:t>
      </w:r>
      <w:r w:rsidRPr="00E64349">
        <w:rPr>
          <w:rFonts w:eastAsia="Times New Roman" w:cs="Times New Roman"/>
          <w:szCs w:val="24"/>
        </w:rPr>
        <w:t>as follows:</w:t>
      </w: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5C2A78" w:rsidRDefault="005268F7" w:rsidP="005268F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250.009. </w:t>
      </w:r>
      <w:r w:rsidRPr="00E64349">
        <w:rPr>
          <w:rFonts w:eastAsia="Times New Roman" w:cs="Times New Roman"/>
          <w:szCs w:val="24"/>
        </w:rPr>
        <w:t xml:space="preserve">CERTAIN SALES OF BEVERAGES BY CHILDREN. </w:t>
      </w:r>
      <w:r>
        <w:rPr>
          <w:rFonts w:eastAsia="Times New Roman" w:cs="Times New Roman"/>
          <w:szCs w:val="24"/>
        </w:rPr>
        <w:t xml:space="preserve">Prohibits </w:t>
      </w:r>
      <w:r w:rsidRPr="00E64349">
        <w:rPr>
          <w:rFonts w:eastAsia="Times New Roman" w:cs="Times New Roman"/>
          <w:szCs w:val="24"/>
        </w:rPr>
        <w:t xml:space="preserve">a municipality, county, or other local public health </w:t>
      </w:r>
      <w:r>
        <w:rPr>
          <w:rFonts w:eastAsia="Times New Roman" w:cs="Times New Roman"/>
          <w:szCs w:val="24"/>
        </w:rPr>
        <w:t>authority, n</w:t>
      </w:r>
      <w:r w:rsidRPr="00E64349">
        <w:rPr>
          <w:rFonts w:eastAsia="Times New Roman" w:cs="Times New Roman"/>
          <w:szCs w:val="24"/>
        </w:rPr>
        <w:t xml:space="preserve">otwithstanding any other law, </w:t>
      </w:r>
      <w:r>
        <w:rPr>
          <w:rFonts w:eastAsia="Times New Roman" w:cs="Times New Roman"/>
          <w:szCs w:val="24"/>
        </w:rPr>
        <w:t>from</w:t>
      </w:r>
      <w:r w:rsidRPr="00E64349">
        <w:rPr>
          <w:rFonts w:eastAsia="Times New Roman" w:cs="Times New Roman"/>
          <w:szCs w:val="24"/>
        </w:rPr>
        <w:t xml:space="preserve"> adopt</w:t>
      </w:r>
      <w:r>
        <w:rPr>
          <w:rFonts w:eastAsia="Times New Roman" w:cs="Times New Roman"/>
          <w:szCs w:val="24"/>
        </w:rPr>
        <w:t>ing or enforcing</w:t>
      </w:r>
      <w:r w:rsidRPr="00E64349">
        <w:rPr>
          <w:rFonts w:eastAsia="Times New Roman" w:cs="Times New Roman"/>
          <w:szCs w:val="24"/>
        </w:rPr>
        <w:t xml:space="preserve"> an ordinance, order, or rule that prohibits or regulates, including by requiring a license, permit, or fee, the occasional sale of lemonade or other nonalcoholic beverages from a stand on private property or in a public park by an individual younger than 18 years of age.</w:t>
      </w:r>
    </w:p>
    <w:p w:rsidR="005268F7" w:rsidRPr="005C2A78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3. Amends </w:t>
      </w:r>
      <w:r w:rsidRPr="00E64349">
        <w:rPr>
          <w:rFonts w:eastAsia="Times New Roman" w:cs="Times New Roman"/>
          <w:szCs w:val="24"/>
        </w:rPr>
        <w:t>Chapter 202, Property Code, by a</w:t>
      </w:r>
      <w:r>
        <w:rPr>
          <w:rFonts w:eastAsia="Times New Roman" w:cs="Times New Roman"/>
          <w:szCs w:val="24"/>
        </w:rPr>
        <w:t xml:space="preserve">dding Section 202.020, </w:t>
      </w:r>
      <w:r w:rsidRPr="00E64349">
        <w:rPr>
          <w:rFonts w:eastAsia="Times New Roman" w:cs="Times New Roman"/>
          <w:szCs w:val="24"/>
        </w:rPr>
        <w:t>as follows:</w:t>
      </w:r>
    </w:p>
    <w:p w:rsidR="005268F7" w:rsidRPr="00E64349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Default="005268F7" w:rsidP="005268F7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Sec. 202.020. </w:t>
      </w:r>
      <w:r w:rsidRPr="00E64349">
        <w:rPr>
          <w:rFonts w:eastAsia="Times New Roman" w:cs="Times New Roman"/>
          <w:szCs w:val="24"/>
        </w:rPr>
        <w:t xml:space="preserve">CERTAIN SALES OF BEVERAGES BY CHILDREN. </w:t>
      </w:r>
      <w:r>
        <w:rPr>
          <w:rFonts w:eastAsia="Times New Roman" w:cs="Times New Roman"/>
          <w:szCs w:val="24"/>
        </w:rPr>
        <w:t>Prohibits a</w:t>
      </w:r>
      <w:r w:rsidRPr="00E64349">
        <w:rPr>
          <w:rFonts w:eastAsia="Times New Roman" w:cs="Times New Roman"/>
          <w:szCs w:val="24"/>
        </w:rPr>
        <w:t xml:space="preserve"> property owners' association of a residential subdivision </w:t>
      </w:r>
      <w:r>
        <w:rPr>
          <w:rFonts w:eastAsia="Times New Roman" w:cs="Times New Roman"/>
          <w:szCs w:val="24"/>
        </w:rPr>
        <w:t>from a</w:t>
      </w:r>
      <w:r w:rsidRPr="00E64349">
        <w:rPr>
          <w:rFonts w:eastAsia="Times New Roman" w:cs="Times New Roman"/>
          <w:szCs w:val="24"/>
        </w:rPr>
        <w:t>dopt</w:t>
      </w:r>
      <w:r>
        <w:rPr>
          <w:rFonts w:eastAsia="Times New Roman" w:cs="Times New Roman"/>
          <w:szCs w:val="24"/>
        </w:rPr>
        <w:t>ing or enforcing</w:t>
      </w:r>
      <w:r w:rsidRPr="00E64349">
        <w:rPr>
          <w:rFonts w:eastAsia="Times New Roman" w:cs="Times New Roman"/>
          <w:szCs w:val="24"/>
        </w:rPr>
        <w:t xml:space="preserve"> a restrictive covenant that prohibits or regulates, including by requiring a permit or fee, the occasional sale of lemonade or other nonalcoholic beverages from a stand on property located in the subdivision by an individual younger than 18 years of age.</w:t>
      </w:r>
    </w:p>
    <w:p w:rsidR="005268F7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5268F7" w:rsidRPr="00C8671F" w:rsidRDefault="005268F7" w:rsidP="005268F7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</w:t>
      </w:r>
      <w:r>
        <w:rPr>
          <w:rFonts w:eastAsia="Times New Roman" w:cs="Times New Roman"/>
          <w:szCs w:val="24"/>
        </w:rPr>
        <w:t xml:space="preserve"> 4. Effective date: </w:t>
      </w:r>
      <w:r w:rsidRPr="00E64349">
        <w:rPr>
          <w:rFonts w:eastAsia="Times New Roman" w:cs="Times New Roman"/>
          <w:szCs w:val="24"/>
        </w:rPr>
        <w:t>September 1, 2019.</w:t>
      </w:r>
    </w:p>
    <w:sectPr w:rsidR="005268F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F07" w:rsidRDefault="00763F07" w:rsidP="000F1DF9">
      <w:pPr>
        <w:spacing w:after="0" w:line="240" w:lineRule="auto"/>
      </w:pPr>
      <w:r>
        <w:separator/>
      </w:r>
    </w:p>
  </w:endnote>
  <w:endnote w:type="continuationSeparator" w:id="0">
    <w:p w:rsidR="00763F07" w:rsidRDefault="00763F07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763F07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5268F7">
                <w:rPr>
                  <w:sz w:val="20"/>
                  <w:szCs w:val="20"/>
                </w:rPr>
                <w:t>ARR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5268F7">
                <w:rPr>
                  <w:sz w:val="20"/>
                  <w:szCs w:val="20"/>
                </w:rPr>
                <w:t>H.B. 234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5268F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763F07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5268F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5268F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F07" w:rsidRDefault="00763F07" w:rsidP="000F1DF9">
      <w:pPr>
        <w:spacing w:after="0" w:line="240" w:lineRule="auto"/>
      </w:pPr>
      <w:r>
        <w:separator/>
      </w:r>
    </w:p>
  </w:footnote>
  <w:footnote w:type="continuationSeparator" w:id="0">
    <w:p w:rsidR="00763F07" w:rsidRDefault="00763F07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268F7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63F07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F5DA59-5D57-4331-A4C6-85483E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5268F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3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F43C7B" w:rsidP="00F43C7B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D7452D38928F4476A9C38F23A8C37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6B551-28B3-4F35-8928-1ADA11264665}"/>
      </w:docPartPr>
      <w:docPartBody>
        <w:p w:rsidR="00000000" w:rsidRDefault="005109DF"/>
      </w:docPartBody>
    </w:docPart>
    <w:docPart>
      <w:docPartPr>
        <w:name w:val="44F8E17B9D334D94A6E2BE41028CF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6E23CE-BEF4-4CA4-A1B7-58BC3F932C23}"/>
      </w:docPartPr>
      <w:docPartBody>
        <w:p w:rsidR="00000000" w:rsidRDefault="005109DF"/>
      </w:docPartBody>
    </w:docPart>
    <w:docPart>
      <w:docPartPr>
        <w:name w:val="548682FC8831409A80A85185FBB02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B56E7-163F-42CD-8175-E99C7C0BA754}"/>
      </w:docPartPr>
      <w:docPartBody>
        <w:p w:rsidR="00000000" w:rsidRDefault="005109DF"/>
      </w:docPartBody>
    </w:docPart>
    <w:docPart>
      <w:docPartPr>
        <w:name w:val="85F1BA23AEB146F18DED178C42AE3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785DE-4E8C-47E3-8858-59E7F290133D}"/>
      </w:docPartPr>
      <w:docPartBody>
        <w:p w:rsidR="00000000" w:rsidRDefault="005109DF"/>
      </w:docPartBody>
    </w:docPart>
    <w:docPart>
      <w:docPartPr>
        <w:name w:val="A7DCF50C88F44DBFA79182307A270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18F18-0E14-4D8A-9064-A2703DD6F688}"/>
      </w:docPartPr>
      <w:docPartBody>
        <w:p w:rsidR="00000000" w:rsidRDefault="005109DF"/>
      </w:docPartBody>
    </w:docPart>
    <w:docPart>
      <w:docPartPr>
        <w:name w:val="DDABAE923E074F89AA417DE636195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32DB-C803-480B-978C-D7E21E59DE23}"/>
      </w:docPartPr>
      <w:docPartBody>
        <w:p w:rsidR="00000000" w:rsidRDefault="005109DF"/>
      </w:docPartBody>
    </w:docPart>
    <w:docPart>
      <w:docPartPr>
        <w:name w:val="0C934D9997704F7C9D577B4B25B7A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0848A9-391E-4B11-916A-6B5D62FC09D0}"/>
      </w:docPartPr>
      <w:docPartBody>
        <w:p w:rsidR="00000000" w:rsidRDefault="005109DF"/>
      </w:docPartBody>
    </w:docPart>
    <w:docPart>
      <w:docPartPr>
        <w:name w:val="ED6E320860474940A6B1520F35992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01EB-8934-4425-811A-D38911CE59FC}"/>
      </w:docPartPr>
      <w:docPartBody>
        <w:p w:rsidR="00000000" w:rsidRDefault="005109DF"/>
      </w:docPartBody>
    </w:docPart>
    <w:docPart>
      <w:docPartPr>
        <w:name w:val="504F0CC3F1CE456B85872F89DB3BB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F57794-E749-429A-91D2-778EE70B0B4E}"/>
      </w:docPartPr>
      <w:docPartBody>
        <w:p w:rsidR="00000000" w:rsidRDefault="00F43C7B" w:rsidP="00F43C7B">
          <w:pPr>
            <w:pStyle w:val="504F0CC3F1CE456B85872F89DB3BB553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917CD4DB4EB9445AAA14404B3D670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0B24-D587-4BB6-884B-DB62EF76FFCD}"/>
      </w:docPartPr>
      <w:docPartBody>
        <w:p w:rsidR="00000000" w:rsidRDefault="005109DF"/>
      </w:docPartBody>
    </w:docPart>
    <w:docPart>
      <w:docPartPr>
        <w:name w:val="5F60C03F0A6D4CD38CBFC2A8EAE90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16783-2EEC-4E88-90FC-D2EB9F51C779}"/>
      </w:docPartPr>
      <w:docPartBody>
        <w:p w:rsidR="00000000" w:rsidRDefault="005109DF"/>
      </w:docPartBody>
    </w:docPart>
    <w:docPart>
      <w:docPartPr>
        <w:name w:val="035614A848AF4124AE67F7F1A6D6E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55021-DAE5-4420-AE10-1F73B7957B3C}"/>
      </w:docPartPr>
      <w:docPartBody>
        <w:p w:rsidR="00000000" w:rsidRDefault="00F43C7B" w:rsidP="00F43C7B">
          <w:pPr>
            <w:pStyle w:val="035614A848AF4124AE67F7F1A6D6EA32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7DBD5DA900E44631AA380F6349E8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124AF-9392-428C-9928-E0C6C110E469}"/>
      </w:docPartPr>
      <w:docPartBody>
        <w:p w:rsidR="00000000" w:rsidRDefault="005109DF"/>
      </w:docPartBody>
    </w:docPart>
    <w:docPart>
      <w:docPartPr>
        <w:name w:val="C314E3846F634D73927FB62A3361A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FAB2D-DB6E-4C50-8C72-90B886761B53}"/>
      </w:docPartPr>
      <w:docPartBody>
        <w:p w:rsidR="00000000" w:rsidRDefault="005109D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109DF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43C7B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3C7B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F43C7B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F43C7B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F43C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504F0CC3F1CE456B85872F89DB3BB553">
    <w:name w:val="504F0CC3F1CE456B85872F89DB3BB553"/>
    <w:rsid w:val="00F43C7B"/>
    <w:pPr>
      <w:spacing w:after="160" w:line="259" w:lineRule="auto"/>
    </w:pPr>
  </w:style>
  <w:style w:type="paragraph" w:customStyle="1" w:styleId="035614A848AF4124AE67F7F1A6D6EA32">
    <w:name w:val="035614A848AF4124AE67F7F1A6D6EA32"/>
    <w:rsid w:val="00F43C7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F6CAA340-CB60-4919-AF8C-B9504216D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5663</TotalTime>
  <Pages>1</Pages>
  <Words>316</Words>
  <Characters>1803</Characters>
  <Application>Microsoft Office Word</Application>
  <DocSecurity>0</DocSecurity>
  <Lines>15</Lines>
  <Paragraphs>4</Paragraphs>
  <ScaleCrop>false</ScaleCrop>
  <Company>Texas Legislative Council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Abel Romero</cp:lastModifiedBy>
  <cp:revision>155</cp:revision>
  <dcterms:created xsi:type="dcterms:W3CDTF">2015-05-29T14:24:00Z</dcterms:created>
  <dcterms:modified xsi:type="dcterms:W3CDTF">2019-05-03T16:40:00Z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