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AAA" w:rsidRDefault="009E7AA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E9E8EF16B7946C78E9D25C097394CD0"/>
          </w:placeholder>
        </w:sdtPr>
        <w:sdtContent>
          <w:r w:rsidRPr="005C2A78">
            <w:rPr>
              <w:rFonts w:cs="Times New Roman"/>
              <w:b/>
              <w:szCs w:val="24"/>
              <w:u w:val="single"/>
            </w:rPr>
            <w:t>BILL ANALYSIS</w:t>
          </w:r>
        </w:sdtContent>
      </w:sdt>
    </w:p>
    <w:p w:rsidR="009E7AAA" w:rsidRPr="00585C31" w:rsidRDefault="009E7AAA" w:rsidP="000F1DF9">
      <w:pPr>
        <w:spacing w:after="0" w:line="240" w:lineRule="auto"/>
        <w:rPr>
          <w:rFonts w:cs="Times New Roman"/>
          <w:szCs w:val="24"/>
        </w:rPr>
      </w:pPr>
    </w:p>
    <w:p w:rsidR="009E7AAA" w:rsidRPr="00585C31" w:rsidRDefault="009E7AA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E7AAA" w:rsidTr="000F1DF9">
        <w:tc>
          <w:tcPr>
            <w:tcW w:w="2718" w:type="dxa"/>
          </w:tcPr>
          <w:p w:rsidR="009E7AAA" w:rsidRPr="005C2A78" w:rsidRDefault="009E7AAA" w:rsidP="006D756B">
            <w:pPr>
              <w:rPr>
                <w:rFonts w:cs="Times New Roman"/>
                <w:szCs w:val="24"/>
              </w:rPr>
            </w:pPr>
            <w:sdt>
              <w:sdtPr>
                <w:rPr>
                  <w:rFonts w:cs="Times New Roman"/>
                  <w:szCs w:val="24"/>
                </w:rPr>
                <w:alias w:val="Agency Title"/>
                <w:tag w:val="AgencyTitleContentControl"/>
                <w:id w:val="1920747753"/>
                <w:lock w:val="sdtContentLocked"/>
                <w:placeholder>
                  <w:docPart w:val="AA4A2F6AE55940A78356D179C8ED6BFD"/>
                </w:placeholder>
              </w:sdtPr>
              <w:sdtEndPr>
                <w:rPr>
                  <w:rFonts w:cstheme="minorBidi"/>
                  <w:szCs w:val="22"/>
                </w:rPr>
              </w:sdtEndPr>
              <w:sdtContent>
                <w:r>
                  <w:rPr>
                    <w:rFonts w:cs="Times New Roman"/>
                    <w:szCs w:val="24"/>
                  </w:rPr>
                  <w:t>Senate Research Center</w:t>
                </w:r>
              </w:sdtContent>
            </w:sdt>
          </w:p>
        </w:tc>
        <w:tc>
          <w:tcPr>
            <w:tcW w:w="6858" w:type="dxa"/>
          </w:tcPr>
          <w:p w:rsidR="009E7AAA" w:rsidRPr="00FF6471" w:rsidRDefault="009E7AAA" w:rsidP="000F1DF9">
            <w:pPr>
              <w:jc w:val="right"/>
              <w:rPr>
                <w:rFonts w:cs="Times New Roman"/>
                <w:szCs w:val="24"/>
              </w:rPr>
            </w:pPr>
            <w:sdt>
              <w:sdtPr>
                <w:rPr>
                  <w:rFonts w:cs="Times New Roman"/>
                  <w:szCs w:val="24"/>
                </w:rPr>
                <w:alias w:val="Bill Number"/>
                <w:tag w:val="BillNumberOne"/>
                <w:id w:val="-410784069"/>
                <w:lock w:val="sdtContentLocked"/>
                <w:placeholder>
                  <w:docPart w:val="638BFC35FC0D47D2B1F2359767C8BE62"/>
                </w:placeholder>
              </w:sdtPr>
              <w:sdtContent>
                <w:r>
                  <w:rPr>
                    <w:rFonts w:cs="Times New Roman"/>
                    <w:szCs w:val="24"/>
                  </w:rPr>
                  <w:t>H.B. 273</w:t>
                </w:r>
              </w:sdtContent>
            </w:sdt>
          </w:p>
        </w:tc>
      </w:tr>
      <w:tr w:rsidR="009E7AAA" w:rsidTr="000F1DF9">
        <w:sdt>
          <w:sdtPr>
            <w:rPr>
              <w:rFonts w:cs="Times New Roman"/>
              <w:szCs w:val="24"/>
            </w:rPr>
            <w:alias w:val="TLCNumber"/>
            <w:tag w:val="TLCNumber"/>
            <w:id w:val="-542600604"/>
            <w:lock w:val="sdtLocked"/>
            <w:placeholder>
              <w:docPart w:val="B085057D7B4E4625B9F2612710C51930"/>
            </w:placeholder>
          </w:sdtPr>
          <w:sdtContent>
            <w:tc>
              <w:tcPr>
                <w:tcW w:w="2718" w:type="dxa"/>
              </w:tcPr>
              <w:p w:rsidR="009E7AAA" w:rsidRPr="000F1DF9" w:rsidRDefault="009E7AAA" w:rsidP="00C65088">
                <w:pPr>
                  <w:rPr>
                    <w:rFonts w:cs="Times New Roman"/>
                    <w:szCs w:val="24"/>
                  </w:rPr>
                </w:pPr>
                <w:r>
                  <w:rPr>
                    <w:rFonts w:cs="Times New Roman"/>
                    <w:szCs w:val="24"/>
                  </w:rPr>
                  <w:t>86R14995 JRJ-D</w:t>
                </w:r>
              </w:p>
            </w:tc>
          </w:sdtContent>
        </w:sdt>
        <w:tc>
          <w:tcPr>
            <w:tcW w:w="6858" w:type="dxa"/>
          </w:tcPr>
          <w:p w:rsidR="009E7AAA" w:rsidRPr="005C2A78" w:rsidRDefault="009E7AAA" w:rsidP="006D756B">
            <w:pPr>
              <w:jc w:val="right"/>
              <w:rPr>
                <w:rFonts w:cs="Times New Roman"/>
                <w:szCs w:val="24"/>
              </w:rPr>
            </w:pPr>
            <w:sdt>
              <w:sdtPr>
                <w:rPr>
                  <w:rFonts w:cs="Times New Roman"/>
                  <w:szCs w:val="24"/>
                </w:rPr>
                <w:alias w:val="Author Label"/>
                <w:tag w:val="By"/>
                <w:id w:val="72399597"/>
                <w:lock w:val="sdtLocked"/>
                <w:placeholder>
                  <w:docPart w:val="8FEB4351BEAC432DBFF38DD5271167E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581273A156145A4926933B6E0166AF7"/>
                </w:placeholder>
              </w:sdtPr>
              <w:sdtContent>
                <w:r>
                  <w:rPr>
                    <w:rFonts w:cs="Times New Roman"/>
                    <w:szCs w:val="24"/>
                  </w:rPr>
                  <w:t>Swanson</w:t>
                </w:r>
              </w:sdtContent>
            </w:sdt>
            <w:sdt>
              <w:sdtPr>
                <w:rPr>
                  <w:rFonts w:cs="Times New Roman"/>
                  <w:szCs w:val="24"/>
                </w:rPr>
                <w:alias w:val="Sponsor"/>
                <w:tag w:val="Sponsor"/>
                <w:id w:val="-2039656131"/>
                <w:lock w:val="sdtContentLocked"/>
                <w:placeholder>
                  <w:docPart w:val="50D409BBD4344809B73582BA8A8025CB"/>
                </w:placeholder>
              </w:sdtPr>
              <w:sdtContent>
                <w:r>
                  <w:rPr>
                    <w:rFonts w:cs="Times New Roman"/>
                    <w:szCs w:val="24"/>
                  </w:rPr>
                  <w:t xml:space="preserve"> (Zaffirini)</w:t>
                </w:r>
              </w:sdtContent>
            </w:sdt>
          </w:p>
        </w:tc>
      </w:tr>
      <w:tr w:rsidR="009E7AAA" w:rsidTr="000F1DF9">
        <w:tc>
          <w:tcPr>
            <w:tcW w:w="2718" w:type="dxa"/>
          </w:tcPr>
          <w:p w:rsidR="009E7AAA" w:rsidRPr="00BC7495" w:rsidRDefault="009E7AAA" w:rsidP="000F1DF9">
            <w:pPr>
              <w:rPr>
                <w:rFonts w:cs="Times New Roman"/>
                <w:szCs w:val="24"/>
              </w:rPr>
            </w:pPr>
          </w:p>
        </w:tc>
        <w:sdt>
          <w:sdtPr>
            <w:rPr>
              <w:rFonts w:cs="Times New Roman"/>
              <w:szCs w:val="24"/>
            </w:rPr>
            <w:alias w:val="Committee"/>
            <w:tag w:val="Committee"/>
            <w:id w:val="1914272295"/>
            <w:lock w:val="sdtContentLocked"/>
            <w:placeholder>
              <w:docPart w:val="F45F543A181A42AC9B40F28CE5EFFA31"/>
            </w:placeholder>
          </w:sdtPr>
          <w:sdtContent>
            <w:tc>
              <w:tcPr>
                <w:tcW w:w="6858" w:type="dxa"/>
              </w:tcPr>
              <w:p w:rsidR="009E7AAA" w:rsidRPr="00FF6471" w:rsidRDefault="009E7AAA" w:rsidP="000F1DF9">
                <w:pPr>
                  <w:jc w:val="right"/>
                  <w:rPr>
                    <w:rFonts w:cs="Times New Roman"/>
                    <w:szCs w:val="24"/>
                  </w:rPr>
                </w:pPr>
                <w:r>
                  <w:rPr>
                    <w:rFonts w:cs="Times New Roman"/>
                    <w:szCs w:val="24"/>
                  </w:rPr>
                  <w:t>State Affairs</w:t>
                </w:r>
              </w:p>
            </w:tc>
          </w:sdtContent>
        </w:sdt>
      </w:tr>
      <w:tr w:rsidR="009E7AAA" w:rsidTr="000F1DF9">
        <w:tc>
          <w:tcPr>
            <w:tcW w:w="2718" w:type="dxa"/>
          </w:tcPr>
          <w:p w:rsidR="009E7AAA" w:rsidRPr="00BC7495" w:rsidRDefault="009E7AAA" w:rsidP="000F1DF9">
            <w:pPr>
              <w:rPr>
                <w:rFonts w:cs="Times New Roman"/>
                <w:szCs w:val="24"/>
              </w:rPr>
            </w:pPr>
          </w:p>
        </w:tc>
        <w:sdt>
          <w:sdtPr>
            <w:rPr>
              <w:rFonts w:cs="Times New Roman"/>
              <w:szCs w:val="24"/>
            </w:rPr>
            <w:alias w:val="Date"/>
            <w:tag w:val="DateContentControl"/>
            <w:id w:val="1178081906"/>
            <w:lock w:val="sdtLocked"/>
            <w:placeholder>
              <w:docPart w:val="D96A27DA31A2475E9FA35CB8C93E77D2"/>
            </w:placeholder>
            <w:date w:fullDate="2019-05-07T00:00:00Z">
              <w:dateFormat w:val="M/d/yyyy"/>
              <w:lid w:val="en-US"/>
              <w:storeMappedDataAs w:val="dateTime"/>
              <w:calendar w:val="gregorian"/>
            </w:date>
          </w:sdtPr>
          <w:sdtContent>
            <w:tc>
              <w:tcPr>
                <w:tcW w:w="6858" w:type="dxa"/>
              </w:tcPr>
              <w:p w:rsidR="009E7AAA" w:rsidRPr="00FF6471" w:rsidRDefault="009E7AAA" w:rsidP="000F1DF9">
                <w:pPr>
                  <w:jc w:val="right"/>
                  <w:rPr>
                    <w:rFonts w:cs="Times New Roman"/>
                    <w:szCs w:val="24"/>
                  </w:rPr>
                </w:pPr>
                <w:r>
                  <w:rPr>
                    <w:rFonts w:cs="Times New Roman"/>
                    <w:szCs w:val="24"/>
                  </w:rPr>
                  <w:t>5/7/2019</w:t>
                </w:r>
              </w:p>
            </w:tc>
          </w:sdtContent>
        </w:sdt>
      </w:tr>
      <w:tr w:rsidR="009E7AAA" w:rsidTr="000F1DF9">
        <w:tc>
          <w:tcPr>
            <w:tcW w:w="2718" w:type="dxa"/>
          </w:tcPr>
          <w:p w:rsidR="009E7AAA" w:rsidRPr="00BC7495" w:rsidRDefault="009E7AAA" w:rsidP="000F1DF9">
            <w:pPr>
              <w:rPr>
                <w:rFonts w:cs="Times New Roman"/>
                <w:szCs w:val="24"/>
              </w:rPr>
            </w:pPr>
          </w:p>
        </w:tc>
        <w:sdt>
          <w:sdtPr>
            <w:rPr>
              <w:rFonts w:cs="Times New Roman"/>
              <w:szCs w:val="24"/>
            </w:rPr>
            <w:alias w:val="BA Version"/>
            <w:tag w:val="BAVersion"/>
            <w:id w:val="-1685590809"/>
            <w:lock w:val="sdtContentLocked"/>
            <w:placeholder>
              <w:docPart w:val="272CF8B8695F4CA4BA2EE1A732AED6E3"/>
            </w:placeholder>
          </w:sdtPr>
          <w:sdtContent>
            <w:tc>
              <w:tcPr>
                <w:tcW w:w="6858" w:type="dxa"/>
              </w:tcPr>
              <w:p w:rsidR="009E7AAA" w:rsidRPr="00FF6471" w:rsidRDefault="009E7AAA" w:rsidP="000F1DF9">
                <w:pPr>
                  <w:jc w:val="right"/>
                  <w:rPr>
                    <w:rFonts w:cs="Times New Roman"/>
                    <w:szCs w:val="24"/>
                  </w:rPr>
                </w:pPr>
                <w:r>
                  <w:rPr>
                    <w:rFonts w:cs="Times New Roman"/>
                    <w:szCs w:val="24"/>
                  </w:rPr>
                  <w:t>Engrossed</w:t>
                </w:r>
              </w:p>
            </w:tc>
          </w:sdtContent>
        </w:sdt>
      </w:tr>
    </w:tbl>
    <w:p w:rsidR="009E7AAA" w:rsidRPr="00FF6471" w:rsidRDefault="009E7AAA" w:rsidP="000F1DF9">
      <w:pPr>
        <w:spacing w:after="0" w:line="240" w:lineRule="auto"/>
        <w:rPr>
          <w:rFonts w:cs="Times New Roman"/>
          <w:szCs w:val="24"/>
        </w:rPr>
      </w:pPr>
    </w:p>
    <w:p w:rsidR="009E7AAA" w:rsidRPr="00FF6471" w:rsidRDefault="009E7AAA" w:rsidP="000F1DF9">
      <w:pPr>
        <w:spacing w:after="0" w:line="240" w:lineRule="auto"/>
        <w:rPr>
          <w:rFonts w:cs="Times New Roman"/>
          <w:szCs w:val="24"/>
        </w:rPr>
      </w:pPr>
    </w:p>
    <w:p w:rsidR="009E7AAA" w:rsidRPr="00FF6471" w:rsidRDefault="009E7AA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2CC2D04620048DFABF26D64F08E85CE"/>
        </w:placeholder>
      </w:sdtPr>
      <w:sdtContent>
        <w:p w:rsidR="009E7AAA" w:rsidRDefault="009E7AA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167242770D745EAB2552E64D63EBB67"/>
        </w:placeholder>
      </w:sdtPr>
      <w:sdtContent>
        <w:p w:rsidR="009E7AAA" w:rsidRDefault="009E7AAA" w:rsidP="009E7AAA">
          <w:pPr>
            <w:pStyle w:val="NormalWeb"/>
            <w:spacing w:before="0" w:beforeAutospacing="0" w:after="0" w:afterAutospacing="0"/>
            <w:jc w:val="both"/>
            <w:divId w:val="1282685276"/>
            <w:rPr>
              <w:rFonts w:eastAsia="Times New Roman"/>
              <w:bCs/>
            </w:rPr>
          </w:pPr>
        </w:p>
        <w:p w:rsidR="009E7AAA" w:rsidRPr="00451FE1" w:rsidRDefault="009E7AAA" w:rsidP="009E7AAA">
          <w:pPr>
            <w:pStyle w:val="NormalWeb"/>
            <w:spacing w:before="0" w:beforeAutospacing="0" w:after="0" w:afterAutospacing="0"/>
            <w:jc w:val="both"/>
            <w:divId w:val="1282685276"/>
          </w:pPr>
          <w:r w:rsidRPr="00451FE1">
            <w:t>Legislation enacted recently inadvertently failed to make corresponding changes regarding a new deadline by which mail-in ballots are required to be sent to voters. This has resulted in confusion and extra workload for election officials.</w:t>
          </w:r>
        </w:p>
        <w:p w:rsidR="009E7AAA" w:rsidRPr="00451FE1" w:rsidRDefault="009E7AAA" w:rsidP="009E7AAA">
          <w:pPr>
            <w:pStyle w:val="NormalWeb"/>
            <w:spacing w:before="0" w:beforeAutospacing="0" w:after="0" w:afterAutospacing="0"/>
            <w:jc w:val="both"/>
            <w:divId w:val="1282685276"/>
          </w:pPr>
          <w:r w:rsidRPr="00451FE1">
            <w:t> </w:t>
          </w:r>
        </w:p>
        <w:p w:rsidR="009E7AAA" w:rsidRPr="00451FE1" w:rsidRDefault="009E7AAA" w:rsidP="009E7AAA">
          <w:pPr>
            <w:pStyle w:val="NormalWeb"/>
            <w:spacing w:before="0" w:beforeAutospacing="0" w:after="0" w:afterAutospacing="0"/>
            <w:jc w:val="both"/>
            <w:divId w:val="1282685276"/>
          </w:pPr>
          <w:r w:rsidRPr="00451FE1">
            <w:t>H</w:t>
          </w:r>
          <w:r>
            <w:t>.</w:t>
          </w:r>
          <w:r w:rsidRPr="00451FE1">
            <w:t>B</w:t>
          </w:r>
          <w:r>
            <w:t>.</w:t>
          </w:r>
          <w:r w:rsidRPr="00451FE1">
            <w:t xml:space="preserve"> 273 would reduce the burden on election officials by making changes to ensure that deadlines in current law related to when ballots must be sent</w:t>
          </w:r>
          <w:r>
            <w:t xml:space="preserve"> to</w:t>
          </w:r>
          <w:r w:rsidRPr="00451FE1">
            <w:t xml:space="preserve"> voters are aligned.</w:t>
          </w:r>
        </w:p>
        <w:p w:rsidR="009E7AAA" w:rsidRPr="00D70925" w:rsidRDefault="009E7AAA" w:rsidP="009E7AAA">
          <w:pPr>
            <w:spacing w:after="0" w:line="240" w:lineRule="auto"/>
            <w:jc w:val="both"/>
            <w:rPr>
              <w:rFonts w:eastAsia="Times New Roman" w:cs="Times New Roman"/>
              <w:bCs/>
              <w:szCs w:val="24"/>
            </w:rPr>
          </w:pPr>
        </w:p>
      </w:sdtContent>
    </w:sdt>
    <w:p w:rsidR="009E7AAA" w:rsidRDefault="009E7AA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273 </w:t>
      </w:r>
      <w:bookmarkStart w:id="1" w:name="AmendsCurrentLaw"/>
      <w:bookmarkEnd w:id="1"/>
      <w:r>
        <w:rPr>
          <w:rFonts w:cs="Times New Roman"/>
          <w:szCs w:val="24"/>
        </w:rPr>
        <w:t>amends current law relating to the time for providing a ballot to be voted by mail to a voter.</w:t>
      </w:r>
    </w:p>
    <w:p w:rsidR="009E7AAA" w:rsidRPr="00451FE1" w:rsidRDefault="009E7AAA" w:rsidP="000F1DF9">
      <w:pPr>
        <w:spacing w:after="0" w:line="240" w:lineRule="auto"/>
        <w:jc w:val="both"/>
        <w:rPr>
          <w:rFonts w:eastAsia="Times New Roman" w:cs="Times New Roman"/>
          <w:szCs w:val="24"/>
        </w:rPr>
      </w:pPr>
    </w:p>
    <w:p w:rsidR="009E7AAA" w:rsidRPr="005C2A78" w:rsidRDefault="009E7AA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9E3F2B010FF4A0C84E44E435B337701"/>
          </w:placeholder>
        </w:sdtPr>
        <w:sdtContent>
          <w:r>
            <w:rPr>
              <w:rFonts w:eastAsia="Times New Roman" w:cs="Times New Roman"/>
              <w:b/>
              <w:szCs w:val="24"/>
              <w:u w:val="single"/>
            </w:rPr>
            <w:t>RULEMAKING AUTHORITY</w:t>
          </w:r>
        </w:sdtContent>
      </w:sdt>
    </w:p>
    <w:p w:rsidR="009E7AAA" w:rsidRPr="006529C4" w:rsidRDefault="009E7AAA" w:rsidP="00774EC7">
      <w:pPr>
        <w:spacing w:after="0" w:line="240" w:lineRule="auto"/>
        <w:jc w:val="both"/>
        <w:rPr>
          <w:rFonts w:cs="Times New Roman"/>
          <w:szCs w:val="24"/>
        </w:rPr>
      </w:pPr>
    </w:p>
    <w:p w:rsidR="009E7AAA" w:rsidRPr="006529C4" w:rsidRDefault="009E7AA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E7AAA" w:rsidRPr="006529C4" w:rsidRDefault="009E7AAA" w:rsidP="00774EC7">
      <w:pPr>
        <w:spacing w:after="0" w:line="240" w:lineRule="auto"/>
        <w:jc w:val="both"/>
        <w:rPr>
          <w:rFonts w:cs="Times New Roman"/>
          <w:szCs w:val="24"/>
        </w:rPr>
      </w:pPr>
    </w:p>
    <w:p w:rsidR="009E7AAA" w:rsidRPr="005C2A78" w:rsidRDefault="009E7AA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13C6846E886452993643C632E275192"/>
          </w:placeholder>
        </w:sdtPr>
        <w:sdtContent>
          <w:r>
            <w:rPr>
              <w:rFonts w:eastAsia="Times New Roman" w:cs="Times New Roman"/>
              <w:b/>
              <w:szCs w:val="24"/>
              <w:u w:val="single"/>
            </w:rPr>
            <w:t>SECTION BY SECTION ANALYSIS</w:t>
          </w:r>
        </w:sdtContent>
      </w:sdt>
    </w:p>
    <w:p w:rsidR="009E7AAA" w:rsidRPr="005C2A78" w:rsidRDefault="009E7AAA" w:rsidP="000F1DF9">
      <w:pPr>
        <w:spacing w:after="0" w:line="240" w:lineRule="auto"/>
        <w:jc w:val="both"/>
        <w:rPr>
          <w:rFonts w:eastAsia="Times New Roman" w:cs="Times New Roman"/>
          <w:szCs w:val="24"/>
        </w:rPr>
      </w:pPr>
    </w:p>
    <w:p w:rsidR="009E7AAA" w:rsidRPr="005C2A78" w:rsidRDefault="009E7AAA" w:rsidP="009E7AA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Section 86.004(a), Election Code, to require, except as provided by Subsection (b) (relating to requiring the balloting materials for certain voters in certain elections to be mailed to the voter before a certain date), the balloting materials for voting by mail to be mailed to a voter entitled to vote by mail not later than the seventh calendar day after the later of the date the clerk accepts the voter’s application for a ballot to be voted by mail or the date the ballots become available for mailing, except that if that mailing date is earlier than the 37th, rather than the 45th, day before election day, the balloting materials are required to be mailed not later than the 30th day before election day.</w:t>
      </w:r>
    </w:p>
    <w:p w:rsidR="009E7AAA" w:rsidRPr="005C2A78" w:rsidRDefault="009E7AAA" w:rsidP="009E7AAA">
      <w:pPr>
        <w:spacing w:after="0" w:line="240" w:lineRule="auto"/>
        <w:jc w:val="both"/>
        <w:rPr>
          <w:rFonts w:eastAsia="Times New Roman" w:cs="Times New Roman"/>
          <w:szCs w:val="24"/>
        </w:rPr>
      </w:pPr>
    </w:p>
    <w:p w:rsidR="009E7AAA" w:rsidRDefault="009E7AAA" w:rsidP="009E7AAA">
      <w:pPr>
        <w:spacing w:after="0" w:line="240" w:lineRule="auto"/>
        <w:jc w:val="both"/>
      </w:pPr>
      <w:r w:rsidRPr="005C2A78">
        <w:rPr>
          <w:rFonts w:eastAsia="Times New Roman" w:cs="Times New Roman"/>
          <w:szCs w:val="24"/>
        </w:rPr>
        <w:t>SECTION 2.</w:t>
      </w:r>
      <w:r>
        <w:rPr>
          <w:rFonts w:eastAsia="Times New Roman" w:cs="Times New Roman"/>
          <w:szCs w:val="24"/>
        </w:rPr>
        <w:t xml:space="preserve"> Provides that </w:t>
      </w:r>
      <w:r>
        <w:t>this Act applies only to an election ordered on or after September 1, 2019.</w:t>
      </w:r>
    </w:p>
    <w:p w:rsidR="009E7AAA" w:rsidRPr="005C2A78" w:rsidRDefault="009E7AAA" w:rsidP="009E7AAA">
      <w:pPr>
        <w:spacing w:after="0" w:line="240" w:lineRule="auto"/>
        <w:jc w:val="both"/>
        <w:rPr>
          <w:rFonts w:eastAsia="Times New Roman" w:cs="Times New Roman"/>
          <w:szCs w:val="24"/>
        </w:rPr>
      </w:pPr>
    </w:p>
    <w:p w:rsidR="009E7AAA" w:rsidRPr="00C8671F" w:rsidRDefault="009E7AAA" w:rsidP="009E7AA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9E7AA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B67" w:rsidRDefault="00BD7B67" w:rsidP="000F1DF9">
      <w:pPr>
        <w:spacing w:after="0" w:line="240" w:lineRule="auto"/>
      </w:pPr>
      <w:r>
        <w:separator/>
      </w:r>
    </w:p>
  </w:endnote>
  <w:endnote w:type="continuationSeparator" w:id="0">
    <w:p w:rsidR="00BD7B67" w:rsidRDefault="00BD7B6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D7B6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E7AAA">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E7AAA">
                <w:rPr>
                  <w:sz w:val="20"/>
                  <w:szCs w:val="20"/>
                </w:rPr>
                <w:t>H.B. 273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E7AA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D7B6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E7AA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E7AA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B67" w:rsidRDefault="00BD7B67" w:rsidP="000F1DF9">
      <w:pPr>
        <w:spacing w:after="0" w:line="240" w:lineRule="auto"/>
      </w:pPr>
      <w:r>
        <w:separator/>
      </w:r>
    </w:p>
  </w:footnote>
  <w:footnote w:type="continuationSeparator" w:id="0">
    <w:p w:rsidR="00BD7B67" w:rsidRDefault="00BD7B6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E7AAA"/>
    <w:rsid w:val="00AE3F44"/>
    <w:rsid w:val="00B43543"/>
    <w:rsid w:val="00B53F07"/>
    <w:rsid w:val="00B97023"/>
    <w:rsid w:val="00BC7495"/>
    <w:rsid w:val="00BD0CEE"/>
    <w:rsid w:val="00BD7B67"/>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2D3C4"/>
  <w15:docId w15:val="{9303CAAC-E238-4CCB-BB18-5EF688B6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E7AA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68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C4458" w:rsidP="001C445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E9E8EF16B7946C78E9D25C097394CD0"/>
        <w:category>
          <w:name w:val="General"/>
          <w:gallery w:val="placeholder"/>
        </w:category>
        <w:types>
          <w:type w:val="bbPlcHdr"/>
        </w:types>
        <w:behaviors>
          <w:behavior w:val="content"/>
        </w:behaviors>
        <w:guid w:val="{498B3B3C-8B19-4239-B436-9BB2A006922F}"/>
      </w:docPartPr>
      <w:docPartBody>
        <w:p w:rsidR="00000000" w:rsidRDefault="00703A33"/>
      </w:docPartBody>
    </w:docPart>
    <w:docPart>
      <w:docPartPr>
        <w:name w:val="AA4A2F6AE55940A78356D179C8ED6BFD"/>
        <w:category>
          <w:name w:val="General"/>
          <w:gallery w:val="placeholder"/>
        </w:category>
        <w:types>
          <w:type w:val="bbPlcHdr"/>
        </w:types>
        <w:behaviors>
          <w:behavior w:val="content"/>
        </w:behaviors>
        <w:guid w:val="{5971F2C0-1742-4419-A072-EB41244B2033}"/>
      </w:docPartPr>
      <w:docPartBody>
        <w:p w:rsidR="00000000" w:rsidRDefault="00703A33"/>
      </w:docPartBody>
    </w:docPart>
    <w:docPart>
      <w:docPartPr>
        <w:name w:val="638BFC35FC0D47D2B1F2359767C8BE62"/>
        <w:category>
          <w:name w:val="General"/>
          <w:gallery w:val="placeholder"/>
        </w:category>
        <w:types>
          <w:type w:val="bbPlcHdr"/>
        </w:types>
        <w:behaviors>
          <w:behavior w:val="content"/>
        </w:behaviors>
        <w:guid w:val="{87C1C4EC-3ACF-4D58-810B-AE572357A6D7}"/>
      </w:docPartPr>
      <w:docPartBody>
        <w:p w:rsidR="00000000" w:rsidRDefault="00703A33"/>
      </w:docPartBody>
    </w:docPart>
    <w:docPart>
      <w:docPartPr>
        <w:name w:val="B085057D7B4E4625B9F2612710C51930"/>
        <w:category>
          <w:name w:val="General"/>
          <w:gallery w:val="placeholder"/>
        </w:category>
        <w:types>
          <w:type w:val="bbPlcHdr"/>
        </w:types>
        <w:behaviors>
          <w:behavior w:val="content"/>
        </w:behaviors>
        <w:guid w:val="{AE42F967-2F2A-4F23-B76F-E786DACCB4D5}"/>
      </w:docPartPr>
      <w:docPartBody>
        <w:p w:rsidR="00000000" w:rsidRDefault="00703A33"/>
      </w:docPartBody>
    </w:docPart>
    <w:docPart>
      <w:docPartPr>
        <w:name w:val="8FEB4351BEAC432DBFF38DD5271167E9"/>
        <w:category>
          <w:name w:val="General"/>
          <w:gallery w:val="placeholder"/>
        </w:category>
        <w:types>
          <w:type w:val="bbPlcHdr"/>
        </w:types>
        <w:behaviors>
          <w:behavior w:val="content"/>
        </w:behaviors>
        <w:guid w:val="{0180064C-D2F5-413F-9F77-4116EF1796BB}"/>
      </w:docPartPr>
      <w:docPartBody>
        <w:p w:rsidR="00000000" w:rsidRDefault="00703A33"/>
      </w:docPartBody>
    </w:docPart>
    <w:docPart>
      <w:docPartPr>
        <w:name w:val="2581273A156145A4926933B6E0166AF7"/>
        <w:category>
          <w:name w:val="General"/>
          <w:gallery w:val="placeholder"/>
        </w:category>
        <w:types>
          <w:type w:val="bbPlcHdr"/>
        </w:types>
        <w:behaviors>
          <w:behavior w:val="content"/>
        </w:behaviors>
        <w:guid w:val="{795F9F38-A7E6-454A-825D-B299942D2F02}"/>
      </w:docPartPr>
      <w:docPartBody>
        <w:p w:rsidR="00000000" w:rsidRDefault="00703A33"/>
      </w:docPartBody>
    </w:docPart>
    <w:docPart>
      <w:docPartPr>
        <w:name w:val="50D409BBD4344809B73582BA8A8025CB"/>
        <w:category>
          <w:name w:val="General"/>
          <w:gallery w:val="placeholder"/>
        </w:category>
        <w:types>
          <w:type w:val="bbPlcHdr"/>
        </w:types>
        <w:behaviors>
          <w:behavior w:val="content"/>
        </w:behaviors>
        <w:guid w:val="{742EDD10-89A9-4FF0-BB57-92BFF11AB285}"/>
      </w:docPartPr>
      <w:docPartBody>
        <w:p w:rsidR="00000000" w:rsidRDefault="00703A33"/>
      </w:docPartBody>
    </w:docPart>
    <w:docPart>
      <w:docPartPr>
        <w:name w:val="F45F543A181A42AC9B40F28CE5EFFA31"/>
        <w:category>
          <w:name w:val="General"/>
          <w:gallery w:val="placeholder"/>
        </w:category>
        <w:types>
          <w:type w:val="bbPlcHdr"/>
        </w:types>
        <w:behaviors>
          <w:behavior w:val="content"/>
        </w:behaviors>
        <w:guid w:val="{0BDCB6A5-9D58-46C6-B49A-07C663F442FB}"/>
      </w:docPartPr>
      <w:docPartBody>
        <w:p w:rsidR="00000000" w:rsidRDefault="00703A33"/>
      </w:docPartBody>
    </w:docPart>
    <w:docPart>
      <w:docPartPr>
        <w:name w:val="D96A27DA31A2475E9FA35CB8C93E77D2"/>
        <w:category>
          <w:name w:val="General"/>
          <w:gallery w:val="placeholder"/>
        </w:category>
        <w:types>
          <w:type w:val="bbPlcHdr"/>
        </w:types>
        <w:behaviors>
          <w:behavior w:val="content"/>
        </w:behaviors>
        <w:guid w:val="{D4234B9D-B885-44F5-8FDA-94D9061CBB66}"/>
      </w:docPartPr>
      <w:docPartBody>
        <w:p w:rsidR="00000000" w:rsidRDefault="001C4458" w:rsidP="001C4458">
          <w:pPr>
            <w:pStyle w:val="D96A27DA31A2475E9FA35CB8C93E77D2"/>
          </w:pPr>
          <w:r w:rsidRPr="00A30DD1">
            <w:rPr>
              <w:rStyle w:val="PlaceholderText"/>
            </w:rPr>
            <w:t>Click here to enter a date.</w:t>
          </w:r>
        </w:p>
      </w:docPartBody>
    </w:docPart>
    <w:docPart>
      <w:docPartPr>
        <w:name w:val="272CF8B8695F4CA4BA2EE1A732AED6E3"/>
        <w:category>
          <w:name w:val="General"/>
          <w:gallery w:val="placeholder"/>
        </w:category>
        <w:types>
          <w:type w:val="bbPlcHdr"/>
        </w:types>
        <w:behaviors>
          <w:behavior w:val="content"/>
        </w:behaviors>
        <w:guid w:val="{720EBD73-9F6B-437F-A110-07F19A395382}"/>
      </w:docPartPr>
      <w:docPartBody>
        <w:p w:rsidR="00000000" w:rsidRDefault="00703A33"/>
      </w:docPartBody>
    </w:docPart>
    <w:docPart>
      <w:docPartPr>
        <w:name w:val="92CC2D04620048DFABF26D64F08E85CE"/>
        <w:category>
          <w:name w:val="General"/>
          <w:gallery w:val="placeholder"/>
        </w:category>
        <w:types>
          <w:type w:val="bbPlcHdr"/>
        </w:types>
        <w:behaviors>
          <w:behavior w:val="content"/>
        </w:behaviors>
        <w:guid w:val="{85BC052F-3D6A-4EDD-8A9C-F36C9CA98D00}"/>
      </w:docPartPr>
      <w:docPartBody>
        <w:p w:rsidR="00000000" w:rsidRDefault="00703A33"/>
      </w:docPartBody>
    </w:docPart>
    <w:docPart>
      <w:docPartPr>
        <w:name w:val="5167242770D745EAB2552E64D63EBB67"/>
        <w:category>
          <w:name w:val="General"/>
          <w:gallery w:val="placeholder"/>
        </w:category>
        <w:types>
          <w:type w:val="bbPlcHdr"/>
        </w:types>
        <w:behaviors>
          <w:behavior w:val="content"/>
        </w:behaviors>
        <w:guid w:val="{1E5309AA-2FC3-4275-8C43-D5E8F707798B}"/>
      </w:docPartPr>
      <w:docPartBody>
        <w:p w:rsidR="00000000" w:rsidRDefault="001C4458" w:rsidP="001C4458">
          <w:pPr>
            <w:pStyle w:val="5167242770D745EAB2552E64D63EBB67"/>
          </w:pPr>
          <w:r>
            <w:rPr>
              <w:rFonts w:eastAsia="Times New Roman" w:cs="Times New Roman"/>
              <w:bCs/>
              <w:szCs w:val="24"/>
            </w:rPr>
            <w:t xml:space="preserve"> </w:t>
          </w:r>
        </w:p>
      </w:docPartBody>
    </w:docPart>
    <w:docPart>
      <w:docPartPr>
        <w:name w:val="39E3F2B010FF4A0C84E44E435B337701"/>
        <w:category>
          <w:name w:val="General"/>
          <w:gallery w:val="placeholder"/>
        </w:category>
        <w:types>
          <w:type w:val="bbPlcHdr"/>
        </w:types>
        <w:behaviors>
          <w:behavior w:val="content"/>
        </w:behaviors>
        <w:guid w:val="{D8E90FA3-55C9-4543-B6C4-11F0B5EAF640}"/>
      </w:docPartPr>
      <w:docPartBody>
        <w:p w:rsidR="00000000" w:rsidRDefault="00703A33"/>
      </w:docPartBody>
    </w:docPart>
    <w:docPart>
      <w:docPartPr>
        <w:name w:val="713C6846E886452993643C632E275192"/>
        <w:category>
          <w:name w:val="General"/>
          <w:gallery w:val="placeholder"/>
        </w:category>
        <w:types>
          <w:type w:val="bbPlcHdr"/>
        </w:types>
        <w:behaviors>
          <w:behavior w:val="content"/>
        </w:behaviors>
        <w:guid w:val="{75F5C849-2F7A-4B4F-9AD7-ECBAA6807F81}"/>
      </w:docPartPr>
      <w:docPartBody>
        <w:p w:rsidR="00000000" w:rsidRDefault="00703A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4458"/>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03A33"/>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44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C4458"/>
    <w:rPr>
      <w:rFonts w:ascii="Times New Roman" w:hAnsi="Times New Roman"/>
      <w:sz w:val="24"/>
    </w:rPr>
  </w:style>
  <w:style w:type="paragraph" w:customStyle="1" w:styleId="487D89B4F8B34DB4967D41FE18F7F88D9">
    <w:name w:val="487D89B4F8B34DB4967D41FE18F7F88D9"/>
    <w:rsid w:val="001C4458"/>
    <w:rPr>
      <w:rFonts w:ascii="Times New Roman" w:hAnsi="Times New Roman"/>
      <w:sz w:val="24"/>
    </w:rPr>
  </w:style>
  <w:style w:type="paragraph" w:customStyle="1" w:styleId="AE2570ED5D764CD7AF9686706F550F4622">
    <w:name w:val="AE2570ED5D764CD7AF9686706F550F4622"/>
    <w:rsid w:val="001C4458"/>
    <w:pPr>
      <w:tabs>
        <w:tab w:val="center" w:pos="4680"/>
        <w:tab w:val="right" w:pos="9360"/>
      </w:tabs>
      <w:spacing w:after="0" w:line="240" w:lineRule="auto"/>
    </w:pPr>
    <w:rPr>
      <w:rFonts w:ascii="Times New Roman" w:hAnsi="Times New Roman"/>
      <w:sz w:val="24"/>
    </w:rPr>
  </w:style>
  <w:style w:type="paragraph" w:customStyle="1" w:styleId="D96A27DA31A2475E9FA35CB8C93E77D2">
    <w:name w:val="D96A27DA31A2475E9FA35CB8C93E77D2"/>
    <w:rsid w:val="001C4458"/>
    <w:pPr>
      <w:spacing w:after="160" w:line="259" w:lineRule="auto"/>
    </w:pPr>
  </w:style>
  <w:style w:type="paragraph" w:customStyle="1" w:styleId="5167242770D745EAB2552E64D63EBB67">
    <w:name w:val="5167242770D745EAB2552E64D63EBB67"/>
    <w:rsid w:val="001C445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3384F4C-A6B2-48DD-A8EB-70FA06C27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264</Words>
  <Characters>1505</Characters>
  <Application>Microsoft Office Word</Application>
  <DocSecurity>0</DocSecurity>
  <Lines>12</Lines>
  <Paragraphs>3</Paragraphs>
  <ScaleCrop>false</ScaleCrop>
  <Company>Texas Legislative Council</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2019-05-07T15:45:00Z</dcterms:modified>
</cp:coreProperties>
</file>

<file path=docProps/custom.xml><?xml version="1.0" encoding="utf-8"?>
<op:Properties xmlns:vt="http://schemas.openxmlformats.org/officeDocument/2006/docPropsVTypes" xmlns:op="http://schemas.openxmlformats.org/officeDocument/2006/custom-properties"/>
</file>