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9B1" w:rsidRDefault="00D469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6A397D19D442D69C72225C375079FD"/>
          </w:placeholder>
        </w:sdtPr>
        <w:sdtContent>
          <w:r w:rsidRPr="005C2A78">
            <w:rPr>
              <w:rFonts w:cs="Times New Roman"/>
              <w:b/>
              <w:szCs w:val="24"/>
              <w:u w:val="single"/>
            </w:rPr>
            <w:t>BILL ANALYSIS</w:t>
          </w:r>
        </w:sdtContent>
      </w:sdt>
    </w:p>
    <w:p w:rsidR="00D469B1" w:rsidRPr="00585C31" w:rsidRDefault="00D469B1" w:rsidP="000F1DF9">
      <w:pPr>
        <w:spacing w:after="0" w:line="240" w:lineRule="auto"/>
        <w:rPr>
          <w:rFonts w:cs="Times New Roman"/>
          <w:szCs w:val="24"/>
        </w:rPr>
      </w:pPr>
    </w:p>
    <w:p w:rsidR="00D469B1" w:rsidRPr="00585C31" w:rsidRDefault="00D469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69B1" w:rsidTr="000F1DF9">
        <w:tc>
          <w:tcPr>
            <w:tcW w:w="2718" w:type="dxa"/>
          </w:tcPr>
          <w:p w:rsidR="00D469B1" w:rsidRPr="005C2A78" w:rsidRDefault="00D469B1" w:rsidP="006D756B">
            <w:pPr>
              <w:rPr>
                <w:rFonts w:cs="Times New Roman"/>
                <w:szCs w:val="24"/>
              </w:rPr>
            </w:pPr>
            <w:sdt>
              <w:sdtPr>
                <w:rPr>
                  <w:rFonts w:cs="Times New Roman"/>
                  <w:szCs w:val="24"/>
                </w:rPr>
                <w:alias w:val="Agency Title"/>
                <w:tag w:val="AgencyTitleContentControl"/>
                <w:id w:val="1920747753"/>
                <w:lock w:val="sdtContentLocked"/>
                <w:placeholder>
                  <w:docPart w:val="8A164E4D0BFF4910B2F671A15CE474C0"/>
                </w:placeholder>
              </w:sdtPr>
              <w:sdtEndPr>
                <w:rPr>
                  <w:rFonts w:cstheme="minorBidi"/>
                  <w:szCs w:val="22"/>
                </w:rPr>
              </w:sdtEndPr>
              <w:sdtContent>
                <w:r>
                  <w:rPr>
                    <w:rFonts w:cs="Times New Roman"/>
                    <w:szCs w:val="24"/>
                  </w:rPr>
                  <w:t>Senate Research Center</w:t>
                </w:r>
              </w:sdtContent>
            </w:sdt>
          </w:p>
        </w:tc>
        <w:tc>
          <w:tcPr>
            <w:tcW w:w="6858" w:type="dxa"/>
          </w:tcPr>
          <w:p w:rsidR="00D469B1" w:rsidRPr="00FF6471" w:rsidRDefault="00D469B1" w:rsidP="000F1DF9">
            <w:pPr>
              <w:jc w:val="right"/>
              <w:rPr>
                <w:rFonts w:cs="Times New Roman"/>
                <w:szCs w:val="24"/>
              </w:rPr>
            </w:pPr>
            <w:sdt>
              <w:sdtPr>
                <w:rPr>
                  <w:rFonts w:cs="Times New Roman"/>
                  <w:szCs w:val="24"/>
                </w:rPr>
                <w:alias w:val="Bill Number"/>
                <w:tag w:val="BillNumberOne"/>
                <w:id w:val="-410784069"/>
                <w:lock w:val="sdtContentLocked"/>
                <w:placeholder>
                  <w:docPart w:val="24BC9981933D4777A0D7E678B86CBE58"/>
                </w:placeholder>
              </w:sdtPr>
              <w:sdtContent>
                <w:r>
                  <w:rPr>
                    <w:rFonts w:cs="Times New Roman"/>
                    <w:szCs w:val="24"/>
                  </w:rPr>
                  <w:t>H.B. 278</w:t>
                </w:r>
              </w:sdtContent>
            </w:sdt>
          </w:p>
        </w:tc>
      </w:tr>
      <w:tr w:rsidR="00D469B1" w:rsidTr="000F1DF9">
        <w:sdt>
          <w:sdtPr>
            <w:rPr>
              <w:rFonts w:cs="Times New Roman"/>
              <w:szCs w:val="24"/>
            </w:rPr>
            <w:alias w:val="TLCNumber"/>
            <w:tag w:val="TLCNumber"/>
            <w:id w:val="-542600604"/>
            <w:lock w:val="sdtLocked"/>
            <w:placeholder>
              <w:docPart w:val="6A1276C4906C430CB4E434DE480782B6"/>
            </w:placeholder>
          </w:sdtPr>
          <w:sdtContent>
            <w:tc>
              <w:tcPr>
                <w:tcW w:w="2718" w:type="dxa"/>
              </w:tcPr>
              <w:p w:rsidR="00D469B1" w:rsidRPr="000F1DF9" w:rsidRDefault="00D469B1" w:rsidP="00C65088">
                <w:pPr>
                  <w:rPr>
                    <w:rFonts w:cs="Times New Roman"/>
                    <w:szCs w:val="24"/>
                  </w:rPr>
                </w:pPr>
                <w:r>
                  <w:rPr>
                    <w:rFonts w:cs="Times New Roman"/>
                    <w:szCs w:val="24"/>
                  </w:rPr>
                  <w:t>86R152 BEE-D</w:t>
                </w:r>
              </w:p>
            </w:tc>
          </w:sdtContent>
        </w:sdt>
        <w:tc>
          <w:tcPr>
            <w:tcW w:w="6858" w:type="dxa"/>
          </w:tcPr>
          <w:p w:rsidR="00D469B1" w:rsidRPr="005C2A78" w:rsidRDefault="00D469B1" w:rsidP="006D756B">
            <w:pPr>
              <w:jc w:val="right"/>
              <w:rPr>
                <w:rFonts w:cs="Times New Roman"/>
                <w:szCs w:val="24"/>
              </w:rPr>
            </w:pPr>
            <w:sdt>
              <w:sdtPr>
                <w:rPr>
                  <w:rFonts w:cs="Times New Roman"/>
                  <w:szCs w:val="24"/>
                </w:rPr>
                <w:alias w:val="Author Label"/>
                <w:tag w:val="By"/>
                <w:id w:val="72399597"/>
                <w:lock w:val="sdtLocked"/>
                <w:placeholder>
                  <w:docPart w:val="91262F318E2A4F7FA5B4B0B36C8F52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8B4A2C8F73490488975D15E6DBD1C1"/>
                </w:placeholder>
              </w:sdtPr>
              <w:sdtContent>
                <w:r>
                  <w:rPr>
                    <w:rFonts w:cs="Times New Roman"/>
                    <w:szCs w:val="24"/>
                  </w:rPr>
                  <w:t>Oliverson et al.</w:t>
                </w:r>
              </w:sdtContent>
            </w:sdt>
            <w:sdt>
              <w:sdtPr>
                <w:rPr>
                  <w:rFonts w:cs="Times New Roman"/>
                  <w:szCs w:val="24"/>
                </w:rPr>
                <w:alias w:val="Sponsor"/>
                <w:tag w:val="Sponsor"/>
                <w:id w:val="-2039656131"/>
                <w:lock w:val="sdtContentLocked"/>
                <w:placeholder>
                  <w:docPart w:val="E7FC646D5EBE428591E6CB891EFDF519"/>
                </w:placeholder>
              </w:sdtPr>
              <w:sdtContent>
                <w:r>
                  <w:rPr>
                    <w:rFonts w:cs="Times New Roman"/>
                    <w:szCs w:val="24"/>
                  </w:rPr>
                  <w:t xml:space="preserve"> (Perry)</w:t>
                </w:r>
              </w:sdtContent>
            </w:sdt>
          </w:p>
        </w:tc>
      </w:tr>
      <w:tr w:rsidR="00D469B1" w:rsidTr="000F1DF9">
        <w:tc>
          <w:tcPr>
            <w:tcW w:w="2718" w:type="dxa"/>
          </w:tcPr>
          <w:p w:rsidR="00D469B1" w:rsidRPr="00BC7495" w:rsidRDefault="00D469B1" w:rsidP="000F1DF9">
            <w:pPr>
              <w:rPr>
                <w:rFonts w:cs="Times New Roman"/>
                <w:szCs w:val="24"/>
              </w:rPr>
            </w:pPr>
          </w:p>
        </w:tc>
        <w:sdt>
          <w:sdtPr>
            <w:rPr>
              <w:rFonts w:cs="Times New Roman"/>
              <w:szCs w:val="24"/>
            </w:rPr>
            <w:alias w:val="Committee"/>
            <w:tag w:val="Committee"/>
            <w:id w:val="1914272295"/>
            <w:lock w:val="sdtContentLocked"/>
            <w:placeholder>
              <w:docPart w:val="77908C9BA866489B957F6EEFCE9CEFB5"/>
            </w:placeholder>
          </w:sdtPr>
          <w:sdtContent>
            <w:tc>
              <w:tcPr>
                <w:tcW w:w="6858" w:type="dxa"/>
              </w:tcPr>
              <w:p w:rsidR="00D469B1" w:rsidRPr="00FF6471" w:rsidRDefault="00D469B1" w:rsidP="000F1DF9">
                <w:pPr>
                  <w:jc w:val="right"/>
                  <w:rPr>
                    <w:rFonts w:cs="Times New Roman"/>
                    <w:szCs w:val="24"/>
                  </w:rPr>
                </w:pPr>
                <w:r>
                  <w:rPr>
                    <w:rFonts w:cs="Times New Roman"/>
                    <w:szCs w:val="24"/>
                  </w:rPr>
                  <w:t>Health &amp; Human Services</w:t>
                </w:r>
              </w:p>
            </w:tc>
          </w:sdtContent>
        </w:sdt>
      </w:tr>
      <w:tr w:rsidR="00D469B1" w:rsidTr="000F1DF9">
        <w:tc>
          <w:tcPr>
            <w:tcW w:w="2718" w:type="dxa"/>
          </w:tcPr>
          <w:p w:rsidR="00D469B1" w:rsidRPr="00BC7495" w:rsidRDefault="00D469B1" w:rsidP="000F1DF9">
            <w:pPr>
              <w:rPr>
                <w:rFonts w:cs="Times New Roman"/>
                <w:szCs w:val="24"/>
              </w:rPr>
            </w:pPr>
          </w:p>
        </w:tc>
        <w:sdt>
          <w:sdtPr>
            <w:rPr>
              <w:rFonts w:cs="Times New Roman"/>
              <w:szCs w:val="24"/>
            </w:rPr>
            <w:alias w:val="Date"/>
            <w:tag w:val="DateContentControl"/>
            <w:id w:val="1178081906"/>
            <w:lock w:val="sdtLocked"/>
            <w:placeholder>
              <w:docPart w:val="C9F007B0D0E942359C6FC6E20A578C42"/>
            </w:placeholder>
            <w:date w:fullDate="2019-04-18T00:00:00Z">
              <w:dateFormat w:val="M/d/yyyy"/>
              <w:lid w:val="en-US"/>
              <w:storeMappedDataAs w:val="dateTime"/>
              <w:calendar w:val="gregorian"/>
            </w:date>
          </w:sdtPr>
          <w:sdtContent>
            <w:tc>
              <w:tcPr>
                <w:tcW w:w="6858" w:type="dxa"/>
              </w:tcPr>
              <w:p w:rsidR="00D469B1" w:rsidRPr="00FF6471" w:rsidRDefault="00D469B1" w:rsidP="000F1DF9">
                <w:pPr>
                  <w:jc w:val="right"/>
                  <w:rPr>
                    <w:rFonts w:cs="Times New Roman"/>
                    <w:szCs w:val="24"/>
                  </w:rPr>
                </w:pPr>
                <w:r>
                  <w:rPr>
                    <w:rFonts w:cs="Times New Roman"/>
                    <w:szCs w:val="24"/>
                  </w:rPr>
                  <w:t>4/18/2019</w:t>
                </w:r>
              </w:p>
            </w:tc>
          </w:sdtContent>
        </w:sdt>
      </w:tr>
      <w:tr w:rsidR="00D469B1" w:rsidTr="000F1DF9">
        <w:tc>
          <w:tcPr>
            <w:tcW w:w="2718" w:type="dxa"/>
          </w:tcPr>
          <w:p w:rsidR="00D469B1" w:rsidRPr="00BC7495" w:rsidRDefault="00D469B1" w:rsidP="000F1DF9">
            <w:pPr>
              <w:rPr>
                <w:rFonts w:cs="Times New Roman"/>
                <w:szCs w:val="24"/>
              </w:rPr>
            </w:pPr>
          </w:p>
        </w:tc>
        <w:sdt>
          <w:sdtPr>
            <w:rPr>
              <w:rFonts w:cs="Times New Roman"/>
              <w:szCs w:val="24"/>
            </w:rPr>
            <w:alias w:val="BA Version"/>
            <w:tag w:val="BAVersion"/>
            <w:id w:val="-1685590809"/>
            <w:lock w:val="sdtContentLocked"/>
            <w:placeholder>
              <w:docPart w:val="867970F23A8E43B79AE3D7F729B7239A"/>
            </w:placeholder>
          </w:sdtPr>
          <w:sdtContent>
            <w:tc>
              <w:tcPr>
                <w:tcW w:w="6858" w:type="dxa"/>
              </w:tcPr>
              <w:p w:rsidR="00D469B1" w:rsidRPr="00FF6471" w:rsidRDefault="00D469B1" w:rsidP="000F1DF9">
                <w:pPr>
                  <w:jc w:val="right"/>
                  <w:rPr>
                    <w:rFonts w:cs="Times New Roman"/>
                    <w:szCs w:val="24"/>
                  </w:rPr>
                </w:pPr>
                <w:r>
                  <w:rPr>
                    <w:rFonts w:cs="Times New Roman"/>
                    <w:szCs w:val="24"/>
                  </w:rPr>
                  <w:t>Engrossed</w:t>
                </w:r>
              </w:p>
            </w:tc>
          </w:sdtContent>
        </w:sdt>
      </w:tr>
    </w:tbl>
    <w:p w:rsidR="00D469B1" w:rsidRPr="00FF6471" w:rsidRDefault="00D469B1" w:rsidP="000F1DF9">
      <w:pPr>
        <w:spacing w:after="0" w:line="240" w:lineRule="auto"/>
        <w:rPr>
          <w:rFonts w:cs="Times New Roman"/>
          <w:szCs w:val="24"/>
        </w:rPr>
      </w:pPr>
    </w:p>
    <w:p w:rsidR="00D469B1" w:rsidRPr="00FF6471" w:rsidRDefault="00D469B1" w:rsidP="000F1DF9">
      <w:pPr>
        <w:spacing w:after="0" w:line="240" w:lineRule="auto"/>
        <w:rPr>
          <w:rFonts w:cs="Times New Roman"/>
          <w:szCs w:val="24"/>
        </w:rPr>
      </w:pPr>
    </w:p>
    <w:p w:rsidR="00D469B1" w:rsidRPr="00FF6471" w:rsidRDefault="00D469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B281729618445E80ECE83C4FE56143"/>
        </w:placeholder>
      </w:sdtPr>
      <w:sdtContent>
        <w:p w:rsidR="00D469B1" w:rsidRDefault="00D469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B1EDAAFDE146D8AD1DD10A83760211"/>
        </w:placeholder>
      </w:sdtPr>
      <w:sdtContent>
        <w:p w:rsidR="00D469B1" w:rsidRDefault="00D469B1" w:rsidP="003A6A87">
          <w:pPr>
            <w:pStyle w:val="NormalWeb"/>
            <w:spacing w:before="0" w:beforeAutospacing="0" w:after="0" w:afterAutospacing="0"/>
            <w:jc w:val="both"/>
            <w:divId w:val="1602494596"/>
            <w:rPr>
              <w:rFonts w:eastAsia="Times New Roman"/>
              <w:bCs/>
            </w:rPr>
          </w:pPr>
        </w:p>
        <w:p w:rsidR="00D469B1" w:rsidRDefault="00D469B1" w:rsidP="003A6A87">
          <w:pPr>
            <w:pStyle w:val="NormalWeb"/>
            <w:spacing w:before="0" w:beforeAutospacing="0" w:after="0" w:afterAutospacing="0"/>
            <w:jc w:val="both"/>
            <w:divId w:val="1602494596"/>
            <w:rPr>
              <w:color w:val="000000"/>
            </w:rPr>
          </w:pPr>
          <w:r>
            <w:rPr>
              <w:color w:val="000000"/>
            </w:rPr>
            <w:t>The c</w:t>
          </w:r>
          <w:r w:rsidRPr="00ED31FF">
            <w:rPr>
              <w:color w:val="000000"/>
            </w:rPr>
            <w:t xml:space="preserve">ompanion </w:t>
          </w:r>
          <w:r>
            <w:rPr>
              <w:color w:val="000000"/>
            </w:rPr>
            <w:t xml:space="preserve">bill </w:t>
          </w:r>
          <w:r w:rsidRPr="00ED31FF">
            <w:rPr>
              <w:color w:val="000000"/>
            </w:rPr>
            <w:t>S</w:t>
          </w:r>
          <w:r>
            <w:rPr>
              <w:color w:val="000000"/>
            </w:rPr>
            <w:t>.</w:t>
          </w:r>
          <w:r w:rsidRPr="00ED31FF">
            <w:rPr>
              <w:color w:val="000000"/>
            </w:rPr>
            <w:t>B</w:t>
          </w:r>
          <w:r>
            <w:rPr>
              <w:color w:val="000000"/>
            </w:rPr>
            <w:t xml:space="preserve">. 311, was heard on March </w:t>
          </w:r>
          <w:r w:rsidRPr="00ED31FF">
            <w:rPr>
              <w:color w:val="000000"/>
            </w:rPr>
            <w:t xml:space="preserve">12 and was left pending. </w:t>
          </w:r>
        </w:p>
        <w:p w:rsidR="00D469B1" w:rsidRPr="00ED31FF" w:rsidRDefault="00D469B1" w:rsidP="003A6A87">
          <w:pPr>
            <w:pStyle w:val="NormalWeb"/>
            <w:spacing w:before="0" w:beforeAutospacing="0" w:after="0" w:afterAutospacing="0"/>
            <w:jc w:val="both"/>
            <w:divId w:val="1602494596"/>
            <w:rPr>
              <w:color w:val="000000"/>
            </w:rPr>
          </w:pPr>
        </w:p>
        <w:p w:rsidR="00D469B1" w:rsidRDefault="00D469B1" w:rsidP="003A6A87">
          <w:pPr>
            <w:pStyle w:val="NormalWeb"/>
            <w:spacing w:before="0" w:beforeAutospacing="0" w:after="0" w:afterAutospacing="0"/>
            <w:jc w:val="both"/>
            <w:divId w:val="1602494596"/>
            <w:rPr>
              <w:color w:val="000000"/>
            </w:rPr>
          </w:pPr>
          <w:r w:rsidRPr="00ED31FF">
            <w:rPr>
              <w:color w:val="000000"/>
            </w:rPr>
            <w:t xml:space="preserve">Interested parties contend that the current meeting structure provided for physicians and their delegated health practitioners is convoluted and does not correlate with better health outcomes. This bill seeks to address this issue by revising applicable statutes regarding the frequency and location of certain meetings required by a prescriptive authority agreement. </w:t>
          </w:r>
        </w:p>
        <w:p w:rsidR="00D469B1" w:rsidRPr="00ED31FF" w:rsidRDefault="00D469B1" w:rsidP="003A6A87">
          <w:pPr>
            <w:pStyle w:val="NormalWeb"/>
            <w:spacing w:before="0" w:beforeAutospacing="0" w:after="0" w:afterAutospacing="0"/>
            <w:jc w:val="both"/>
            <w:divId w:val="1602494596"/>
            <w:rPr>
              <w:color w:val="000000"/>
            </w:rPr>
          </w:pPr>
        </w:p>
        <w:p w:rsidR="00D469B1" w:rsidRPr="00ED31FF" w:rsidRDefault="00D469B1" w:rsidP="003A6A87">
          <w:pPr>
            <w:pStyle w:val="NormalWeb"/>
            <w:spacing w:before="0" w:beforeAutospacing="0" w:after="0" w:afterAutospacing="0"/>
            <w:jc w:val="both"/>
            <w:divId w:val="1602494596"/>
            <w:rPr>
              <w:rFonts w:ascii="Courier New" w:hAnsi="Courier New" w:cs="Courier New"/>
              <w:color w:val="000000"/>
            </w:rPr>
          </w:pPr>
          <w:r w:rsidRPr="00ED31FF">
            <w:rPr>
              <w:color w:val="000000"/>
            </w:rPr>
            <w:t>This bill amends the Occupations Code to remove the specification that periodic meetings between an advanced practice registered nurse and a physician as described in a prescriptive authority quality assurance and improvement plan as part of a prescriptive authority agreement between the physician and the advanced practice registered nurse, as applicable, be face-to-face meetings that take place at a location determined by the physician and the advanced practice registered nurse and to remove requirements regarding the frequency with which the meetings must occur. The bill instead requires such meetings to take place at least once a month in a manner determined by the physician and the advanced practice registered nurse.</w:t>
          </w:r>
          <w:r w:rsidRPr="00ED31FF">
            <w:rPr>
              <w:rFonts w:ascii="Courier New" w:hAnsi="Courier New" w:cs="Courier New"/>
              <w:color w:val="000000"/>
            </w:rPr>
            <w:t xml:space="preserve"> </w:t>
          </w:r>
        </w:p>
        <w:p w:rsidR="00D469B1" w:rsidRPr="00D70925" w:rsidRDefault="00D469B1" w:rsidP="003A6A87">
          <w:pPr>
            <w:spacing w:after="0" w:line="240" w:lineRule="auto"/>
            <w:jc w:val="both"/>
            <w:rPr>
              <w:rFonts w:eastAsia="Times New Roman" w:cs="Times New Roman"/>
              <w:bCs/>
              <w:szCs w:val="24"/>
            </w:rPr>
          </w:pPr>
        </w:p>
      </w:sdtContent>
    </w:sdt>
    <w:p w:rsidR="00D469B1" w:rsidRDefault="00D469B1" w:rsidP="003A6A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278 </w:t>
      </w:r>
      <w:bookmarkStart w:id="1" w:name="AmendsCurrentLaw"/>
      <w:bookmarkEnd w:id="1"/>
      <w:r>
        <w:rPr>
          <w:rFonts w:cs="Times New Roman"/>
          <w:szCs w:val="24"/>
        </w:rPr>
        <w:t>amends current law relating to the frequency and location of certain meetings required by a prescriptive authority agreement.</w:t>
      </w:r>
    </w:p>
    <w:p w:rsidR="00D469B1" w:rsidRPr="00ED31FF" w:rsidRDefault="00D469B1" w:rsidP="003A6A87">
      <w:pPr>
        <w:spacing w:after="0" w:line="240" w:lineRule="auto"/>
        <w:jc w:val="both"/>
        <w:rPr>
          <w:rFonts w:eastAsia="Times New Roman" w:cs="Times New Roman"/>
          <w:szCs w:val="24"/>
        </w:rPr>
      </w:pPr>
    </w:p>
    <w:p w:rsidR="00D469B1" w:rsidRPr="005C2A78" w:rsidRDefault="00D469B1" w:rsidP="003A6A8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0DD368D4C547329A2241325F48DCF2"/>
          </w:placeholder>
        </w:sdtPr>
        <w:sdtContent>
          <w:r>
            <w:rPr>
              <w:rFonts w:eastAsia="Times New Roman" w:cs="Times New Roman"/>
              <w:b/>
              <w:szCs w:val="24"/>
              <w:u w:val="single"/>
            </w:rPr>
            <w:t>RULEMAKING AUTHORITY</w:t>
          </w:r>
        </w:sdtContent>
      </w:sdt>
    </w:p>
    <w:p w:rsidR="00D469B1" w:rsidRPr="006529C4" w:rsidRDefault="00D469B1" w:rsidP="003A6A87">
      <w:pPr>
        <w:spacing w:after="0" w:line="240" w:lineRule="auto"/>
        <w:jc w:val="both"/>
        <w:rPr>
          <w:rFonts w:cs="Times New Roman"/>
          <w:szCs w:val="24"/>
        </w:rPr>
      </w:pPr>
    </w:p>
    <w:p w:rsidR="00D469B1" w:rsidRPr="006529C4" w:rsidRDefault="00D469B1" w:rsidP="003A6A8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69B1" w:rsidRPr="006529C4" w:rsidRDefault="00D469B1" w:rsidP="003A6A87">
      <w:pPr>
        <w:spacing w:after="0" w:line="240" w:lineRule="auto"/>
        <w:jc w:val="both"/>
        <w:rPr>
          <w:rFonts w:cs="Times New Roman"/>
          <w:szCs w:val="24"/>
        </w:rPr>
      </w:pPr>
    </w:p>
    <w:p w:rsidR="00D469B1" w:rsidRPr="005C2A78" w:rsidRDefault="00D469B1" w:rsidP="003A6A8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55813EA099477C811DF67D97CE9380"/>
          </w:placeholder>
        </w:sdtPr>
        <w:sdtContent>
          <w:r>
            <w:rPr>
              <w:rFonts w:eastAsia="Times New Roman" w:cs="Times New Roman"/>
              <w:b/>
              <w:szCs w:val="24"/>
              <w:u w:val="single"/>
            </w:rPr>
            <w:t>SECTION BY SECTION ANALYSIS</w:t>
          </w:r>
        </w:sdtContent>
      </w:sdt>
    </w:p>
    <w:p w:rsidR="00D469B1" w:rsidRPr="005C2A78" w:rsidRDefault="00D469B1" w:rsidP="003A6A87">
      <w:pPr>
        <w:spacing w:after="0" w:line="240" w:lineRule="auto"/>
        <w:jc w:val="both"/>
        <w:rPr>
          <w:rFonts w:eastAsia="Times New Roman" w:cs="Times New Roman"/>
          <w:szCs w:val="24"/>
        </w:rPr>
      </w:pPr>
    </w:p>
    <w:p w:rsidR="00D469B1" w:rsidRDefault="00D469B1" w:rsidP="003A6A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157.0512(e) and (f), Occupations Code, as follows:</w:t>
      </w:r>
    </w:p>
    <w:p w:rsidR="00D469B1" w:rsidRDefault="00D469B1" w:rsidP="003A6A87">
      <w:pPr>
        <w:spacing w:after="0" w:line="240" w:lineRule="auto"/>
        <w:jc w:val="both"/>
        <w:rPr>
          <w:rFonts w:eastAsia="Times New Roman" w:cs="Times New Roman"/>
          <w:szCs w:val="24"/>
        </w:rPr>
      </w:pPr>
    </w:p>
    <w:p w:rsidR="00D469B1" w:rsidRDefault="00D469B1" w:rsidP="003A6A87">
      <w:pPr>
        <w:spacing w:after="0" w:line="240" w:lineRule="auto"/>
        <w:ind w:left="720"/>
        <w:jc w:val="both"/>
        <w:rPr>
          <w:rFonts w:eastAsia="Times New Roman" w:cs="Times New Roman"/>
          <w:szCs w:val="24"/>
        </w:rPr>
      </w:pPr>
      <w:r>
        <w:rPr>
          <w:rFonts w:eastAsia="Times New Roman" w:cs="Times New Roman"/>
          <w:szCs w:val="24"/>
        </w:rPr>
        <w:t>(e) Requires a prescriptive authority agreement, at a minimum, to:</w:t>
      </w:r>
    </w:p>
    <w:p w:rsidR="00D469B1" w:rsidRDefault="00D469B1" w:rsidP="003A6A87">
      <w:pPr>
        <w:spacing w:after="0" w:line="240" w:lineRule="auto"/>
        <w:ind w:left="720"/>
        <w:jc w:val="both"/>
        <w:rPr>
          <w:rFonts w:eastAsia="Times New Roman" w:cs="Times New Roman"/>
          <w:szCs w:val="24"/>
        </w:rPr>
      </w:pPr>
    </w:p>
    <w:p w:rsidR="00D469B1" w:rsidRDefault="00D469B1" w:rsidP="003A6A87">
      <w:pPr>
        <w:spacing w:after="0" w:line="240" w:lineRule="auto"/>
        <w:ind w:left="1440"/>
        <w:jc w:val="both"/>
        <w:rPr>
          <w:rFonts w:eastAsia="Times New Roman" w:cs="Times New Roman"/>
          <w:szCs w:val="24"/>
        </w:rPr>
      </w:pPr>
      <w:r>
        <w:rPr>
          <w:rFonts w:eastAsia="Times New Roman" w:cs="Times New Roman"/>
          <w:szCs w:val="24"/>
        </w:rPr>
        <w:t>(1)–(8) makes no changes to these subdivisions; and</w:t>
      </w:r>
    </w:p>
    <w:p w:rsidR="00D469B1" w:rsidRDefault="00D469B1" w:rsidP="003A6A87">
      <w:pPr>
        <w:spacing w:after="0" w:line="240" w:lineRule="auto"/>
        <w:ind w:left="1440"/>
        <w:jc w:val="both"/>
        <w:rPr>
          <w:rFonts w:eastAsia="Times New Roman" w:cs="Times New Roman"/>
          <w:szCs w:val="24"/>
        </w:rPr>
      </w:pPr>
    </w:p>
    <w:p w:rsidR="00D469B1" w:rsidRDefault="00D469B1" w:rsidP="003A6A87">
      <w:pPr>
        <w:spacing w:after="0" w:line="240" w:lineRule="auto"/>
        <w:ind w:left="1440"/>
        <w:jc w:val="both"/>
        <w:rPr>
          <w:rFonts w:eastAsia="Times New Roman" w:cs="Times New Roman"/>
          <w:szCs w:val="24"/>
        </w:rPr>
      </w:pPr>
      <w:r>
        <w:rPr>
          <w:rFonts w:eastAsia="Times New Roman" w:cs="Times New Roman"/>
          <w:szCs w:val="24"/>
        </w:rPr>
        <w:t>(9) describe a prescriptive authority quality assurance and improvement plan and specify methods for documenting the implementation of the plan that include the following:</w:t>
      </w:r>
    </w:p>
    <w:p w:rsidR="00D469B1" w:rsidRDefault="00D469B1" w:rsidP="003A6A87">
      <w:pPr>
        <w:spacing w:after="0" w:line="240" w:lineRule="auto"/>
        <w:ind w:left="1440"/>
        <w:jc w:val="both"/>
        <w:rPr>
          <w:rFonts w:eastAsia="Times New Roman" w:cs="Times New Roman"/>
          <w:szCs w:val="24"/>
        </w:rPr>
      </w:pPr>
    </w:p>
    <w:p w:rsidR="00D469B1" w:rsidRDefault="00D469B1" w:rsidP="003A6A87">
      <w:pPr>
        <w:spacing w:after="0" w:line="240" w:lineRule="auto"/>
        <w:ind w:left="2160"/>
        <w:jc w:val="both"/>
        <w:rPr>
          <w:rFonts w:eastAsia="Times New Roman" w:cs="Times New Roman"/>
          <w:szCs w:val="24"/>
        </w:rPr>
      </w:pPr>
      <w:r>
        <w:rPr>
          <w:rFonts w:eastAsia="Times New Roman" w:cs="Times New Roman"/>
          <w:szCs w:val="24"/>
        </w:rPr>
        <w:t>(A) makes a nonsubstantive change to this subdivision; and</w:t>
      </w:r>
    </w:p>
    <w:p w:rsidR="00D469B1" w:rsidRDefault="00D469B1" w:rsidP="003A6A87">
      <w:pPr>
        <w:spacing w:after="0" w:line="240" w:lineRule="auto"/>
        <w:ind w:left="2160"/>
        <w:jc w:val="both"/>
        <w:rPr>
          <w:rFonts w:eastAsia="Times New Roman" w:cs="Times New Roman"/>
          <w:szCs w:val="24"/>
        </w:rPr>
      </w:pPr>
    </w:p>
    <w:p w:rsidR="00D469B1" w:rsidRDefault="00D469B1" w:rsidP="003A6A87">
      <w:pPr>
        <w:spacing w:after="0" w:line="240" w:lineRule="auto"/>
        <w:ind w:left="2160"/>
        <w:jc w:val="both"/>
        <w:rPr>
          <w:rFonts w:eastAsia="Times New Roman" w:cs="Times New Roman"/>
          <w:szCs w:val="24"/>
        </w:rPr>
      </w:pPr>
      <w:r>
        <w:rPr>
          <w:rFonts w:eastAsia="Times New Roman" w:cs="Times New Roman"/>
          <w:szCs w:val="24"/>
        </w:rPr>
        <w:t>(B) periodic meetings between the advanced practice registered nurse or physician assistant and the physician, rather than if the agreement is between a physician and an advanced practice registered nurse,</w:t>
      </w:r>
      <w:r w:rsidRPr="00ED31FF">
        <w:rPr>
          <w:rFonts w:eastAsia="Times New Roman" w:cs="Times New Roman"/>
          <w:szCs w:val="24"/>
        </w:rPr>
        <w:t xml:space="preserve"> </w:t>
      </w:r>
      <w:r>
        <w:rPr>
          <w:rFonts w:eastAsia="Times New Roman" w:cs="Times New Roman"/>
          <w:szCs w:val="24"/>
        </w:rPr>
        <w:t>periodic face-to-face meetings between the advanced practice registered nurse and the physician at a location determined by the physician and the advanced practice registered nurse.</w:t>
      </w:r>
    </w:p>
    <w:p w:rsidR="00D469B1" w:rsidRDefault="00D469B1" w:rsidP="003A6A87">
      <w:pPr>
        <w:spacing w:after="0" w:line="240" w:lineRule="auto"/>
        <w:ind w:left="2160"/>
        <w:jc w:val="both"/>
        <w:rPr>
          <w:rFonts w:eastAsia="Times New Roman" w:cs="Times New Roman"/>
          <w:szCs w:val="24"/>
        </w:rPr>
      </w:pPr>
    </w:p>
    <w:p w:rsidR="00D469B1" w:rsidRDefault="00D469B1" w:rsidP="003A6A87">
      <w:pPr>
        <w:spacing w:after="0" w:line="240" w:lineRule="auto"/>
        <w:ind w:left="2160"/>
        <w:jc w:val="both"/>
        <w:rPr>
          <w:rFonts w:eastAsia="Times New Roman" w:cs="Times New Roman"/>
          <w:szCs w:val="24"/>
        </w:rPr>
      </w:pPr>
      <w:r>
        <w:rPr>
          <w:rFonts w:eastAsia="Times New Roman" w:cs="Times New Roman"/>
          <w:szCs w:val="24"/>
        </w:rPr>
        <w:t>Deletes existing Paragraph (C) relating to periodic meetings between the physician assistant and the physician.</w:t>
      </w:r>
    </w:p>
    <w:p w:rsidR="00D469B1" w:rsidRDefault="00D469B1" w:rsidP="003A6A87">
      <w:pPr>
        <w:spacing w:after="0" w:line="240" w:lineRule="auto"/>
        <w:ind w:left="2160"/>
        <w:jc w:val="both"/>
        <w:rPr>
          <w:rFonts w:eastAsia="Times New Roman" w:cs="Times New Roman"/>
          <w:szCs w:val="24"/>
        </w:rPr>
      </w:pPr>
    </w:p>
    <w:p w:rsidR="00D469B1" w:rsidRDefault="00D469B1" w:rsidP="003A6A87">
      <w:pPr>
        <w:spacing w:after="0" w:line="240" w:lineRule="auto"/>
        <w:ind w:left="720"/>
        <w:jc w:val="both"/>
        <w:rPr>
          <w:rFonts w:eastAsia="Times New Roman" w:cs="Times New Roman"/>
          <w:szCs w:val="24"/>
        </w:rPr>
      </w:pPr>
      <w:r>
        <w:rPr>
          <w:rFonts w:eastAsia="Times New Roman" w:cs="Times New Roman"/>
          <w:szCs w:val="24"/>
        </w:rPr>
        <w:t>(f) Requires the periodic meetings, rather than the periodic face-to-face meetings, described by Subsection (e)(9)(B) to:</w:t>
      </w:r>
    </w:p>
    <w:p w:rsidR="00D469B1" w:rsidRDefault="00D469B1" w:rsidP="003A6A87">
      <w:pPr>
        <w:spacing w:after="0" w:line="240" w:lineRule="auto"/>
        <w:ind w:left="720"/>
        <w:jc w:val="both"/>
        <w:rPr>
          <w:rFonts w:eastAsia="Times New Roman" w:cs="Times New Roman"/>
          <w:szCs w:val="24"/>
        </w:rPr>
      </w:pPr>
    </w:p>
    <w:p w:rsidR="00D469B1" w:rsidRDefault="00D469B1" w:rsidP="003A6A87">
      <w:pPr>
        <w:spacing w:after="0" w:line="240" w:lineRule="auto"/>
        <w:ind w:left="1440"/>
        <w:jc w:val="both"/>
        <w:rPr>
          <w:rFonts w:eastAsia="Times New Roman" w:cs="Times New Roman"/>
          <w:szCs w:val="24"/>
        </w:rPr>
      </w:pPr>
      <w:r>
        <w:rPr>
          <w:rFonts w:eastAsia="Times New Roman" w:cs="Times New Roman"/>
          <w:szCs w:val="24"/>
        </w:rPr>
        <w:t>(1) include:</w:t>
      </w:r>
    </w:p>
    <w:p w:rsidR="00D469B1" w:rsidRDefault="00D469B1" w:rsidP="003A6A87">
      <w:pPr>
        <w:spacing w:after="0" w:line="240" w:lineRule="auto"/>
        <w:ind w:left="1440"/>
        <w:jc w:val="both"/>
        <w:rPr>
          <w:rFonts w:eastAsia="Times New Roman" w:cs="Times New Roman"/>
          <w:szCs w:val="24"/>
        </w:rPr>
      </w:pPr>
    </w:p>
    <w:p w:rsidR="00D469B1" w:rsidRDefault="00D469B1" w:rsidP="003A6A87">
      <w:pPr>
        <w:spacing w:after="0" w:line="240" w:lineRule="auto"/>
        <w:ind w:left="2160"/>
        <w:jc w:val="both"/>
        <w:rPr>
          <w:rFonts w:eastAsia="Times New Roman" w:cs="Times New Roman"/>
          <w:szCs w:val="24"/>
        </w:rPr>
      </w:pPr>
      <w:r>
        <w:rPr>
          <w:rFonts w:eastAsia="Times New Roman" w:cs="Times New Roman"/>
          <w:szCs w:val="24"/>
        </w:rPr>
        <w:t>(A) makes no changes to this paragraph; and</w:t>
      </w:r>
    </w:p>
    <w:p w:rsidR="00D469B1" w:rsidRDefault="00D469B1" w:rsidP="003A6A87">
      <w:pPr>
        <w:spacing w:after="0" w:line="240" w:lineRule="auto"/>
        <w:ind w:left="2160"/>
        <w:jc w:val="both"/>
        <w:rPr>
          <w:rFonts w:eastAsia="Times New Roman" w:cs="Times New Roman"/>
          <w:szCs w:val="24"/>
        </w:rPr>
      </w:pPr>
    </w:p>
    <w:p w:rsidR="00D469B1" w:rsidRDefault="00D469B1" w:rsidP="003A6A87">
      <w:pPr>
        <w:spacing w:after="0" w:line="240" w:lineRule="auto"/>
        <w:ind w:left="2160"/>
        <w:jc w:val="both"/>
        <w:rPr>
          <w:rFonts w:eastAsia="Times New Roman" w:cs="Times New Roman"/>
          <w:szCs w:val="24"/>
        </w:rPr>
      </w:pPr>
      <w:r>
        <w:rPr>
          <w:rFonts w:eastAsia="Times New Roman" w:cs="Times New Roman"/>
          <w:szCs w:val="24"/>
        </w:rPr>
        <w:t>(B) makes a nonsubstantive change to this paragraph;</w:t>
      </w:r>
    </w:p>
    <w:p w:rsidR="00D469B1" w:rsidRDefault="00D469B1" w:rsidP="003A6A87">
      <w:pPr>
        <w:spacing w:after="0" w:line="240" w:lineRule="auto"/>
        <w:ind w:left="2160"/>
        <w:jc w:val="both"/>
        <w:rPr>
          <w:rFonts w:eastAsia="Times New Roman" w:cs="Times New Roman"/>
          <w:szCs w:val="24"/>
        </w:rPr>
      </w:pPr>
    </w:p>
    <w:p w:rsidR="00D469B1" w:rsidRDefault="00D469B1" w:rsidP="003A6A87">
      <w:pPr>
        <w:spacing w:after="0" w:line="240" w:lineRule="auto"/>
        <w:ind w:left="1440"/>
        <w:jc w:val="both"/>
        <w:rPr>
          <w:rFonts w:eastAsia="Times New Roman" w:cs="Times New Roman"/>
          <w:szCs w:val="24"/>
        </w:rPr>
      </w:pPr>
      <w:r>
        <w:rPr>
          <w:rFonts w:eastAsia="Times New Roman" w:cs="Times New Roman"/>
          <w:szCs w:val="24"/>
        </w:rPr>
        <w:t>(2) creates Subdivision (3) from existing text and makes a nonsubstantive change to this subdivision; and</w:t>
      </w:r>
    </w:p>
    <w:p w:rsidR="00D469B1" w:rsidRDefault="00D469B1" w:rsidP="003A6A87">
      <w:pPr>
        <w:spacing w:after="0" w:line="240" w:lineRule="auto"/>
        <w:ind w:left="1440"/>
        <w:jc w:val="both"/>
        <w:rPr>
          <w:rFonts w:eastAsia="Times New Roman" w:cs="Times New Roman"/>
          <w:szCs w:val="24"/>
        </w:rPr>
      </w:pPr>
    </w:p>
    <w:p w:rsidR="00D469B1" w:rsidRPr="005C2A78" w:rsidRDefault="00D469B1" w:rsidP="003A6A87">
      <w:pPr>
        <w:spacing w:after="0" w:line="240" w:lineRule="auto"/>
        <w:ind w:left="1440"/>
        <w:jc w:val="both"/>
        <w:rPr>
          <w:rFonts w:eastAsia="Times New Roman" w:cs="Times New Roman"/>
          <w:szCs w:val="24"/>
        </w:rPr>
      </w:pPr>
      <w:r>
        <w:rPr>
          <w:rFonts w:eastAsia="Times New Roman" w:cs="Times New Roman"/>
          <w:szCs w:val="24"/>
        </w:rPr>
        <w:t>(3) take place at least once a month in a manner determined by the physician and the advanced practice registered nurse of physician assistant. Deletes existing Paragraphs (A) and (B) relating to specifications for the frequency of meetings.</w:t>
      </w:r>
    </w:p>
    <w:p w:rsidR="00D469B1" w:rsidRPr="005C2A78" w:rsidRDefault="00D469B1" w:rsidP="003A6A87">
      <w:pPr>
        <w:spacing w:after="0" w:line="240" w:lineRule="auto"/>
        <w:jc w:val="both"/>
        <w:rPr>
          <w:rFonts w:eastAsia="Times New Roman" w:cs="Times New Roman"/>
          <w:szCs w:val="24"/>
        </w:rPr>
      </w:pPr>
    </w:p>
    <w:p w:rsidR="00D469B1" w:rsidRPr="005C2A78" w:rsidRDefault="00D469B1" w:rsidP="003A6A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157.0512(f-1) (relating to requiring the specific periodic meetings to include certain information, be documented, and take place once a month in a certain manner), Occupations Code.</w:t>
      </w:r>
    </w:p>
    <w:p w:rsidR="00D469B1" w:rsidRPr="005C2A78" w:rsidRDefault="00D469B1" w:rsidP="003A6A87">
      <w:pPr>
        <w:spacing w:after="0" w:line="240" w:lineRule="auto"/>
        <w:jc w:val="both"/>
        <w:rPr>
          <w:rFonts w:eastAsia="Times New Roman" w:cs="Times New Roman"/>
          <w:szCs w:val="24"/>
        </w:rPr>
      </w:pPr>
    </w:p>
    <w:p w:rsidR="00D469B1" w:rsidRDefault="00D469B1" w:rsidP="003A6A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157.0512, Occupations Code, as amended by this Act, prospective.</w:t>
      </w:r>
    </w:p>
    <w:p w:rsidR="00D469B1" w:rsidRDefault="00D469B1" w:rsidP="003A6A87">
      <w:pPr>
        <w:spacing w:after="0" w:line="240" w:lineRule="auto"/>
        <w:jc w:val="both"/>
        <w:rPr>
          <w:rFonts w:eastAsia="Times New Roman" w:cs="Times New Roman"/>
          <w:szCs w:val="24"/>
        </w:rPr>
      </w:pPr>
    </w:p>
    <w:p w:rsidR="00D469B1" w:rsidRPr="00C8671F" w:rsidRDefault="00D469B1" w:rsidP="003A6A87">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D469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5E" w:rsidRDefault="00C1725E" w:rsidP="000F1DF9">
      <w:pPr>
        <w:spacing w:after="0" w:line="240" w:lineRule="auto"/>
      </w:pPr>
      <w:r>
        <w:separator/>
      </w:r>
    </w:p>
  </w:endnote>
  <w:endnote w:type="continuationSeparator" w:id="0">
    <w:p w:rsidR="00C1725E" w:rsidRDefault="00C172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72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69B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69B1">
                <w:rPr>
                  <w:sz w:val="20"/>
                  <w:szCs w:val="20"/>
                </w:rPr>
                <w:t>H.B. 278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69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72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69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69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5E" w:rsidRDefault="00C1725E" w:rsidP="000F1DF9">
      <w:pPr>
        <w:spacing w:after="0" w:line="240" w:lineRule="auto"/>
      </w:pPr>
      <w:r>
        <w:separator/>
      </w:r>
    </w:p>
  </w:footnote>
  <w:footnote w:type="continuationSeparator" w:id="0">
    <w:p w:rsidR="00C1725E" w:rsidRDefault="00C1725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725E"/>
    <w:rsid w:val="00C43D01"/>
    <w:rsid w:val="00C65088"/>
    <w:rsid w:val="00C8671F"/>
    <w:rsid w:val="00CC3D4A"/>
    <w:rsid w:val="00D11363"/>
    <w:rsid w:val="00D469B1"/>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5CE6C-8E02-47B2-9BB2-28B3605C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69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C599B" w:rsidP="006C59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6A397D19D442D69C72225C375079FD"/>
        <w:category>
          <w:name w:val="General"/>
          <w:gallery w:val="placeholder"/>
        </w:category>
        <w:types>
          <w:type w:val="bbPlcHdr"/>
        </w:types>
        <w:behaviors>
          <w:behavior w:val="content"/>
        </w:behaviors>
        <w:guid w:val="{A1C1FFF6-4739-4517-91A0-E263B81B6F58}"/>
      </w:docPartPr>
      <w:docPartBody>
        <w:p w:rsidR="00000000" w:rsidRDefault="00563A5B"/>
      </w:docPartBody>
    </w:docPart>
    <w:docPart>
      <w:docPartPr>
        <w:name w:val="8A164E4D0BFF4910B2F671A15CE474C0"/>
        <w:category>
          <w:name w:val="General"/>
          <w:gallery w:val="placeholder"/>
        </w:category>
        <w:types>
          <w:type w:val="bbPlcHdr"/>
        </w:types>
        <w:behaviors>
          <w:behavior w:val="content"/>
        </w:behaviors>
        <w:guid w:val="{F449C3C5-CDC9-45B9-803F-9025FAB4701D}"/>
      </w:docPartPr>
      <w:docPartBody>
        <w:p w:rsidR="00000000" w:rsidRDefault="00563A5B"/>
      </w:docPartBody>
    </w:docPart>
    <w:docPart>
      <w:docPartPr>
        <w:name w:val="24BC9981933D4777A0D7E678B86CBE58"/>
        <w:category>
          <w:name w:val="General"/>
          <w:gallery w:val="placeholder"/>
        </w:category>
        <w:types>
          <w:type w:val="bbPlcHdr"/>
        </w:types>
        <w:behaviors>
          <w:behavior w:val="content"/>
        </w:behaviors>
        <w:guid w:val="{9282F3C6-3D0E-4BA6-80DE-FC052091E7CF}"/>
      </w:docPartPr>
      <w:docPartBody>
        <w:p w:rsidR="00000000" w:rsidRDefault="00563A5B"/>
      </w:docPartBody>
    </w:docPart>
    <w:docPart>
      <w:docPartPr>
        <w:name w:val="6A1276C4906C430CB4E434DE480782B6"/>
        <w:category>
          <w:name w:val="General"/>
          <w:gallery w:val="placeholder"/>
        </w:category>
        <w:types>
          <w:type w:val="bbPlcHdr"/>
        </w:types>
        <w:behaviors>
          <w:behavior w:val="content"/>
        </w:behaviors>
        <w:guid w:val="{DCA802C5-EA5C-4638-9519-C27689E1CE1D}"/>
      </w:docPartPr>
      <w:docPartBody>
        <w:p w:rsidR="00000000" w:rsidRDefault="00563A5B"/>
      </w:docPartBody>
    </w:docPart>
    <w:docPart>
      <w:docPartPr>
        <w:name w:val="91262F318E2A4F7FA5B4B0B36C8F52BE"/>
        <w:category>
          <w:name w:val="General"/>
          <w:gallery w:val="placeholder"/>
        </w:category>
        <w:types>
          <w:type w:val="bbPlcHdr"/>
        </w:types>
        <w:behaviors>
          <w:behavior w:val="content"/>
        </w:behaviors>
        <w:guid w:val="{1D89A9D1-C631-4C40-8D1C-1C731C4FB756}"/>
      </w:docPartPr>
      <w:docPartBody>
        <w:p w:rsidR="00000000" w:rsidRDefault="00563A5B"/>
      </w:docPartBody>
    </w:docPart>
    <w:docPart>
      <w:docPartPr>
        <w:name w:val="E58B4A2C8F73490488975D15E6DBD1C1"/>
        <w:category>
          <w:name w:val="General"/>
          <w:gallery w:val="placeholder"/>
        </w:category>
        <w:types>
          <w:type w:val="bbPlcHdr"/>
        </w:types>
        <w:behaviors>
          <w:behavior w:val="content"/>
        </w:behaviors>
        <w:guid w:val="{57D4022E-86A9-4199-861D-B2817ED535B0}"/>
      </w:docPartPr>
      <w:docPartBody>
        <w:p w:rsidR="00000000" w:rsidRDefault="00563A5B"/>
      </w:docPartBody>
    </w:docPart>
    <w:docPart>
      <w:docPartPr>
        <w:name w:val="E7FC646D5EBE428591E6CB891EFDF519"/>
        <w:category>
          <w:name w:val="General"/>
          <w:gallery w:val="placeholder"/>
        </w:category>
        <w:types>
          <w:type w:val="bbPlcHdr"/>
        </w:types>
        <w:behaviors>
          <w:behavior w:val="content"/>
        </w:behaviors>
        <w:guid w:val="{CD86A31A-9874-4E36-81D2-3EF096022C00}"/>
      </w:docPartPr>
      <w:docPartBody>
        <w:p w:rsidR="00000000" w:rsidRDefault="00563A5B"/>
      </w:docPartBody>
    </w:docPart>
    <w:docPart>
      <w:docPartPr>
        <w:name w:val="77908C9BA866489B957F6EEFCE9CEFB5"/>
        <w:category>
          <w:name w:val="General"/>
          <w:gallery w:val="placeholder"/>
        </w:category>
        <w:types>
          <w:type w:val="bbPlcHdr"/>
        </w:types>
        <w:behaviors>
          <w:behavior w:val="content"/>
        </w:behaviors>
        <w:guid w:val="{3BC26D28-5B0B-4EA7-A252-88833B65C864}"/>
      </w:docPartPr>
      <w:docPartBody>
        <w:p w:rsidR="00000000" w:rsidRDefault="00563A5B"/>
      </w:docPartBody>
    </w:docPart>
    <w:docPart>
      <w:docPartPr>
        <w:name w:val="C9F007B0D0E942359C6FC6E20A578C42"/>
        <w:category>
          <w:name w:val="General"/>
          <w:gallery w:val="placeholder"/>
        </w:category>
        <w:types>
          <w:type w:val="bbPlcHdr"/>
        </w:types>
        <w:behaviors>
          <w:behavior w:val="content"/>
        </w:behaviors>
        <w:guid w:val="{6EE47332-95C2-497C-A2A1-36922272202F}"/>
      </w:docPartPr>
      <w:docPartBody>
        <w:p w:rsidR="00000000" w:rsidRDefault="006C599B" w:rsidP="006C599B">
          <w:pPr>
            <w:pStyle w:val="C9F007B0D0E942359C6FC6E20A578C42"/>
          </w:pPr>
          <w:r w:rsidRPr="00A30DD1">
            <w:rPr>
              <w:rStyle w:val="PlaceholderText"/>
            </w:rPr>
            <w:t>Click here to enter a date.</w:t>
          </w:r>
        </w:p>
      </w:docPartBody>
    </w:docPart>
    <w:docPart>
      <w:docPartPr>
        <w:name w:val="867970F23A8E43B79AE3D7F729B7239A"/>
        <w:category>
          <w:name w:val="General"/>
          <w:gallery w:val="placeholder"/>
        </w:category>
        <w:types>
          <w:type w:val="bbPlcHdr"/>
        </w:types>
        <w:behaviors>
          <w:behavior w:val="content"/>
        </w:behaviors>
        <w:guid w:val="{C5809CCC-237E-45F7-83BB-D88C16696AE1}"/>
      </w:docPartPr>
      <w:docPartBody>
        <w:p w:rsidR="00000000" w:rsidRDefault="00563A5B"/>
      </w:docPartBody>
    </w:docPart>
    <w:docPart>
      <w:docPartPr>
        <w:name w:val="ABB281729618445E80ECE83C4FE56143"/>
        <w:category>
          <w:name w:val="General"/>
          <w:gallery w:val="placeholder"/>
        </w:category>
        <w:types>
          <w:type w:val="bbPlcHdr"/>
        </w:types>
        <w:behaviors>
          <w:behavior w:val="content"/>
        </w:behaviors>
        <w:guid w:val="{11EDE69C-2406-4F2B-AEEF-750C3BFD0603}"/>
      </w:docPartPr>
      <w:docPartBody>
        <w:p w:rsidR="00000000" w:rsidRDefault="00563A5B"/>
      </w:docPartBody>
    </w:docPart>
    <w:docPart>
      <w:docPartPr>
        <w:name w:val="59B1EDAAFDE146D8AD1DD10A83760211"/>
        <w:category>
          <w:name w:val="General"/>
          <w:gallery w:val="placeholder"/>
        </w:category>
        <w:types>
          <w:type w:val="bbPlcHdr"/>
        </w:types>
        <w:behaviors>
          <w:behavior w:val="content"/>
        </w:behaviors>
        <w:guid w:val="{F8CF1346-FD0E-4F91-B8D4-272E43E99692}"/>
      </w:docPartPr>
      <w:docPartBody>
        <w:p w:rsidR="00000000" w:rsidRDefault="006C599B" w:rsidP="006C599B">
          <w:pPr>
            <w:pStyle w:val="59B1EDAAFDE146D8AD1DD10A83760211"/>
          </w:pPr>
          <w:r>
            <w:rPr>
              <w:rFonts w:eastAsia="Times New Roman" w:cs="Times New Roman"/>
              <w:bCs/>
              <w:szCs w:val="24"/>
            </w:rPr>
            <w:t xml:space="preserve"> </w:t>
          </w:r>
        </w:p>
      </w:docPartBody>
    </w:docPart>
    <w:docPart>
      <w:docPartPr>
        <w:name w:val="B00DD368D4C547329A2241325F48DCF2"/>
        <w:category>
          <w:name w:val="General"/>
          <w:gallery w:val="placeholder"/>
        </w:category>
        <w:types>
          <w:type w:val="bbPlcHdr"/>
        </w:types>
        <w:behaviors>
          <w:behavior w:val="content"/>
        </w:behaviors>
        <w:guid w:val="{A982D6C0-A6E4-409D-9A71-487226C73528}"/>
      </w:docPartPr>
      <w:docPartBody>
        <w:p w:rsidR="00000000" w:rsidRDefault="00563A5B"/>
      </w:docPartBody>
    </w:docPart>
    <w:docPart>
      <w:docPartPr>
        <w:name w:val="C855813EA099477C811DF67D97CE9380"/>
        <w:category>
          <w:name w:val="General"/>
          <w:gallery w:val="placeholder"/>
        </w:category>
        <w:types>
          <w:type w:val="bbPlcHdr"/>
        </w:types>
        <w:behaviors>
          <w:behavior w:val="content"/>
        </w:behaviors>
        <w:guid w:val="{1CD0DF26-A493-4CDF-869F-94898A090BDF}"/>
      </w:docPartPr>
      <w:docPartBody>
        <w:p w:rsidR="00000000" w:rsidRDefault="00563A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3A5B"/>
    <w:rsid w:val="00576003"/>
    <w:rsid w:val="005B408E"/>
    <w:rsid w:val="005D31F2"/>
    <w:rsid w:val="00635291"/>
    <w:rsid w:val="006959CC"/>
    <w:rsid w:val="00696675"/>
    <w:rsid w:val="006B0016"/>
    <w:rsid w:val="006C599B"/>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9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C599B"/>
    <w:rPr>
      <w:rFonts w:ascii="Times New Roman" w:hAnsi="Times New Roman"/>
      <w:sz w:val="24"/>
    </w:rPr>
  </w:style>
  <w:style w:type="paragraph" w:customStyle="1" w:styleId="487D89B4F8B34DB4967D41FE18F7F88D9">
    <w:name w:val="487D89B4F8B34DB4967D41FE18F7F88D9"/>
    <w:rsid w:val="006C599B"/>
    <w:rPr>
      <w:rFonts w:ascii="Times New Roman" w:hAnsi="Times New Roman"/>
      <w:sz w:val="24"/>
    </w:rPr>
  </w:style>
  <w:style w:type="paragraph" w:customStyle="1" w:styleId="AE2570ED5D764CD7AF9686706F550F4622">
    <w:name w:val="AE2570ED5D764CD7AF9686706F550F4622"/>
    <w:rsid w:val="006C599B"/>
    <w:pPr>
      <w:tabs>
        <w:tab w:val="center" w:pos="4680"/>
        <w:tab w:val="right" w:pos="9360"/>
      </w:tabs>
      <w:spacing w:after="0" w:line="240" w:lineRule="auto"/>
    </w:pPr>
    <w:rPr>
      <w:rFonts w:ascii="Times New Roman" w:hAnsi="Times New Roman"/>
      <w:sz w:val="24"/>
    </w:rPr>
  </w:style>
  <w:style w:type="paragraph" w:customStyle="1" w:styleId="C9F007B0D0E942359C6FC6E20A578C42">
    <w:name w:val="C9F007B0D0E942359C6FC6E20A578C42"/>
    <w:rsid w:val="006C599B"/>
    <w:pPr>
      <w:spacing w:after="160" w:line="259" w:lineRule="auto"/>
    </w:pPr>
  </w:style>
  <w:style w:type="paragraph" w:customStyle="1" w:styleId="59B1EDAAFDE146D8AD1DD10A83760211">
    <w:name w:val="59B1EDAAFDE146D8AD1DD10A83760211"/>
    <w:rsid w:val="006C59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B3C70D-DF8E-49A1-988D-BB7A80FC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534</Words>
  <Characters>3048</Characters>
  <Application>Microsoft Office Word</Application>
  <DocSecurity>0</DocSecurity>
  <Lines>25</Lines>
  <Paragraphs>7</Paragraphs>
  <ScaleCrop>false</ScaleCrop>
  <Company>Texas Legislative Council</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2019-04-22T13:09:00Z</dcterms:modified>
</cp:coreProperties>
</file>

<file path=docProps/custom.xml><?xml version="1.0" encoding="utf-8"?>
<op:Properties xmlns:vt="http://schemas.openxmlformats.org/officeDocument/2006/docPropsVTypes" xmlns:op="http://schemas.openxmlformats.org/officeDocument/2006/custom-properties"/>
</file>