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E6FFB" w:rsidTr="00345119">
        <w:tc>
          <w:tcPr>
            <w:tcW w:w="9576" w:type="dxa"/>
            <w:noWrap/>
          </w:tcPr>
          <w:p w:rsidR="008423E4" w:rsidRPr="0022177D" w:rsidRDefault="00F841F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841F2" w:rsidP="008423E4">
      <w:pPr>
        <w:jc w:val="center"/>
      </w:pPr>
    </w:p>
    <w:p w:rsidR="008423E4" w:rsidRPr="00B31F0E" w:rsidRDefault="00F841F2" w:rsidP="008423E4"/>
    <w:p w:rsidR="008423E4" w:rsidRPr="00742794" w:rsidRDefault="00F841F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E6FFB" w:rsidTr="00345119">
        <w:tc>
          <w:tcPr>
            <w:tcW w:w="9576" w:type="dxa"/>
          </w:tcPr>
          <w:p w:rsidR="008423E4" w:rsidRPr="00861995" w:rsidRDefault="00F841F2" w:rsidP="00345119">
            <w:pPr>
              <w:jc w:val="right"/>
            </w:pPr>
            <w:r>
              <w:t>H.B. 292</w:t>
            </w:r>
          </w:p>
        </w:tc>
      </w:tr>
      <w:tr w:rsidR="004E6FFB" w:rsidTr="00345119">
        <w:tc>
          <w:tcPr>
            <w:tcW w:w="9576" w:type="dxa"/>
          </w:tcPr>
          <w:p w:rsidR="008423E4" w:rsidRPr="00861995" w:rsidRDefault="00F841F2" w:rsidP="004569BE">
            <w:pPr>
              <w:jc w:val="right"/>
            </w:pPr>
            <w:r>
              <w:t xml:space="preserve">By: </w:t>
            </w:r>
            <w:r>
              <w:t>Thompson, Senfronia</w:t>
            </w:r>
          </w:p>
        </w:tc>
      </w:tr>
      <w:tr w:rsidR="004E6FFB" w:rsidTr="00345119">
        <w:tc>
          <w:tcPr>
            <w:tcW w:w="9576" w:type="dxa"/>
          </w:tcPr>
          <w:p w:rsidR="008423E4" w:rsidRPr="00861995" w:rsidRDefault="00F841F2" w:rsidP="00345119">
            <w:pPr>
              <w:jc w:val="right"/>
            </w:pPr>
            <w:r>
              <w:t>Homeland Security &amp; Public Safety</w:t>
            </w:r>
          </w:p>
        </w:tc>
      </w:tr>
      <w:tr w:rsidR="004E6FFB" w:rsidTr="00345119">
        <w:tc>
          <w:tcPr>
            <w:tcW w:w="9576" w:type="dxa"/>
          </w:tcPr>
          <w:p w:rsidR="008423E4" w:rsidRDefault="00F841F2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841F2" w:rsidP="008423E4">
      <w:pPr>
        <w:tabs>
          <w:tab w:val="right" w:pos="9360"/>
        </w:tabs>
      </w:pPr>
    </w:p>
    <w:p w:rsidR="008423E4" w:rsidRDefault="00F841F2" w:rsidP="008423E4"/>
    <w:p w:rsidR="008423E4" w:rsidRDefault="00F841F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E6FFB" w:rsidTr="00345119">
        <w:tc>
          <w:tcPr>
            <w:tcW w:w="9576" w:type="dxa"/>
          </w:tcPr>
          <w:p w:rsidR="008423E4" w:rsidRPr="00A8133F" w:rsidRDefault="00F841F2" w:rsidP="00CC7E1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841F2" w:rsidP="00CC7E10"/>
          <w:p w:rsidR="008423E4" w:rsidRDefault="00F841F2" w:rsidP="00CC7E10">
            <w:pPr>
              <w:pStyle w:val="Header"/>
              <w:jc w:val="both"/>
            </w:pPr>
            <w:r>
              <w:t>It has been suggested that the state should do more to</w:t>
            </w:r>
            <w:r>
              <w:t xml:space="preserve"> ensure that </w:t>
            </w:r>
            <w:r>
              <w:t xml:space="preserve">training provided to law enforcement </w:t>
            </w:r>
            <w:r>
              <w:t xml:space="preserve">officers </w:t>
            </w:r>
            <w:r>
              <w:t>includes instruction on the trafficking of persons to better equip officers</w:t>
            </w:r>
            <w:r>
              <w:t xml:space="preserve"> to handle a human trafficking situation</w:t>
            </w:r>
            <w:r>
              <w:t>. H.B. 292 seeks to include instruction on this matter in the basic training curriculum for peace officers and</w:t>
            </w:r>
            <w:r w:rsidRPr="00FB5C02">
              <w:t xml:space="preserve"> reserve law enforceme</w:t>
            </w:r>
            <w:r w:rsidRPr="00FB5C02">
              <w:t>nt officer</w:t>
            </w:r>
            <w:r>
              <w:t>s.</w:t>
            </w:r>
          </w:p>
          <w:p w:rsidR="008423E4" w:rsidRPr="00E26B13" w:rsidRDefault="00F841F2" w:rsidP="00CC7E10">
            <w:pPr>
              <w:rPr>
                <w:b/>
              </w:rPr>
            </w:pPr>
          </w:p>
        </w:tc>
      </w:tr>
      <w:tr w:rsidR="004E6FFB" w:rsidTr="00345119">
        <w:tc>
          <w:tcPr>
            <w:tcW w:w="9576" w:type="dxa"/>
          </w:tcPr>
          <w:p w:rsidR="0017725B" w:rsidRDefault="00F841F2" w:rsidP="00CC7E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841F2" w:rsidP="00CC7E10">
            <w:pPr>
              <w:rPr>
                <w:b/>
                <w:u w:val="single"/>
              </w:rPr>
            </w:pPr>
          </w:p>
          <w:p w:rsidR="006224D0" w:rsidRPr="006224D0" w:rsidRDefault="00F841F2" w:rsidP="00CC7E1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</w:t>
            </w:r>
            <w:r>
              <w:t>ommunity supervision, parole, or mandatory supervision.</w:t>
            </w:r>
          </w:p>
          <w:p w:rsidR="0017725B" w:rsidRPr="0017725B" w:rsidRDefault="00F841F2" w:rsidP="00CC7E10">
            <w:pPr>
              <w:rPr>
                <w:b/>
                <w:u w:val="single"/>
              </w:rPr>
            </w:pPr>
          </w:p>
        </w:tc>
      </w:tr>
      <w:tr w:rsidR="004E6FFB" w:rsidTr="00345119">
        <w:tc>
          <w:tcPr>
            <w:tcW w:w="9576" w:type="dxa"/>
          </w:tcPr>
          <w:p w:rsidR="008423E4" w:rsidRPr="00A8133F" w:rsidRDefault="00F841F2" w:rsidP="00CC7E1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841F2" w:rsidP="00CC7E10"/>
          <w:p w:rsidR="005671C8" w:rsidRDefault="00F841F2" w:rsidP="00CC7E10">
            <w:r>
              <w:t>It is the committee's opinion that rulemaking authority is expressly granted to the Texas Commission on Law Enforcement in SECTION</w:t>
            </w:r>
            <w:r>
              <w:t>S 1 and 2</w:t>
            </w:r>
            <w:r>
              <w:t xml:space="preserve"> of this bill.</w:t>
            </w:r>
          </w:p>
          <w:p w:rsidR="008423E4" w:rsidRPr="00E21FDC" w:rsidRDefault="00F841F2" w:rsidP="00CC7E10">
            <w:pPr>
              <w:rPr>
                <w:b/>
              </w:rPr>
            </w:pPr>
          </w:p>
        </w:tc>
      </w:tr>
      <w:tr w:rsidR="004E6FFB" w:rsidTr="00345119">
        <w:tc>
          <w:tcPr>
            <w:tcW w:w="9576" w:type="dxa"/>
          </w:tcPr>
          <w:p w:rsidR="008423E4" w:rsidRPr="00A8133F" w:rsidRDefault="00F841F2" w:rsidP="00CC7E1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841F2" w:rsidP="00CC7E10"/>
          <w:p w:rsidR="00186CAD" w:rsidRDefault="00F841F2" w:rsidP="00CC7E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292 amends the Occupations Code to </w:t>
            </w:r>
            <w:r>
              <w:t xml:space="preserve">require the </w:t>
            </w:r>
            <w:r w:rsidRPr="0055706E">
              <w:t>Texa</w:t>
            </w:r>
            <w:r>
              <w:t>s Commission on Law Enforcement (</w:t>
            </w:r>
            <w:r w:rsidRPr="0055706E">
              <w:t>TCOLE)</w:t>
            </w:r>
            <w:r>
              <w:t>, a</w:t>
            </w:r>
            <w:r w:rsidRPr="0055706E">
              <w:t>s part of the minimum curriculum requirements</w:t>
            </w:r>
            <w:r>
              <w:t xml:space="preserve"> </w:t>
            </w:r>
            <w:r w:rsidRPr="000940DC">
              <w:t xml:space="preserve">for </w:t>
            </w:r>
            <w:r>
              <w:t>law enforcement training programs and schools</w:t>
            </w:r>
            <w:r>
              <w:t xml:space="preserve">, </w:t>
            </w:r>
            <w:r>
              <w:t xml:space="preserve">to </w:t>
            </w:r>
            <w:r w:rsidRPr="0055706E">
              <w:t xml:space="preserve">require a </w:t>
            </w:r>
            <w:r>
              <w:t xml:space="preserve">peace </w:t>
            </w:r>
            <w:r w:rsidRPr="0055706E">
              <w:t>officer</w:t>
            </w:r>
            <w:r>
              <w:t xml:space="preserve"> or reserve law enforcement officer</w:t>
            </w:r>
            <w:r w:rsidRPr="0055706E">
              <w:t xml:space="preserve"> to complete the basic education and training program on the trafficking of persons developed </w:t>
            </w:r>
            <w:r>
              <w:t xml:space="preserve">by </w:t>
            </w:r>
            <w:r w:rsidRPr="002D7FF4">
              <w:t>TCOLE</w:t>
            </w:r>
            <w:r w:rsidRPr="0055706E">
              <w:t xml:space="preserve">. </w:t>
            </w:r>
            <w:r>
              <w:t xml:space="preserve">The bill requires </w:t>
            </w:r>
            <w:r>
              <w:t xml:space="preserve">such </w:t>
            </w:r>
            <w:r>
              <w:t>a</w:t>
            </w:r>
            <w:r w:rsidRPr="0055706E">
              <w:t xml:space="preserve">n officer </w:t>
            </w:r>
            <w:r>
              <w:t>to</w:t>
            </w:r>
            <w:r w:rsidRPr="0055706E">
              <w:t xml:space="preserve"> complete the </w:t>
            </w:r>
            <w:r>
              <w:t xml:space="preserve">training </w:t>
            </w:r>
            <w:r w:rsidRPr="0055706E">
              <w:t xml:space="preserve">program not later than the second anniversary of the date the officer is licensed </w:t>
            </w:r>
            <w:r>
              <w:t>by TCOLE</w:t>
            </w:r>
            <w:r>
              <w:t>,</w:t>
            </w:r>
            <w:r>
              <w:t xml:space="preserve"> </w:t>
            </w:r>
            <w:r w:rsidRPr="0055706E">
              <w:t>u</w:t>
            </w:r>
            <w:r w:rsidRPr="0055706E">
              <w:t>nless the officer completes the program as part of the officer's basic training course</w:t>
            </w:r>
            <w:r>
              <w:t>,</w:t>
            </w:r>
            <w:r>
              <w:t xml:space="preserve"> </w:t>
            </w:r>
            <w:r>
              <w:t xml:space="preserve">and </w:t>
            </w:r>
            <w:r>
              <w:t xml:space="preserve">removes language limiting </w:t>
            </w:r>
            <w:r>
              <w:t xml:space="preserve">the officers </w:t>
            </w:r>
            <w:r>
              <w:t>who</w:t>
            </w:r>
            <w:r>
              <w:t>m</w:t>
            </w:r>
            <w:r>
              <w:t xml:space="preserve"> </w:t>
            </w:r>
            <w:r>
              <w:t xml:space="preserve">TCOLE </w:t>
            </w:r>
            <w:r>
              <w:t>must</w:t>
            </w:r>
            <w:r>
              <w:t xml:space="preserve"> require </w:t>
            </w:r>
            <w:r>
              <w:t xml:space="preserve">by rule </w:t>
            </w:r>
            <w:r>
              <w:t xml:space="preserve">to complete a </w:t>
            </w:r>
            <w:r w:rsidRPr="00186CAD">
              <w:t>one-time basic education and training program on the trafficking of persons</w:t>
            </w:r>
            <w:r>
              <w:t xml:space="preserve"> </w:t>
            </w:r>
            <w:r>
              <w:t xml:space="preserve">to </w:t>
            </w:r>
            <w:r>
              <w:t xml:space="preserve">an </w:t>
            </w:r>
            <w:r>
              <w:t xml:space="preserve">officer </w:t>
            </w:r>
            <w:r w:rsidRPr="00260313">
              <w:t xml:space="preserve">first licensed by </w:t>
            </w:r>
            <w:r>
              <w:t>TCOLE</w:t>
            </w:r>
            <w:r w:rsidRPr="00260313">
              <w:t xml:space="preserve"> on or after January 1, 2011</w:t>
            </w:r>
            <w:r>
              <w:t>.</w:t>
            </w:r>
            <w:r>
              <w:t xml:space="preserve"> The bill requires TCOLE, n</w:t>
            </w:r>
            <w:r w:rsidRPr="006224D0">
              <w:t>ot later than December 1, 2019,</w:t>
            </w:r>
            <w:r>
              <w:t xml:space="preserve"> </w:t>
            </w:r>
            <w:r>
              <w:t xml:space="preserve">to </w:t>
            </w:r>
            <w:r w:rsidRPr="006224D0">
              <w:t>adopt the rules necessary to implement</w:t>
            </w:r>
            <w:r>
              <w:t xml:space="preserve"> the bill's provisions.</w:t>
            </w:r>
          </w:p>
          <w:p w:rsidR="008423E4" w:rsidRPr="00835628" w:rsidRDefault="00F841F2" w:rsidP="00CC7E10">
            <w:pPr>
              <w:rPr>
                <w:b/>
              </w:rPr>
            </w:pPr>
          </w:p>
        </w:tc>
      </w:tr>
      <w:tr w:rsidR="004E6FFB" w:rsidTr="00345119">
        <w:tc>
          <w:tcPr>
            <w:tcW w:w="9576" w:type="dxa"/>
          </w:tcPr>
          <w:p w:rsidR="008423E4" w:rsidRPr="00A8133F" w:rsidRDefault="00F841F2" w:rsidP="00CC7E1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841F2" w:rsidP="00CC7E10"/>
          <w:p w:rsidR="008423E4" w:rsidRPr="003624F2" w:rsidRDefault="00F841F2" w:rsidP="00CC7E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F841F2" w:rsidP="00CC7E10">
            <w:pPr>
              <w:rPr>
                <w:b/>
              </w:rPr>
            </w:pPr>
          </w:p>
        </w:tc>
      </w:tr>
    </w:tbl>
    <w:p w:rsidR="008423E4" w:rsidRPr="00BE0E75" w:rsidRDefault="00F841F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841F2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41F2">
      <w:r>
        <w:separator/>
      </w:r>
    </w:p>
  </w:endnote>
  <w:endnote w:type="continuationSeparator" w:id="0">
    <w:p w:rsidR="00000000" w:rsidRDefault="00F8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84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E6FFB" w:rsidTr="009C1E9A">
      <w:trPr>
        <w:cantSplit/>
      </w:trPr>
      <w:tc>
        <w:tcPr>
          <w:tcW w:w="0" w:type="pct"/>
        </w:tcPr>
        <w:p w:rsidR="00137D90" w:rsidRDefault="00F841F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841F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841F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841F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841F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6FFB" w:rsidTr="009C1E9A">
      <w:trPr>
        <w:cantSplit/>
      </w:trPr>
      <w:tc>
        <w:tcPr>
          <w:tcW w:w="0" w:type="pct"/>
        </w:tcPr>
        <w:p w:rsidR="00EC379B" w:rsidRDefault="00F841F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841F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23257</w:t>
          </w:r>
        </w:p>
      </w:tc>
      <w:tc>
        <w:tcPr>
          <w:tcW w:w="2453" w:type="pct"/>
        </w:tcPr>
        <w:p w:rsidR="00EC379B" w:rsidRDefault="00F841F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19.90.174</w:t>
          </w:r>
          <w:r>
            <w:fldChar w:fldCharType="end"/>
          </w:r>
        </w:p>
      </w:tc>
    </w:tr>
    <w:tr w:rsidR="004E6FFB" w:rsidTr="009C1E9A">
      <w:trPr>
        <w:cantSplit/>
      </w:trPr>
      <w:tc>
        <w:tcPr>
          <w:tcW w:w="0" w:type="pct"/>
        </w:tcPr>
        <w:p w:rsidR="00EC379B" w:rsidRDefault="00F841F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841F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841F2" w:rsidP="006D504F">
          <w:pPr>
            <w:pStyle w:val="Footer"/>
            <w:rPr>
              <w:rStyle w:val="PageNumber"/>
            </w:rPr>
          </w:pPr>
        </w:p>
        <w:p w:rsidR="00EC379B" w:rsidRDefault="00F841F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6FF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841F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841F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841F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84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41F2">
      <w:r>
        <w:separator/>
      </w:r>
    </w:p>
  </w:footnote>
  <w:footnote w:type="continuationSeparator" w:id="0">
    <w:p w:rsidR="00000000" w:rsidRDefault="00F8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84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84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841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FB"/>
    <w:rsid w:val="004E6FFB"/>
    <w:rsid w:val="00F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748E00-005A-49B2-AC96-16FB66ED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940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4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40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4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40DC"/>
    <w:rPr>
      <w:b/>
      <w:bCs/>
    </w:rPr>
  </w:style>
  <w:style w:type="paragraph" w:styleId="Revision">
    <w:name w:val="Revision"/>
    <w:hidden/>
    <w:uiPriority w:val="99"/>
    <w:semiHidden/>
    <w:rsid w:val="00745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1667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HB00292 (Committee Report (Unamended))</vt:lpstr>
    </vt:vector>
  </TitlesOfParts>
  <Company>State of Texas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23257</dc:subject>
  <dc:creator>State of Texas</dc:creator>
  <dc:description>HB 292 by Thompson, Senfronia-(H)Homeland Security &amp; Public Safety</dc:description>
  <cp:lastModifiedBy>Stacey Nicchio</cp:lastModifiedBy>
  <cp:revision>2</cp:revision>
  <cp:lastPrinted>2003-11-26T17:21:00Z</cp:lastPrinted>
  <dcterms:created xsi:type="dcterms:W3CDTF">2019-04-24T00:56:00Z</dcterms:created>
  <dcterms:modified xsi:type="dcterms:W3CDTF">2019-04-24T00:56:00Z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19.90.174</vt:lpwstr>
  </property>
</Properties>
</file>