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C3" w:rsidRDefault="004F3D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416046A5854097A89D60CA5968C833"/>
          </w:placeholder>
        </w:sdtPr>
        <w:sdtContent>
          <w:r w:rsidRPr="005C2A78">
            <w:rPr>
              <w:rFonts w:cs="Times New Roman"/>
              <w:b/>
              <w:szCs w:val="24"/>
              <w:u w:val="single"/>
            </w:rPr>
            <w:t>BILL ANALYSIS</w:t>
          </w:r>
        </w:sdtContent>
      </w:sdt>
    </w:p>
    <w:p w:rsidR="004F3DC3" w:rsidRPr="00585C31" w:rsidRDefault="004F3DC3" w:rsidP="000F1DF9">
      <w:pPr>
        <w:spacing w:after="0" w:line="240" w:lineRule="auto"/>
        <w:rPr>
          <w:rFonts w:cs="Times New Roman"/>
          <w:szCs w:val="24"/>
        </w:rPr>
      </w:pPr>
    </w:p>
    <w:p w:rsidR="004F3DC3" w:rsidRPr="00585C31" w:rsidRDefault="004F3D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3DC3" w:rsidTr="000F1DF9">
        <w:tc>
          <w:tcPr>
            <w:tcW w:w="2718" w:type="dxa"/>
          </w:tcPr>
          <w:p w:rsidR="004F3DC3" w:rsidRPr="005C2A78" w:rsidRDefault="004F3DC3" w:rsidP="006D756B">
            <w:pPr>
              <w:rPr>
                <w:rFonts w:cs="Times New Roman"/>
                <w:szCs w:val="24"/>
              </w:rPr>
            </w:pPr>
            <w:sdt>
              <w:sdtPr>
                <w:rPr>
                  <w:rFonts w:cs="Times New Roman"/>
                  <w:szCs w:val="24"/>
                </w:rPr>
                <w:alias w:val="Agency Title"/>
                <w:tag w:val="AgencyTitleContentControl"/>
                <w:id w:val="1920747753"/>
                <w:lock w:val="sdtContentLocked"/>
                <w:placeholder>
                  <w:docPart w:val="83786BC4DBF34D04A307555E13A32147"/>
                </w:placeholder>
              </w:sdtPr>
              <w:sdtEndPr>
                <w:rPr>
                  <w:rFonts w:cstheme="minorBidi"/>
                  <w:szCs w:val="22"/>
                </w:rPr>
              </w:sdtEndPr>
              <w:sdtContent>
                <w:r>
                  <w:rPr>
                    <w:rFonts w:cs="Times New Roman"/>
                    <w:szCs w:val="24"/>
                  </w:rPr>
                  <w:t>Senate Research Center</w:t>
                </w:r>
              </w:sdtContent>
            </w:sdt>
          </w:p>
        </w:tc>
        <w:tc>
          <w:tcPr>
            <w:tcW w:w="6858" w:type="dxa"/>
          </w:tcPr>
          <w:p w:rsidR="004F3DC3" w:rsidRPr="00FF6471" w:rsidRDefault="004F3DC3" w:rsidP="000F1DF9">
            <w:pPr>
              <w:jc w:val="right"/>
              <w:rPr>
                <w:rFonts w:cs="Times New Roman"/>
                <w:szCs w:val="24"/>
              </w:rPr>
            </w:pPr>
            <w:sdt>
              <w:sdtPr>
                <w:rPr>
                  <w:rFonts w:cs="Times New Roman"/>
                  <w:szCs w:val="24"/>
                </w:rPr>
                <w:alias w:val="Bill Number"/>
                <w:tag w:val="BillNumberOne"/>
                <w:id w:val="-410784069"/>
                <w:lock w:val="sdtContentLocked"/>
                <w:placeholder>
                  <w:docPart w:val="5DF73BBA59884A12BC89F27539BD7359"/>
                </w:placeholder>
              </w:sdtPr>
              <w:sdtContent>
                <w:r>
                  <w:rPr>
                    <w:rFonts w:cs="Times New Roman"/>
                    <w:szCs w:val="24"/>
                  </w:rPr>
                  <w:t>H.B. 387</w:t>
                </w:r>
              </w:sdtContent>
            </w:sdt>
          </w:p>
        </w:tc>
      </w:tr>
      <w:tr w:rsidR="004F3DC3" w:rsidTr="000F1DF9">
        <w:sdt>
          <w:sdtPr>
            <w:rPr>
              <w:rFonts w:cs="Times New Roman"/>
              <w:szCs w:val="24"/>
            </w:rPr>
            <w:alias w:val="TLCNumber"/>
            <w:tag w:val="TLCNumber"/>
            <w:id w:val="-542600604"/>
            <w:lock w:val="sdtLocked"/>
            <w:placeholder>
              <w:docPart w:val="7736C6BEF5104D57AACE79E5D4749CDB"/>
            </w:placeholder>
          </w:sdtPr>
          <w:sdtContent>
            <w:tc>
              <w:tcPr>
                <w:tcW w:w="2718" w:type="dxa"/>
              </w:tcPr>
              <w:p w:rsidR="004F3DC3" w:rsidRPr="000F1DF9" w:rsidRDefault="004F3DC3" w:rsidP="00C65088">
                <w:pPr>
                  <w:rPr>
                    <w:rFonts w:cs="Times New Roman"/>
                    <w:szCs w:val="24"/>
                  </w:rPr>
                </w:pPr>
                <w:r>
                  <w:rPr>
                    <w:rFonts w:cs="Times New Roman"/>
                    <w:szCs w:val="24"/>
                  </w:rPr>
                  <w:t>86R3025 KKR-D</w:t>
                </w:r>
              </w:p>
            </w:tc>
          </w:sdtContent>
        </w:sdt>
        <w:tc>
          <w:tcPr>
            <w:tcW w:w="6858" w:type="dxa"/>
          </w:tcPr>
          <w:p w:rsidR="004F3DC3" w:rsidRPr="005C2A78" w:rsidRDefault="004F3DC3" w:rsidP="006D756B">
            <w:pPr>
              <w:jc w:val="right"/>
              <w:rPr>
                <w:rFonts w:cs="Times New Roman"/>
                <w:szCs w:val="24"/>
              </w:rPr>
            </w:pPr>
            <w:sdt>
              <w:sdtPr>
                <w:rPr>
                  <w:rFonts w:cs="Times New Roman"/>
                  <w:szCs w:val="24"/>
                </w:rPr>
                <w:alias w:val="Author Label"/>
                <w:tag w:val="By"/>
                <w:id w:val="72399597"/>
                <w:lock w:val="sdtLocked"/>
                <w:placeholder>
                  <w:docPart w:val="59434975FE7E48748DF5F6B6A33ED3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1C5985AF704DC6B9BDCFCDC377C7D8"/>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C5C343B080114F798040C67C5ADEBAE2"/>
                </w:placeholder>
              </w:sdtPr>
              <w:sdtContent>
                <w:r>
                  <w:rPr>
                    <w:rFonts w:cs="Times New Roman"/>
                    <w:szCs w:val="24"/>
                  </w:rPr>
                  <w:t xml:space="preserve"> (Creighton)</w:t>
                </w:r>
              </w:sdtContent>
            </w:sdt>
          </w:p>
        </w:tc>
      </w:tr>
      <w:tr w:rsidR="004F3DC3" w:rsidTr="000F1DF9">
        <w:tc>
          <w:tcPr>
            <w:tcW w:w="2718" w:type="dxa"/>
          </w:tcPr>
          <w:p w:rsidR="004F3DC3" w:rsidRPr="00BC7495" w:rsidRDefault="004F3DC3" w:rsidP="000F1DF9">
            <w:pPr>
              <w:rPr>
                <w:rFonts w:cs="Times New Roman"/>
                <w:szCs w:val="24"/>
              </w:rPr>
            </w:pPr>
          </w:p>
        </w:tc>
        <w:sdt>
          <w:sdtPr>
            <w:rPr>
              <w:rFonts w:cs="Times New Roman"/>
              <w:szCs w:val="24"/>
            </w:rPr>
            <w:alias w:val="Committee"/>
            <w:tag w:val="Committee"/>
            <w:id w:val="1914272295"/>
            <w:lock w:val="sdtContentLocked"/>
            <w:placeholder>
              <w:docPart w:val="B4503A863E4B480691CA9DCCC6C87B0D"/>
            </w:placeholder>
          </w:sdtPr>
          <w:sdtContent>
            <w:tc>
              <w:tcPr>
                <w:tcW w:w="6858" w:type="dxa"/>
              </w:tcPr>
              <w:p w:rsidR="004F3DC3" w:rsidRPr="00FF6471" w:rsidRDefault="004F3DC3" w:rsidP="000F1DF9">
                <w:pPr>
                  <w:jc w:val="right"/>
                  <w:rPr>
                    <w:rFonts w:cs="Times New Roman"/>
                    <w:szCs w:val="24"/>
                  </w:rPr>
                </w:pPr>
                <w:r>
                  <w:rPr>
                    <w:rFonts w:cs="Times New Roman"/>
                    <w:szCs w:val="24"/>
                  </w:rPr>
                  <w:t>Business &amp; Commerce</w:t>
                </w:r>
              </w:p>
            </w:tc>
          </w:sdtContent>
        </w:sdt>
      </w:tr>
      <w:tr w:rsidR="004F3DC3" w:rsidTr="000F1DF9">
        <w:tc>
          <w:tcPr>
            <w:tcW w:w="2718" w:type="dxa"/>
          </w:tcPr>
          <w:p w:rsidR="004F3DC3" w:rsidRPr="00BC7495" w:rsidRDefault="004F3DC3" w:rsidP="000F1DF9">
            <w:pPr>
              <w:rPr>
                <w:rFonts w:cs="Times New Roman"/>
                <w:szCs w:val="24"/>
              </w:rPr>
            </w:pPr>
          </w:p>
        </w:tc>
        <w:sdt>
          <w:sdtPr>
            <w:rPr>
              <w:rFonts w:cs="Times New Roman"/>
              <w:szCs w:val="24"/>
            </w:rPr>
            <w:alias w:val="Date"/>
            <w:tag w:val="DateContentControl"/>
            <w:id w:val="1178081906"/>
            <w:lock w:val="sdtLocked"/>
            <w:placeholder>
              <w:docPart w:val="94B3F022F6274B96A5C6AC75D278EF14"/>
            </w:placeholder>
            <w:date w:fullDate="2019-04-25T00:00:00Z">
              <w:dateFormat w:val="M/d/yyyy"/>
              <w:lid w:val="en-US"/>
              <w:storeMappedDataAs w:val="dateTime"/>
              <w:calendar w:val="gregorian"/>
            </w:date>
          </w:sdtPr>
          <w:sdtContent>
            <w:tc>
              <w:tcPr>
                <w:tcW w:w="6858" w:type="dxa"/>
              </w:tcPr>
              <w:p w:rsidR="004F3DC3" w:rsidRPr="00FF6471" w:rsidRDefault="004F3DC3" w:rsidP="000F1DF9">
                <w:pPr>
                  <w:jc w:val="right"/>
                  <w:rPr>
                    <w:rFonts w:cs="Times New Roman"/>
                    <w:szCs w:val="24"/>
                  </w:rPr>
                </w:pPr>
                <w:r>
                  <w:rPr>
                    <w:rFonts w:cs="Times New Roman"/>
                    <w:szCs w:val="24"/>
                  </w:rPr>
                  <w:t>4/25/2019</w:t>
                </w:r>
              </w:p>
            </w:tc>
          </w:sdtContent>
        </w:sdt>
      </w:tr>
      <w:tr w:rsidR="004F3DC3" w:rsidTr="000F1DF9">
        <w:tc>
          <w:tcPr>
            <w:tcW w:w="2718" w:type="dxa"/>
          </w:tcPr>
          <w:p w:rsidR="004F3DC3" w:rsidRPr="00BC7495" w:rsidRDefault="004F3DC3" w:rsidP="000F1DF9">
            <w:pPr>
              <w:rPr>
                <w:rFonts w:cs="Times New Roman"/>
                <w:szCs w:val="24"/>
              </w:rPr>
            </w:pPr>
          </w:p>
        </w:tc>
        <w:sdt>
          <w:sdtPr>
            <w:rPr>
              <w:rFonts w:cs="Times New Roman"/>
              <w:szCs w:val="24"/>
            </w:rPr>
            <w:alias w:val="BA Version"/>
            <w:tag w:val="BAVersion"/>
            <w:id w:val="-1685590809"/>
            <w:lock w:val="sdtContentLocked"/>
            <w:placeholder>
              <w:docPart w:val="5C02AF8B945E4FF4BAB9D401DC040DED"/>
            </w:placeholder>
          </w:sdtPr>
          <w:sdtContent>
            <w:tc>
              <w:tcPr>
                <w:tcW w:w="6858" w:type="dxa"/>
              </w:tcPr>
              <w:p w:rsidR="004F3DC3" w:rsidRPr="00FF6471" w:rsidRDefault="004F3DC3" w:rsidP="000F1DF9">
                <w:pPr>
                  <w:jc w:val="right"/>
                  <w:rPr>
                    <w:rFonts w:cs="Times New Roman"/>
                    <w:szCs w:val="24"/>
                  </w:rPr>
                </w:pPr>
                <w:r>
                  <w:rPr>
                    <w:rFonts w:cs="Times New Roman"/>
                    <w:szCs w:val="24"/>
                  </w:rPr>
                  <w:t>Engrossed</w:t>
                </w:r>
              </w:p>
            </w:tc>
          </w:sdtContent>
        </w:sdt>
      </w:tr>
    </w:tbl>
    <w:p w:rsidR="004F3DC3" w:rsidRPr="00FF6471" w:rsidRDefault="004F3DC3" w:rsidP="000F1DF9">
      <w:pPr>
        <w:spacing w:after="0" w:line="240" w:lineRule="auto"/>
        <w:rPr>
          <w:rFonts w:cs="Times New Roman"/>
          <w:szCs w:val="24"/>
        </w:rPr>
      </w:pPr>
    </w:p>
    <w:p w:rsidR="004F3DC3" w:rsidRPr="00FF6471" w:rsidRDefault="004F3DC3" w:rsidP="000F1DF9">
      <w:pPr>
        <w:spacing w:after="0" w:line="240" w:lineRule="auto"/>
        <w:rPr>
          <w:rFonts w:cs="Times New Roman"/>
          <w:szCs w:val="24"/>
        </w:rPr>
      </w:pPr>
    </w:p>
    <w:p w:rsidR="004F3DC3" w:rsidRPr="00FF6471" w:rsidRDefault="004F3D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BBC2EAB3BD4BB1A012504F1F541938"/>
        </w:placeholder>
      </w:sdtPr>
      <w:sdtContent>
        <w:p w:rsidR="004F3DC3" w:rsidRDefault="004F3D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BD5C27D1DE4502852A15B91BB147CA"/>
        </w:placeholder>
      </w:sdtPr>
      <w:sdtContent>
        <w:p w:rsidR="004F3DC3" w:rsidRDefault="004F3DC3" w:rsidP="008A3A4C">
          <w:pPr>
            <w:pStyle w:val="NormalWeb"/>
            <w:spacing w:before="0" w:beforeAutospacing="0" w:after="0" w:afterAutospacing="0"/>
            <w:jc w:val="both"/>
            <w:divId w:val="1852333755"/>
            <w:rPr>
              <w:rFonts w:eastAsia="Times New Roman"/>
              <w:bCs/>
            </w:rPr>
          </w:pPr>
        </w:p>
        <w:p w:rsidR="004F3DC3" w:rsidRPr="000D6498" w:rsidRDefault="004F3DC3" w:rsidP="008A3A4C">
          <w:pPr>
            <w:pStyle w:val="NormalWeb"/>
            <w:spacing w:before="0" w:beforeAutospacing="0" w:after="0" w:afterAutospacing="0"/>
            <w:jc w:val="both"/>
            <w:divId w:val="1852333755"/>
          </w:pPr>
          <w:r w:rsidRPr="000D6498">
            <w:t>It has been noted that, although the workers' compensation system allows advance practice registered nurses (APRNs) to treat injured workers, APRNs are not currently authorized to complete and sign work status reports, which may create unnecessary delays for patients and additional paperwork burdens for delegating physicians. H.B. 387 seeks to make the documentation process more efficient by authorizing a licensed APRN to complete and sign such a report.</w:t>
          </w:r>
        </w:p>
        <w:p w:rsidR="004F3DC3" w:rsidRPr="00D70925" w:rsidRDefault="004F3DC3" w:rsidP="008A3A4C">
          <w:pPr>
            <w:spacing w:after="0" w:line="240" w:lineRule="auto"/>
            <w:jc w:val="both"/>
            <w:rPr>
              <w:rFonts w:eastAsia="Times New Roman" w:cs="Times New Roman"/>
              <w:bCs/>
              <w:szCs w:val="24"/>
            </w:rPr>
          </w:pPr>
        </w:p>
      </w:sdtContent>
    </w:sdt>
    <w:p w:rsidR="004F3DC3" w:rsidRDefault="004F3DC3" w:rsidP="008A3A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387 </w:t>
      </w:r>
      <w:bookmarkStart w:id="1" w:name="AmendsCurrentLaw"/>
      <w:bookmarkEnd w:id="1"/>
      <w:r>
        <w:rPr>
          <w:rFonts w:cs="Times New Roman"/>
          <w:szCs w:val="24"/>
        </w:rPr>
        <w:t>amends current law relating to submission of reports by an advanced practice registered nurse under the workers' compensation system.</w:t>
      </w:r>
    </w:p>
    <w:p w:rsidR="004F3DC3" w:rsidRPr="000D6498" w:rsidRDefault="004F3DC3" w:rsidP="000F1DF9">
      <w:pPr>
        <w:spacing w:after="0" w:line="240" w:lineRule="auto"/>
        <w:jc w:val="both"/>
        <w:rPr>
          <w:rFonts w:eastAsia="Times New Roman" w:cs="Times New Roman"/>
          <w:szCs w:val="24"/>
        </w:rPr>
      </w:pPr>
    </w:p>
    <w:p w:rsidR="004F3DC3" w:rsidRPr="005C2A78" w:rsidRDefault="004F3D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126E0648594FCD9B664AFCEC87BAC2"/>
          </w:placeholder>
        </w:sdtPr>
        <w:sdtContent>
          <w:r>
            <w:rPr>
              <w:rFonts w:eastAsia="Times New Roman" w:cs="Times New Roman"/>
              <w:b/>
              <w:szCs w:val="24"/>
              <w:u w:val="single"/>
            </w:rPr>
            <w:t>RULEMAKING AUTHORITY</w:t>
          </w:r>
        </w:sdtContent>
      </w:sdt>
    </w:p>
    <w:p w:rsidR="004F3DC3" w:rsidRPr="006529C4" w:rsidRDefault="004F3DC3" w:rsidP="00774EC7">
      <w:pPr>
        <w:spacing w:after="0" w:line="240" w:lineRule="auto"/>
        <w:jc w:val="both"/>
        <w:rPr>
          <w:rFonts w:cs="Times New Roman"/>
          <w:szCs w:val="24"/>
        </w:rPr>
      </w:pPr>
    </w:p>
    <w:p w:rsidR="004F3DC3" w:rsidRPr="006529C4" w:rsidRDefault="004F3DC3" w:rsidP="008A3A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3DC3" w:rsidRPr="006529C4" w:rsidRDefault="004F3DC3" w:rsidP="00774EC7">
      <w:pPr>
        <w:spacing w:after="0" w:line="240" w:lineRule="auto"/>
        <w:jc w:val="both"/>
        <w:rPr>
          <w:rFonts w:cs="Times New Roman"/>
          <w:szCs w:val="24"/>
        </w:rPr>
      </w:pPr>
    </w:p>
    <w:p w:rsidR="004F3DC3" w:rsidRPr="005C2A78" w:rsidRDefault="004F3D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59B8A668E4414CB41B01711CE4FCA7"/>
          </w:placeholder>
        </w:sdtPr>
        <w:sdtContent>
          <w:r>
            <w:rPr>
              <w:rFonts w:eastAsia="Times New Roman" w:cs="Times New Roman"/>
              <w:b/>
              <w:szCs w:val="24"/>
              <w:u w:val="single"/>
            </w:rPr>
            <w:t>SECTION BY SECTION ANALYSIS</w:t>
          </w:r>
        </w:sdtContent>
      </w:sdt>
    </w:p>
    <w:p w:rsidR="004F3DC3" w:rsidRPr="005C2A78" w:rsidRDefault="004F3DC3" w:rsidP="000F1DF9">
      <w:pPr>
        <w:spacing w:after="0" w:line="240" w:lineRule="auto"/>
        <w:jc w:val="both"/>
        <w:rPr>
          <w:rFonts w:eastAsia="Times New Roman" w:cs="Times New Roman"/>
          <w:szCs w:val="24"/>
        </w:rPr>
      </w:pPr>
    </w:p>
    <w:p w:rsidR="004F3DC3" w:rsidRDefault="004F3DC3" w:rsidP="008A3A4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408.025(a-1), Labor Code, as follows: </w:t>
      </w:r>
    </w:p>
    <w:p w:rsidR="004F3DC3" w:rsidRDefault="004F3DC3" w:rsidP="008A3A4C">
      <w:pPr>
        <w:spacing w:after="0" w:line="240" w:lineRule="auto"/>
        <w:jc w:val="both"/>
      </w:pPr>
    </w:p>
    <w:p w:rsidR="004F3DC3" w:rsidRPr="005C2A78" w:rsidRDefault="004F3DC3" w:rsidP="008A3A4C">
      <w:pPr>
        <w:spacing w:after="0" w:line="240" w:lineRule="auto"/>
        <w:ind w:left="720"/>
        <w:jc w:val="both"/>
        <w:rPr>
          <w:rFonts w:eastAsia="Times New Roman" w:cs="Times New Roman"/>
          <w:szCs w:val="24"/>
        </w:rPr>
      </w:pPr>
      <w:r>
        <w:t>(a-1) Authorizes a treating doctor to delegate to a physician assistant who is licensed to practice in this state under Chapter 204 (Physician Assistants), Occupations Code,</w:t>
      </w:r>
      <w:r w:rsidRPr="000D6498">
        <w:t xml:space="preserve"> or an advanced practice registered nurse who is licensed to practice in this state under Chapter 301</w:t>
      </w:r>
      <w:r>
        <w:t xml:space="preserve"> (Nurses)</w:t>
      </w:r>
      <w:r w:rsidRPr="000D6498">
        <w:t xml:space="preserve">, Occupations Code, </w:t>
      </w:r>
      <w:r>
        <w:t xml:space="preserve">rather than to a physician assistant who is licensed to practice in this state under Chapter 204, Occupations Code, the authority to complete and sign a work status report regarding an injured employee's ability to return to work. Provides that the delegating treating doctor is responsible for the acts of the physician assistant </w:t>
      </w:r>
      <w:r w:rsidRPr="000D6498">
        <w:t xml:space="preserve">or advanced practice registered nurse </w:t>
      </w:r>
      <w:r>
        <w:t>under this subsection.</w:t>
      </w:r>
    </w:p>
    <w:p w:rsidR="004F3DC3" w:rsidRPr="005C2A78" w:rsidRDefault="004F3DC3" w:rsidP="008A3A4C">
      <w:pPr>
        <w:spacing w:after="0" w:line="240" w:lineRule="auto"/>
        <w:jc w:val="both"/>
        <w:rPr>
          <w:rFonts w:eastAsia="Times New Roman" w:cs="Times New Roman"/>
          <w:szCs w:val="24"/>
        </w:rPr>
      </w:pPr>
    </w:p>
    <w:p w:rsidR="004F3DC3" w:rsidRPr="00C8671F" w:rsidRDefault="004F3DC3" w:rsidP="008A3A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4F3D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51" w:rsidRDefault="00056551" w:rsidP="000F1DF9">
      <w:pPr>
        <w:spacing w:after="0" w:line="240" w:lineRule="auto"/>
      </w:pPr>
      <w:r>
        <w:separator/>
      </w:r>
    </w:p>
  </w:endnote>
  <w:endnote w:type="continuationSeparator" w:id="0">
    <w:p w:rsidR="00056551" w:rsidRDefault="000565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65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3DC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3DC3">
                <w:rPr>
                  <w:sz w:val="20"/>
                  <w:szCs w:val="20"/>
                </w:rPr>
                <w:t>H.B. 387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3D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65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3D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3D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51" w:rsidRDefault="00056551" w:rsidP="000F1DF9">
      <w:pPr>
        <w:spacing w:after="0" w:line="240" w:lineRule="auto"/>
      </w:pPr>
      <w:r>
        <w:separator/>
      </w:r>
    </w:p>
  </w:footnote>
  <w:footnote w:type="continuationSeparator" w:id="0">
    <w:p w:rsidR="00056551" w:rsidRDefault="000565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6551"/>
    <w:rsid w:val="000E552E"/>
    <w:rsid w:val="000F1DF9"/>
    <w:rsid w:val="002355A9"/>
    <w:rsid w:val="00257C49"/>
    <w:rsid w:val="00305C27"/>
    <w:rsid w:val="00330BDA"/>
    <w:rsid w:val="0034346C"/>
    <w:rsid w:val="00376DD2"/>
    <w:rsid w:val="00382704"/>
    <w:rsid w:val="003A2368"/>
    <w:rsid w:val="003D3676"/>
    <w:rsid w:val="00404760"/>
    <w:rsid w:val="0045110C"/>
    <w:rsid w:val="004F3DC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28BF1-E48B-4B36-956E-B0DCBBAE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3D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5C08" w:rsidP="00F75C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416046A5854097A89D60CA5968C833"/>
        <w:category>
          <w:name w:val="General"/>
          <w:gallery w:val="placeholder"/>
        </w:category>
        <w:types>
          <w:type w:val="bbPlcHdr"/>
        </w:types>
        <w:behaviors>
          <w:behavior w:val="content"/>
        </w:behaviors>
        <w:guid w:val="{E79F5275-0E91-45DA-8E1C-E36774C292FE}"/>
      </w:docPartPr>
      <w:docPartBody>
        <w:p w:rsidR="00000000" w:rsidRDefault="0000352B"/>
      </w:docPartBody>
    </w:docPart>
    <w:docPart>
      <w:docPartPr>
        <w:name w:val="83786BC4DBF34D04A307555E13A32147"/>
        <w:category>
          <w:name w:val="General"/>
          <w:gallery w:val="placeholder"/>
        </w:category>
        <w:types>
          <w:type w:val="bbPlcHdr"/>
        </w:types>
        <w:behaviors>
          <w:behavior w:val="content"/>
        </w:behaviors>
        <w:guid w:val="{47CA051A-7B3F-44BC-9F96-0B86887F3DDC}"/>
      </w:docPartPr>
      <w:docPartBody>
        <w:p w:rsidR="00000000" w:rsidRDefault="0000352B"/>
      </w:docPartBody>
    </w:docPart>
    <w:docPart>
      <w:docPartPr>
        <w:name w:val="5DF73BBA59884A12BC89F27539BD7359"/>
        <w:category>
          <w:name w:val="General"/>
          <w:gallery w:val="placeholder"/>
        </w:category>
        <w:types>
          <w:type w:val="bbPlcHdr"/>
        </w:types>
        <w:behaviors>
          <w:behavior w:val="content"/>
        </w:behaviors>
        <w:guid w:val="{E95D01C7-E905-4C8A-A64D-394299ED664C}"/>
      </w:docPartPr>
      <w:docPartBody>
        <w:p w:rsidR="00000000" w:rsidRDefault="0000352B"/>
      </w:docPartBody>
    </w:docPart>
    <w:docPart>
      <w:docPartPr>
        <w:name w:val="7736C6BEF5104D57AACE79E5D4749CDB"/>
        <w:category>
          <w:name w:val="General"/>
          <w:gallery w:val="placeholder"/>
        </w:category>
        <w:types>
          <w:type w:val="bbPlcHdr"/>
        </w:types>
        <w:behaviors>
          <w:behavior w:val="content"/>
        </w:behaviors>
        <w:guid w:val="{9F5142B0-9A2D-409C-9BD1-65827EFE33FC}"/>
      </w:docPartPr>
      <w:docPartBody>
        <w:p w:rsidR="00000000" w:rsidRDefault="0000352B"/>
      </w:docPartBody>
    </w:docPart>
    <w:docPart>
      <w:docPartPr>
        <w:name w:val="59434975FE7E48748DF5F6B6A33ED370"/>
        <w:category>
          <w:name w:val="General"/>
          <w:gallery w:val="placeholder"/>
        </w:category>
        <w:types>
          <w:type w:val="bbPlcHdr"/>
        </w:types>
        <w:behaviors>
          <w:behavior w:val="content"/>
        </w:behaviors>
        <w:guid w:val="{4EE47A3D-838A-4DDD-84B5-A471C8C1A687}"/>
      </w:docPartPr>
      <w:docPartBody>
        <w:p w:rsidR="00000000" w:rsidRDefault="0000352B"/>
      </w:docPartBody>
    </w:docPart>
    <w:docPart>
      <w:docPartPr>
        <w:name w:val="781C5985AF704DC6B9BDCFCDC377C7D8"/>
        <w:category>
          <w:name w:val="General"/>
          <w:gallery w:val="placeholder"/>
        </w:category>
        <w:types>
          <w:type w:val="bbPlcHdr"/>
        </w:types>
        <w:behaviors>
          <w:behavior w:val="content"/>
        </w:behaviors>
        <w:guid w:val="{442C0A22-26AC-4B3E-9B08-E6DD2659C838}"/>
      </w:docPartPr>
      <w:docPartBody>
        <w:p w:rsidR="00000000" w:rsidRDefault="0000352B"/>
      </w:docPartBody>
    </w:docPart>
    <w:docPart>
      <w:docPartPr>
        <w:name w:val="C5C343B080114F798040C67C5ADEBAE2"/>
        <w:category>
          <w:name w:val="General"/>
          <w:gallery w:val="placeholder"/>
        </w:category>
        <w:types>
          <w:type w:val="bbPlcHdr"/>
        </w:types>
        <w:behaviors>
          <w:behavior w:val="content"/>
        </w:behaviors>
        <w:guid w:val="{87549880-5BE6-43F2-BF25-A2328CD43636}"/>
      </w:docPartPr>
      <w:docPartBody>
        <w:p w:rsidR="00000000" w:rsidRDefault="0000352B"/>
      </w:docPartBody>
    </w:docPart>
    <w:docPart>
      <w:docPartPr>
        <w:name w:val="B4503A863E4B480691CA9DCCC6C87B0D"/>
        <w:category>
          <w:name w:val="General"/>
          <w:gallery w:val="placeholder"/>
        </w:category>
        <w:types>
          <w:type w:val="bbPlcHdr"/>
        </w:types>
        <w:behaviors>
          <w:behavior w:val="content"/>
        </w:behaviors>
        <w:guid w:val="{439D6DC4-3FBF-4E0C-937D-A3EC425B5267}"/>
      </w:docPartPr>
      <w:docPartBody>
        <w:p w:rsidR="00000000" w:rsidRDefault="0000352B"/>
      </w:docPartBody>
    </w:docPart>
    <w:docPart>
      <w:docPartPr>
        <w:name w:val="94B3F022F6274B96A5C6AC75D278EF14"/>
        <w:category>
          <w:name w:val="General"/>
          <w:gallery w:val="placeholder"/>
        </w:category>
        <w:types>
          <w:type w:val="bbPlcHdr"/>
        </w:types>
        <w:behaviors>
          <w:behavior w:val="content"/>
        </w:behaviors>
        <w:guid w:val="{1787D22B-650E-43B5-A85C-E6B82FACFA7D}"/>
      </w:docPartPr>
      <w:docPartBody>
        <w:p w:rsidR="00000000" w:rsidRDefault="00F75C08" w:rsidP="00F75C08">
          <w:pPr>
            <w:pStyle w:val="94B3F022F6274B96A5C6AC75D278EF14"/>
          </w:pPr>
          <w:r w:rsidRPr="00A30DD1">
            <w:rPr>
              <w:rStyle w:val="PlaceholderText"/>
            </w:rPr>
            <w:t>Click here to enter a date.</w:t>
          </w:r>
        </w:p>
      </w:docPartBody>
    </w:docPart>
    <w:docPart>
      <w:docPartPr>
        <w:name w:val="5C02AF8B945E4FF4BAB9D401DC040DED"/>
        <w:category>
          <w:name w:val="General"/>
          <w:gallery w:val="placeholder"/>
        </w:category>
        <w:types>
          <w:type w:val="bbPlcHdr"/>
        </w:types>
        <w:behaviors>
          <w:behavior w:val="content"/>
        </w:behaviors>
        <w:guid w:val="{B6A6AF33-133D-41D1-ABD5-C6C5A697DEE3}"/>
      </w:docPartPr>
      <w:docPartBody>
        <w:p w:rsidR="00000000" w:rsidRDefault="0000352B"/>
      </w:docPartBody>
    </w:docPart>
    <w:docPart>
      <w:docPartPr>
        <w:name w:val="CEBBC2EAB3BD4BB1A012504F1F541938"/>
        <w:category>
          <w:name w:val="General"/>
          <w:gallery w:val="placeholder"/>
        </w:category>
        <w:types>
          <w:type w:val="bbPlcHdr"/>
        </w:types>
        <w:behaviors>
          <w:behavior w:val="content"/>
        </w:behaviors>
        <w:guid w:val="{E6A888A4-414B-4408-8486-E33E66505565}"/>
      </w:docPartPr>
      <w:docPartBody>
        <w:p w:rsidR="00000000" w:rsidRDefault="0000352B"/>
      </w:docPartBody>
    </w:docPart>
    <w:docPart>
      <w:docPartPr>
        <w:name w:val="1CBD5C27D1DE4502852A15B91BB147CA"/>
        <w:category>
          <w:name w:val="General"/>
          <w:gallery w:val="placeholder"/>
        </w:category>
        <w:types>
          <w:type w:val="bbPlcHdr"/>
        </w:types>
        <w:behaviors>
          <w:behavior w:val="content"/>
        </w:behaviors>
        <w:guid w:val="{479886B3-AAA1-406B-8D39-AE8212FE0050}"/>
      </w:docPartPr>
      <w:docPartBody>
        <w:p w:rsidR="00000000" w:rsidRDefault="00F75C08" w:rsidP="00F75C08">
          <w:pPr>
            <w:pStyle w:val="1CBD5C27D1DE4502852A15B91BB147CA"/>
          </w:pPr>
          <w:r>
            <w:rPr>
              <w:rFonts w:eastAsia="Times New Roman" w:cs="Times New Roman"/>
              <w:bCs/>
              <w:szCs w:val="24"/>
            </w:rPr>
            <w:t xml:space="preserve"> </w:t>
          </w:r>
        </w:p>
      </w:docPartBody>
    </w:docPart>
    <w:docPart>
      <w:docPartPr>
        <w:name w:val="65126E0648594FCD9B664AFCEC87BAC2"/>
        <w:category>
          <w:name w:val="General"/>
          <w:gallery w:val="placeholder"/>
        </w:category>
        <w:types>
          <w:type w:val="bbPlcHdr"/>
        </w:types>
        <w:behaviors>
          <w:behavior w:val="content"/>
        </w:behaviors>
        <w:guid w:val="{CA10A104-B5AE-475C-8028-BE41B16C1A84}"/>
      </w:docPartPr>
      <w:docPartBody>
        <w:p w:rsidR="00000000" w:rsidRDefault="0000352B"/>
      </w:docPartBody>
    </w:docPart>
    <w:docPart>
      <w:docPartPr>
        <w:name w:val="F059B8A668E4414CB41B01711CE4FCA7"/>
        <w:category>
          <w:name w:val="General"/>
          <w:gallery w:val="placeholder"/>
        </w:category>
        <w:types>
          <w:type w:val="bbPlcHdr"/>
        </w:types>
        <w:behaviors>
          <w:behavior w:val="content"/>
        </w:behaviors>
        <w:guid w:val="{A67FFA5C-BD65-4E92-8B4E-124D820E2598}"/>
      </w:docPartPr>
      <w:docPartBody>
        <w:p w:rsidR="00000000" w:rsidRDefault="00003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352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5C0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75C08"/>
    <w:rPr>
      <w:rFonts w:ascii="Times New Roman" w:hAnsi="Times New Roman"/>
      <w:sz w:val="24"/>
    </w:rPr>
  </w:style>
  <w:style w:type="paragraph" w:customStyle="1" w:styleId="487D89B4F8B34DB4967D41FE18F7F88D9">
    <w:name w:val="487D89B4F8B34DB4967D41FE18F7F88D9"/>
    <w:rsid w:val="00F75C08"/>
    <w:rPr>
      <w:rFonts w:ascii="Times New Roman" w:hAnsi="Times New Roman"/>
      <w:sz w:val="24"/>
    </w:rPr>
  </w:style>
  <w:style w:type="paragraph" w:customStyle="1" w:styleId="AE2570ED5D764CD7AF9686706F550F4622">
    <w:name w:val="AE2570ED5D764CD7AF9686706F550F4622"/>
    <w:rsid w:val="00F75C08"/>
    <w:pPr>
      <w:tabs>
        <w:tab w:val="center" w:pos="4680"/>
        <w:tab w:val="right" w:pos="9360"/>
      </w:tabs>
      <w:spacing w:after="0" w:line="240" w:lineRule="auto"/>
    </w:pPr>
    <w:rPr>
      <w:rFonts w:ascii="Times New Roman" w:hAnsi="Times New Roman"/>
      <w:sz w:val="24"/>
    </w:rPr>
  </w:style>
  <w:style w:type="paragraph" w:customStyle="1" w:styleId="94B3F022F6274B96A5C6AC75D278EF14">
    <w:name w:val="94B3F022F6274B96A5C6AC75D278EF14"/>
    <w:rsid w:val="00F75C08"/>
    <w:pPr>
      <w:spacing w:after="160" w:line="259" w:lineRule="auto"/>
    </w:pPr>
  </w:style>
  <w:style w:type="paragraph" w:customStyle="1" w:styleId="1CBD5C27D1DE4502852A15B91BB147CA">
    <w:name w:val="1CBD5C27D1DE4502852A15B91BB147CA"/>
    <w:rsid w:val="00F75C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E975D6-DCAA-4148-83CC-D935C858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266</Words>
  <Characters>1521</Characters>
  <Application>Microsoft Office Word</Application>
  <DocSecurity>0</DocSecurity>
  <Lines>12</Lines>
  <Paragraphs>3</Paragraphs>
  <ScaleCrop>false</ScaleCrop>
  <Company>Texas Legislative Council</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2019-04-26T00:11:00Z</cp:lastPrinted>
  <dcterms:created xsi:type="dcterms:W3CDTF">2015-05-29T14:24:00Z</dcterms:created>
  <dcterms:modified xsi:type="dcterms:W3CDTF">2019-04-26T00:11:00Z</dcterms:modified>
</cp:coreProperties>
</file>

<file path=docProps/custom.xml><?xml version="1.0" encoding="utf-8"?>
<op:Properties xmlns:vt="http://schemas.openxmlformats.org/officeDocument/2006/docPropsVTypes" xmlns:op="http://schemas.openxmlformats.org/officeDocument/2006/custom-properties"/>
</file>