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B1823" w:rsidTr="00345119">
        <w:tc>
          <w:tcPr>
            <w:tcW w:w="9576" w:type="dxa"/>
            <w:noWrap/>
          </w:tcPr>
          <w:p w:rsidR="008423E4" w:rsidRPr="0022177D" w:rsidRDefault="00A457B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457B0" w:rsidP="008423E4">
      <w:pPr>
        <w:jc w:val="center"/>
      </w:pPr>
    </w:p>
    <w:p w:rsidR="008423E4" w:rsidRPr="00B31F0E" w:rsidRDefault="00A457B0" w:rsidP="008423E4"/>
    <w:p w:rsidR="008423E4" w:rsidRPr="00742794" w:rsidRDefault="00A457B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B1823" w:rsidTr="00345119">
        <w:tc>
          <w:tcPr>
            <w:tcW w:w="9576" w:type="dxa"/>
          </w:tcPr>
          <w:p w:rsidR="008423E4" w:rsidRPr="00861995" w:rsidRDefault="00A457B0" w:rsidP="00345119">
            <w:pPr>
              <w:jc w:val="right"/>
            </w:pPr>
            <w:r>
              <w:t>H.B. 392</w:t>
            </w:r>
          </w:p>
        </w:tc>
      </w:tr>
      <w:tr w:rsidR="000B1823" w:rsidTr="00345119">
        <w:tc>
          <w:tcPr>
            <w:tcW w:w="9576" w:type="dxa"/>
          </w:tcPr>
          <w:p w:rsidR="008423E4" w:rsidRPr="00861995" w:rsidRDefault="00A457B0" w:rsidP="00B16ED0">
            <w:pPr>
              <w:jc w:val="right"/>
            </w:pPr>
            <w:r>
              <w:t xml:space="preserve">By: </w:t>
            </w:r>
            <w:r>
              <w:t>Blanco</w:t>
            </w:r>
          </w:p>
        </w:tc>
      </w:tr>
      <w:tr w:rsidR="000B1823" w:rsidTr="00345119">
        <w:tc>
          <w:tcPr>
            <w:tcW w:w="9576" w:type="dxa"/>
          </w:tcPr>
          <w:p w:rsidR="008423E4" w:rsidRPr="00861995" w:rsidRDefault="00A457B0" w:rsidP="00345119">
            <w:pPr>
              <w:jc w:val="right"/>
            </w:pPr>
            <w:r>
              <w:t>Pensions, Investments &amp; Financial Services</w:t>
            </w:r>
          </w:p>
        </w:tc>
      </w:tr>
      <w:tr w:rsidR="000B1823" w:rsidTr="00345119">
        <w:tc>
          <w:tcPr>
            <w:tcW w:w="9576" w:type="dxa"/>
          </w:tcPr>
          <w:p w:rsidR="008423E4" w:rsidRDefault="00A457B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457B0" w:rsidP="008423E4">
      <w:pPr>
        <w:tabs>
          <w:tab w:val="right" w:pos="9360"/>
        </w:tabs>
      </w:pPr>
    </w:p>
    <w:p w:rsidR="008423E4" w:rsidRDefault="00A457B0" w:rsidP="008423E4"/>
    <w:p w:rsidR="008423E4" w:rsidRDefault="00A457B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B1823" w:rsidTr="00345119">
        <w:tc>
          <w:tcPr>
            <w:tcW w:w="9576" w:type="dxa"/>
          </w:tcPr>
          <w:p w:rsidR="008423E4" w:rsidRPr="00A8133F" w:rsidRDefault="00A457B0" w:rsidP="0089472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457B0" w:rsidP="00894721"/>
          <w:p w:rsidR="008423E4" w:rsidRDefault="00A457B0" w:rsidP="00894721">
            <w:pPr>
              <w:pStyle w:val="Header"/>
              <w:jc w:val="both"/>
            </w:pPr>
            <w:r>
              <w:t xml:space="preserve">It has been </w:t>
            </w:r>
            <w:r>
              <w:t xml:space="preserve">noted with concern </w:t>
            </w:r>
            <w:r>
              <w:t>that</w:t>
            </w:r>
            <w:r>
              <w:t xml:space="preserve"> </w:t>
            </w:r>
            <w:r>
              <w:t xml:space="preserve">even though </w:t>
            </w:r>
            <w:r>
              <w:t xml:space="preserve">the Employees Retirement System of Texas (ERS) </w:t>
            </w:r>
            <w:r>
              <w:t xml:space="preserve">is authorized to </w:t>
            </w:r>
            <w:r>
              <w:t>provide long-term care insurance coverage to eligible state employees or annuitants</w:t>
            </w:r>
            <w:r>
              <w:t xml:space="preserve"> through a group program</w:t>
            </w:r>
            <w:r>
              <w:t xml:space="preserve">, </w:t>
            </w:r>
            <w:r>
              <w:t>ERS has not offered the coverage for many years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392</w:t>
            </w:r>
            <w:r>
              <w:t>, in an effort to make individual long-term care insurance coverage available to ERS membe</w:t>
            </w:r>
            <w:r>
              <w:t>rs,</w:t>
            </w:r>
            <w:r>
              <w:t xml:space="preserve"> </w:t>
            </w:r>
            <w:r>
              <w:t>removes</w:t>
            </w:r>
            <w:r>
              <w:t xml:space="preserve"> </w:t>
            </w:r>
            <w:r>
              <w:t xml:space="preserve">the specification that the authorization is for a group program and </w:t>
            </w:r>
            <w:r>
              <w:t>repeals</w:t>
            </w:r>
            <w:r>
              <w:t xml:space="preserve"> certain </w:t>
            </w:r>
            <w:r>
              <w:t>provisions that prohibit premiums and program costs from being deducted from a program participant's monthly compensation or annuity</w:t>
            </w:r>
            <w:r>
              <w:t>.</w:t>
            </w:r>
          </w:p>
          <w:p w:rsidR="008423E4" w:rsidRPr="00E26B13" w:rsidRDefault="00A457B0" w:rsidP="00894721">
            <w:pPr>
              <w:rPr>
                <w:b/>
              </w:rPr>
            </w:pPr>
          </w:p>
        </w:tc>
      </w:tr>
      <w:tr w:rsidR="000B1823" w:rsidTr="00345119">
        <w:tc>
          <w:tcPr>
            <w:tcW w:w="9576" w:type="dxa"/>
          </w:tcPr>
          <w:p w:rsidR="0017725B" w:rsidRDefault="00A457B0" w:rsidP="008947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457B0" w:rsidP="00894721">
            <w:pPr>
              <w:rPr>
                <w:b/>
                <w:u w:val="single"/>
              </w:rPr>
            </w:pPr>
          </w:p>
          <w:p w:rsidR="00E079DF" w:rsidRPr="00E079DF" w:rsidRDefault="00A457B0" w:rsidP="00894721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</w:t>
            </w:r>
            <w:r>
              <w:t>ory supervision.</w:t>
            </w:r>
          </w:p>
          <w:p w:rsidR="0017725B" w:rsidRPr="0017725B" w:rsidRDefault="00A457B0" w:rsidP="00894721">
            <w:pPr>
              <w:rPr>
                <w:b/>
                <w:u w:val="single"/>
              </w:rPr>
            </w:pPr>
          </w:p>
        </w:tc>
      </w:tr>
      <w:tr w:rsidR="000B1823" w:rsidTr="00345119">
        <w:tc>
          <w:tcPr>
            <w:tcW w:w="9576" w:type="dxa"/>
          </w:tcPr>
          <w:p w:rsidR="008423E4" w:rsidRPr="00A8133F" w:rsidRDefault="00A457B0" w:rsidP="0089472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457B0" w:rsidP="00894721"/>
          <w:p w:rsidR="00E079DF" w:rsidRDefault="00A457B0" w:rsidP="008947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457B0" w:rsidP="00894721">
            <w:pPr>
              <w:rPr>
                <w:b/>
              </w:rPr>
            </w:pPr>
          </w:p>
        </w:tc>
      </w:tr>
      <w:tr w:rsidR="000B1823" w:rsidTr="00345119">
        <w:tc>
          <w:tcPr>
            <w:tcW w:w="9576" w:type="dxa"/>
          </w:tcPr>
          <w:p w:rsidR="008423E4" w:rsidRPr="00A8133F" w:rsidRDefault="00A457B0" w:rsidP="0089472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457B0" w:rsidP="00894721"/>
          <w:p w:rsidR="006D0D21" w:rsidRDefault="00A457B0" w:rsidP="00894721">
            <w:pPr>
              <w:pStyle w:val="Header"/>
              <w:jc w:val="both"/>
            </w:pPr>
            <w:r>
              <w:t xml:space="preserve">H.B. 392 amends the Insurance Code to </w:t>
            </w:r>
            <w:r>
              <w:t xml:space="preserve">remove the specification that the </w:t>
            </w:r>
            <w:r>
              <w:t xml:space="preserve">long-term care insurance </w:t>
            </w:r>
            <w:r>
              <w:t xml:space="preserve">program </w:t>
            </w:r>
            <w:r>
              <w:t>the board of trustees of the Employees Retirement System of Texas (ERS)</w:t>
            </w:r>
            <w:r>
              <w:t xml:space="preserve"> </w:t>
            </w:r>
            <w:r>
              <w:t xml:space="preserve">may </w:t>
            </w:r>
            <w:r>
              <w:t xml:space="preserve">establish </w:t>
            </w:r>
            <w:r>
              <w:t xml:space="preserve">to provide </w:t>
            </w:r>
            <w:r>
              <w:t>long-term care insurance</w:t>
            </w:r>
            <w:r>
              <w:t xml:space="preserve"> coverage for eligible ERS employees</w:t>
            </w:r>
            <w:r>
              <w:t xml:space="preserve"> and annuitants and certain rela</w:t>
            </w:r>
            <w:r>
              <w:t>tives of those employees and annuitants is a group</w:t>
            </w:r>
            <w:r>
              <w:t xml:space="preserve"> l</w:t>
            </w:r>
            <w:r>
              <w:t xml:space="preserve">ong-term care insurance program. </w:t>
            </w:r>
            <w:r>
              <w:t>The bill requires ERS to ensure that all g</w:t>
            </w:r>
            <w:r w:rsidRPr="006C127E">
              <w:t xml:space="preserve">roup long-term care insurance coverage in effect immediately before the </w:t>
            </w:r>
            <w:r>
              <w:t xml:space="preserve">bill's </w:t>
            </w:r>
            <w:r w:rsidRPr="006C127E">
              <w:t>effective date continues to be administered in</w:t>
            </w:r>
            <w:r>
              <w:t xml:space="preserve"> acc</w:t>
            </w:r>
            <w:r>
              <w:t xml:space="preserve">ordance with </w:t>
            </w:r>
            <w:r>
              <w:t>applicable law</w:t>
            </w:r>
            <w:r>
              <w:t xml:space="preserve"> as </w:t>
            </w:r>
            <w:r>
              <w:t xml:space="preserve">it </w:t>
            </w:r>
            <w:r>
              <w:t xml:space="preserve">existed </w:t>
            </w:r>
            <w:r w:rsidRPr="006C127E">
              <w:t>immediately before the</w:t>
            </w:r>
            <w:r>
              <w:t xml:space="preserve"> bill's</w:t>
            </w:r>
            <w:r w:rsidRPr="006C127E">
              <w:t xml:space="preserve"> effective date</w:t>
            </w:r>
            <w:r>
              <w:t>.</w:t>
            </w:r>
            <w:r>
              <w:t xml:space="preserve"> </w:t>
            </w:r>
          </w:p>
          <w:p w:rsidR="006D0D21" w:rsidRDefault="00A457B0" w:rsidP="00894721">
            <w:pPr>
              <w:pStyle w:val="Header"/>
              <w:jc w:val="both"/>
            </w:pPr>
          </w:p>
          <w:p w:rsidR="00BD32FC" w:rsidRDefault="00A457B0" w:rsidP="00894721">
            <w:pPr>
              <w:pStyle w:val="Header"/>
              <w:jc w:val="both"/>
            </w:pPr>
            <w:r>
              <w:t>H.B. 392</w:t>
            </w:r>
            <w:r>
              <w:t xml:space="preserve"> repeals</w:t>
            </w:r>
            <w:r>
              <w:t xml:space="preserve"> provision</w:t>
            </w:r>
            <w:r>
              <w:t>s</w:t>
            </w:r>
            <w:r>
              <w:t xml:space="preserve"> requiring the firm administering </w:t>
            </w:r>
            <w:r>
              <w:t xml:space="preserve">the </w:t>
            </w:r>
            <w:r w:rsidRPr="00BC48F5">
              <w:t xml:space="preserve">group long-term care insurance </w:t>
            </w:r>
            <w:r>
              <w:t>program</w:t>
            </w:r>
            <w:r>
              <w:t xml:space="preserve"> to bill each program participant directly for premiums and any</w:t>
            </w:r>
            <w:r>
              <w:t xml:space="preserve"> other program costs, mak</w:t>
            </w:r>
            <w:r>
              <w:t>ing</w:t>
            </w:r>
            <w:r>
              <w:t xml:space="preserve"> each participant responsible for </w:t>
            </w:r>
            <w:r>
              <w:t>required payments, and prohibiting</w:t>
            </w:r>
            <w:r>
              <w:t xml:space="preserve"> premiums and program costs from being deducted from a program participant's monthly compensation or annuity.</w:t>
            </w:r>
          </w:p>
          <w:p w:rsidR="006C127E" w:rsidRDefault="00A457B0" w:rsidP="00894721">
            <w:pPr>
              <w:pStyle w:val="Header"/>
              <w:jc w:val="both"/>
            </w:pPr>
          </w:p>
          <w:p w:rsidR="00AD6071" w:rsidRDefault="00A457B0" w:rsidP="00894721">
            <w:pPr>
              <w:pStyle w:val="Header"/>
              <w:jc w:val="both"/>
            </w:pPr>
            <w:r>
              <w:t xml:space="preserve">H.B. 392 repeals </w:t>
            </w:r>
            <w:r w:rsidRPr="00BC48F5">
              <w:t>Section 1552.004, Insurance Code</w:t>
            </w:r>
            <w:r>
              <w:t>.</w:t>
            </w:r>
            <w:r>
              <w:t xml:space="preserve"> </w:t>
            </w:r>
          </w:p>
          <w:p w:rsidR="008423E4" w:rsidRPr="00835628" w:rsidRDefault="00A457B0" w:rsidP="00894721">
            <w:pPr>
              <w:pStyle w:val="Header"/>
              <w:jc w:val="both"/>
              <w:rPr>
                <w:b/>
              </w:rPr>
            </w:pPr>
          </w:p>
        </w:tc>
      </w:tr>
      <w:tr w:rsidR="000B1823" w:rsidTr="00345119">
        <w:tc>
          <w:tcPr>
            <w:tcW w:w="9576" w:type="dxa"/>
          </w:tcPr>
          <w:p w:rsidR="008423E4" w:rsidRPr="00A8133F" w:rsidRDefault="00A457B0" w:rsidP="0089472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457B0" w:rsidP="00894721"/>
          <w:p w:rsidR="008423E4" w:rsidRPr="003624F2" w:rsidRDefault="00A457B0" w:rsidP="008947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457B0" w:rsidP="00894721">
            <w:pPr>
              <w:rPr>
                <w:b/>
              </w:rPr>
            </w:pPr>
          </w:p>
        </w:tc>
      </w:tr>
    </w:tbl>
    <w:p w:rsidR="008423E4" w:rsidRPr="00BE0E75" w:rsidRDefault="00A457B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457B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57B0">
      <w:r>
        <w:separator/>
      </w:r>
    </w:p>
  </w:endnote>
  <w:endnote w:type="continuationSeparator" w:id="0">
    <w:p w:rsidR="00000000" w:rsidRDefault="00A4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45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B1823" w:rsidTr="009C1E9A">
      <w:trPr>
        <w:cantSplit/>
      </w:trPr>
      <w:tc>
        <w:tcPr>
          <w:tcW w:w="0" w:type="pct"/>
        </w:tcPr>
        <w:p w:rsidR="00137D90" w:rsidRDefault="00A457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457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457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457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457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1823" w:rsidTr="009C1E9A">
      <w:trPr>
        <w:cantSplit/>
      </w:trPr>
      <w:tc>
        <w:tcPr>
          <w:tcW w:w="0" w:type="pct"/>
        </w:tcPr>
        <w:p w:rsidR="00EC379B" w:rsidRDefault="00A457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457B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22581</w:t>
          </w:r>
        </w:p>
      </w:tc>
      <w:tc>
        <w:tcPr>
          <w:tcW w:w="2453" w:type="pct"/>
        </w:tcPr>
        <w:p w:rsidR="00EC379B" w:rsidRDefault="00A457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19.86.369</w:t>
          </w:r>
          <w:r>
            <w:fldChar w:fldCharType="end"/>
          </w:r>
        </w:p>
      </w:tc>
    </w:tr>
    <w:tr w:rsidR="000B1823" w:rsidTr="009C1E9A">
      <w:trPr>
        <w:cantSplit/>
      </w:trPr>
      <w:tc>
        <w:tcPr>
          <w:tcW w:w="0" w:type="pct"/>
        </w:tcPr>
        <w:p w:rsidR="00EC379B" w:rsidRDefault="00A457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457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457B0" w:rsidP="006D504F">
          <w:pPr>
            <w:pStyle w:val="Footer"/>
            <w:rPr>
              <w:rStyle w:val="PageNumber"/>
            </w:rPr>
          </w:pPr>
        </w:p>
        <w:p w:rsidR="00EC379B" w:rsidRDefault="00A457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182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457B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457B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457B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45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57B0">
      <w:r>
        <w:separator/>
      </w:r>
    </w:p>
  </w:footnote>
  <w:footnote w:type="continuationSeparator" w:id="0">
    <w:p w:rsidR="00000000" w:rsidRDefault="00A4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45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45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45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23"/>
    <w:rsid w:val="000B1823"/>
    <w:rsid w:val="00A4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5DB76C-CE74-4802-B8E9-7CD82C0A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B12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12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12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1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1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1972</Characters>
  <Application>Microsoft Office Word</Application>
  <DocSecurity>4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HB00392 (Committee Report (Unamended))</vt:lpstr>
    </vt:vector>
  </TitlesOfParts>
  <Company>State of Texas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22581</dc:subject>
  <dc:creator>State of Texas</dc:creator>
  <dc:description>HB 392 by Blanco-(H)Pensions, Investments &amp; Financial Services</dc:description>
  <cp:lastModifiedBy>Laura Ramsay</cp:lastModifiedBy>
  <cp:revision>2</cp:revision>
  <cp:lastPrinted>2003-11-26T17:21:00Z</cp:lastPrinted>
  <dcterms:created xsi:type="dcterms:W3CDTF">2019-03-27T18:29:00Z</dcterms:created>
  <dcterms:modified xsi:type="dcterms:W3CDTF">2019-03-27T18:29:00Z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19.86.369</vt:lpwstr>
  </property>
</Properties>
</file>