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E6591" w:rsidTr="00345119">
        <w:tc>
          <w:tcPr>
            <w:tcW w:w="9576" w:type="dxa"/>
            <w:noWrap/>
          </w:tcPr>
          <w:p w:rsidR="008423E4" w:rsidRPr="0022177D" w:rsidRDefault="00710BC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10BC2" w:rsidP="008423E4">
      <w:pPr>
        <w:jc w:val="center"/>
      </w:pPr>
    </w:p>
    <w:p w:rsidR="008423E4" w:rsidRPr="00B31F0E" w:rsidRDefault="00710BC2" w:rsidP="008423E4"/>
    <w:p w:rsidR="008423E4" w:rsidRPr="00742794" w:rsidRDefault="00710BC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E6591" w:rsidTr="00345119">
        <w:tc>
          <w:tcPr>
            <w:tcW w:w="9576" w:type="dxa"/>
          </w:tcPr>
          <w:p w:rsidR="008423E4" w:rsidRPr="00861995" w:rsidRDefault="00710BC2" w:rsidP="00345119">
            <w:pPr>
              <w:jc w:val="right"/>
            </w:pPr>
            <w:r>
              <w:t>C.S.H.B. 444</w:t>
            </w:r>
          </w:p>
        </w:tc>
      </w:tr>
      <w:tr w:rsidR="000E6591" w:rsidTr="00345119">
        <w:tc>
          <w:tcPr>
            <w:tcW w:w="9576" w:type="dxa"/>
          </w:tcPr>
          <w:p w:rsidR="008423E4" w:rsidRPr="00861995" w:rsidRDefault="00710BC2" w:rsidP="002F477C">
            <w:pPr>
              <w:jc w:val="right"/>
            </w:pPr>
            <w:r>
              <w:t xml:space="preserve">By: </w:t>
            </w:r>
            <w:r>
              <w:t>Meyer</w:t>
            </w:r>
          </w:p>
        </w:tc>
      </w:tr>
      <w:tr w:rsidR="000E6591" w:rsidTr="00345119">
        <w:tc>
          <w:tcPr>
            <w:tcW w:w="9576" w:type="dxa"/>
          </w:tcPr>
          <w:p w:rsidR="008423E4" w:rsidRPr="00861995" w:rsidRDefault="00710BC2" w:rsidP="00345119">
            <w:pPr>
              <w:jc w:val="right"/>
            </w:pPr>
            <w:r>
              <w:t>State Affairs</w:t>
            </w:r>
          </w:p>
        </w:tc>
      </w:tr>
      <w:tr w:rsidR="000E6591" w:rsidTr="00345119">
        <w:tc>
          <w:tcPr>
            <w:tcW w:w="9576" w:type="dxa"/>
          </w:tcPr>
          <w:p w:rsidR="008423E4" w:rsidRDefault="00710BC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10BC2" w:rsidP="008423E4">
      <w:pPr>
        <w:tabs>
          <w:tab w:val="right" w:pos="9360"/>
        </w:tabs>
      </w:pPr>
    </w:p>
    <w:p w:rsidR="008423E4" w:rsidRDefault="00710BC2" w:rsidP="008423E4"/>
    <w:p w:rsidR="008423E4" w:rsidRDefault="00710BC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E6591" w:rsidTr="00345119">
        <w:tc>
          <w:tcPr>
            <w:tcW w:w="9576" w:type="dxa"/>
          </w:tcPr>
          <w:p w:rsidR="008423E4" w:rsidRPr="00A8133F" w:rsidRDefault="00710BC2" w:rsidP="0039191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10BC2" w:rsidP="0039191E"/>
          <w:p w:rsidR="008423E4" w:rsidRDefault="00710BC2" w:rsidP="003919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 t</w:t>
            </w:r>
            <w:r w:rsidRPr="00A47100">
              <w:t>o further discourage the misuse of official information</w:t>
            </w:r>
            <w:r>
              <w:t xml:space="preserve"> by public servants</w:t>
            </w:r>
            <w:r w:rsidRPr="00A47100">
              <w:t xml:space="preserve"> </w:t>
            </w:r>
            <w:r>
              <w:t>for</w:t>
            </w:r>
            <w:r>
              <w:t xml:space="preserve"> </w:t>
            </w:r>
            <w:r w:rsidRPr="00A47100">
              <w:t xml:space="preserve">personal financial gain. </w:t>
            </w:r>
            <w:r>
              <w:t>C.S.</w:t>
            </w:r>
            <w:r w:rsidRPr="00A47100">
              <w:t xml:space="preserve">H.B. 444 </w:t>
            </w:r>
            <w:r>
              <w:t xml:space="preserve">seeks to accomplish </w:t>
            </w:r>
            <w:r>
              <w:t xml:space="preserve">this goal </w:t>
            </w:r>
            <w:r>
              <w:t xml:space="preserve">by </w:t>
            </w:r>
            <w:r w:rsidRPr="00A47100">
              <w:t>increas</w:t>
            </w:r>
            <w:r>
              <w:t>ing</w:t>
            </w:r>
            <w:r w:rsidRPr="00A47100">
              <w:t xml:space="preserve"> the criminal penalties </w:t>
            </w:r>
            <w:r>
              <w:t xml:space="preserve">for </w:t>
            </w:r>
            <w:r>
              <w:t xml:space="preserve">these types of offenses based </w:t>
            </w:r>
            <w:r>
              <w:t xml:space="preserve">on the amount of </w:t>
            </w:r>
            <w:r>
              <w:t>personal financial gain</w:t>
            </w:r>
            <w:r>
              <w:t xml:space="preserve"> that results from the commission of the offense</w:t>
            </w:r>
            <w:r>
              <w:t>.</w:t>
            </w:r>
            <w:r w:rsidRPr="00A47100">
              <w:t xml:space="preserve">  </w:t>
            </w:r>
          </w:p>
          <w:p w:rsidR="008423E4" w:rsidRPr="00E26B13" w:rsidRDefault="00710BC2" w:rsidP="0039191E">
            <w:pPr>
              <w:rPr>
                <w:b/>
              </w:rPr>
            </w:pPr>
          </w:p>
        </w:tc>
      </w:tr>
      <w:tr w:rsidR="000E6591" w:rsidTr="00345119">
        <w:tc>
          <w:tcPr>
            <w:tcW w:w="9576" w:type="dxa"/>
          </w:tcPr>
          <w:p w:rsidR="0017725B" w:rsidRDefault="00710BC2" w:rsidP="003919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10BC2" w:rsidP="0039191E">
            <w:pPr>
              <w:rPr>
                <w:b/>
                <w:u w:val="single"/>
              </w:rPr>
            </w:pPr>
          </w:p>
          <w:p w:rsidR="00395CB9" w:rsidRPr="00395CB9" w:rsidRDefault="00710BC2" w:rsidP="0039191E">
            <w:pPr>
              <w:jc w:val="both"/>
            </w:pPr>
            <w:r>
              <w:t>It is the committee's opini</w:t>
            </w:r>
            <w:r>
              <w:t>on that this bill expressly does one or more of the following: creates a criminal offense, increases the punishment for an existing criminal offense or category of offenses, or changes the eligibility of a person for community supervision, parole, or manda</w:t>
            </w:r>
            <w:r>
              <w:t>tory supervision.</w:t>
            </w:r>
          </w:p>
          <w:p w:rsidR="0017725B" w:rsidRPr="0017725B" w:rsidRDefault="00710BC2" w:rsidP="0039191E">
            <w:pPr>
              <w:rPr>
                <w:b/>
                <w:u w:val="single"/>
              </w:rPr>
            </w:pPr>
          </w:p>
        </w:tc>
      </w:tr>
      <w:tr w:rsidR="000E6591" w:rsidTr="00345119">
        <w:tc>
          <w:tcPr>
            <w:tcW w:w="9576" w:type="dxa"/>
          </w:tcPr>
          <w:p w:rsidR="008423E4" w:rsidRPr="00A8133F" w:rsidRDefault="00710BC2" w:rsidP="0039191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10BC2" w:rsidP="0039191E"/>
          <w:p w:rsidR="00395CB9" w:rsidRDefault="00710BC2" w:rsidP="003919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10BC2" w:rsidP="0039191E">
            <w:pPr>
              <w:rPr>
                <w:b/>
              </w:rPr>
            </w:pPr>
          </w:p>
        </w:tc>
      </w:tr>
      <w:tr w:rsidR="000E6591" w:rsidTr="00345119">
        <w:tc>
          <w:tcPr>
            <w:tcW w:w="9576" w:type="dxa"/>
          </w:tcPr>
          <w:p w:rsidR="008423E4" w:rsidRPr="00A8133F" w:rsidRDefault="00710BC2" w:rsidP="0039191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10BC2" w:rsidP="0039191E"/>
          <w:p w:rsidR="003B447C" w:rsidRDefault="00710BC2" w:rsidP="003919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444 amends the Penal Code to </w:t>
            </w:r>
            <w:r>
              <w:t xml:space="preserve">establish </w:t>
            </w:r>
            <w:r>
              <w:t>penalt</w:t>
            </w:r>
            <w:r>
              <w:t>ies</w:t>
            </w:r>
            <w:r>
              <w:t>, including enhanced penalties,</w:t>
            </w:r>
            <w:r>
              <w:t xml:space="preserve"> for </w:t>
            </w:r>
            <w:r>
              <w:t xml:space="preserve">the offense </w:t>
            </w:r>
            <w:r>
              <w:t xml:space="preserve">of misuse of official information </w:t>
            </w:r>
            <w:r>
              <w:t>by a public servant that results in a net pecuniary gain to the person committing the offense</w:t>
            </w:r>
            <w:r>
              <w:t>,</w:t>
            </w:r>
            <w:r>
              <w:t xml:space="preserve"> </w:t>
            </w:r>
            <w:r>
              <w:t xml:space="preserve">ranging </w:t>
            </w:r>
            <w:r>
              <w:t xml:space="preserve">from a third degree felony to a </w:t>
            </w:r>
            <w:r>
              <w:t xml:space="preserve">first degree felony </w:t>
            </w:r>
            <w:r>
              <w:t>depending on the amount of the net pecuniary gain</w:t>
            </w:r>
            <w:r w:rsidRPr="003B447C">
              <w:t>.</w:t>
            </w:r>
            <w:r>
              <w:t xml:space="preserve"> </w:t>
            </w:r>
            <w:r>
              <w:t>The bill increases</w:t>
            </w:r>
            <w:r>
              <w:t xml:space="preserve"> from a Class C misdemeanor to a third degree felony the penalty for </w:t>
            </w:r>
            <w:r>
              <w:t>the</w:t>
            </w:r>
            <w:r>
              <w:t xml:space="preserve"> offense </w:t>
            </w:r>
            <w:r>
              <w:t xml:space="preserve">of misuse of official information </w:t>
            </w:r>
            <w:r>
              <w:t xml:space="preserve">by a public servant, including a school administrator, </w:t>
            </w:r>
            <w:r>
              <w:t>involving</w:t>
            </w:r>
            <w:r>
              <w:t xml:space="preserve"> </w:t>
            </w:r>
            <w:r>
              <w:t>coercio</w:t>
            </w:r>
            <w:r>
              <w:t>n of</w:t>
            </w:r>
            <w:r w:rsidRPr="00297A73">
              <w:t xml:space="preserve"> another into suppressing or failing to report that information to a law enforcement agency</w:t>
            </w:r>
            <w:r>
              <w:t>.</w:t>
            </w:r>
          </w:p>
          <w:p w:rsidR="00241C9B" w:rsidRDefault="00710BC2" w:rsidP="003919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97A73" w:rsidRDefault="00710BC2" w:rsidP="003919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444 repeals </w:t>
            </w:r>
            <w:r w:rsidRPr="00297A73">
              <w:t>Section 39.06(f), Penal Code</w:t>
            </w:r>
            <w:r>
              <w:t>.</w:t>
            </w:r>
          </w:p>
          <w:p w:rsidR="008423E4" w:rsidRPr="00835628" w:rsidRDefault="00710BC2" w:rsidP="0039191E">
            <w:pPr>
              <w:rPr>
                <w:b/>
              </w:rPr>
            </w:pPr>
          </w:p>
        </w:tc>
      </w:tr>
      <w:tr w:rsidR="000E6591" w:rsidTr="00345119">
        <w:tc>
          <w:tcPr>
            <w:tcW w:w="9576" w:type="dxa"/>
          </w:tcPr>
          <w:p w:rsidR="008423E4" w:rsidRPr="00A8133F" w:rsidRDefault="00710BC2" w:rsidP="0039191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10BC2" w:rsidP="0039191E"/>
          <w:p w:rsidR="008423E4" w:rsidRPr="003624F2" w:rsidRDefault="00710BC2" w:rsidP="003919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95CB9">
              <w:t>September 1, 2019.</w:t>
            </w:r>
          </w:p>
          <w:p w:rsidR="008423E4" w:rsidRPr="00233FDB" w:rsidRDefault="00710BC2" w:rsidP="0039191E">
            <w:pPr>
              <w:rPr>
                <w:b/>
              </w:rPr>
            </w:pPr>
          </w:p>
        </w:tc>
      </w:tr>
      <w:tr w:rsidR="000E6591" w:rsidTr="00345119">
        <w:tc>
          <w:tcPr>
            <w:tcW w:w="9576" w:type="dxa"/>
          </w:tcPr>
          <w:p w:rsidR="002F477C" w:rsidRDefault="00710BC2" w:rsidP="0039191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D746E" w:rsidRDefault="00710BC2" w:rsidP="0039191E">
            <w:pPr>
              <w:jc w:val="both"/>
            </w:pPr>
          </w:p>
          <w:p w:rsidR="002D746E" w:rsidRDefault="00710BC2" w:rsidP="0039191E">
            <w:pPr>
              <w:jc w:val="both"/>
            </w:pPr>
            <w:r>
              <w:t xml:space="preserve">C.S.H.B. 444 differs from </w:t>
            </w:r>
            <w:r>
              <w:t>the original only by amending the caption</w:t>
            </w:r>
            <w:r>
              <w:t xml:space="preserve"> to specify that </w:t>
            </w:r>
            <w:r>
              <w:t>the</w:t>
            </w:r>
            <w:r>
              <w:t xml:space="preserve"> </w:t>
            </w:r>
            <w:r>
              <w:t>bill relates to increasing criminal penalties</w:t>
            </w:r>
            <w:r>
              <w:t>.</w:t>
            </w:r>
          </w:p>
          <w:p w:rsidR="00A96E58" w:rsidRDefault="00710BC2" w:rsidP="0039191E">
            <w:pPr>
              <w:jc w:val="both"/>
            </w:pPr>
            <w:r>
              <w:t xml:space="preserve"> </w:t>
            </w:r>
          </w:p>
          <w:p w:rsidR="00A96E58" w:rsidRPr="00A96E58" w:rsidRDefault="00710BC2" w:rsidP="0039191E">
            <w:pPr>
              <w:jc w:val="both"/>
            </w:pPr>
          </w:p>
        </w:tc>
      </w:tr>
      <w:tr w:rsidR="000E6591" w:rsidTr="00345119">
        <w:tc>
          <w:tcPr>
            <w:tcW w:w="9576" w:type="dxa"/>
          </w:tcPr>
          <w:p w:rsidR="002F477C" w:rsidRPr="009C1E9A" w:rsidRDefault="00710BC2" w:rsidP="0039191E">
            <w:pPr>
              <w:rPr>
                <w:b/>
                <w:u w:val="single"/>
              </w:rPr>
            </w:pPr>
          </w:p>
        </w:tc>
      </w:tr>
      <w:tr w:rsidR="000E6591" w:rsidTr="00345119">
        <w:tc>
          <w:tcPr>
            <w:tcW w:w="9576" w:type="dxa"/>
          </w:tcPr>
          <w:p w:rsidR="002F477C" w:rsidRPr="002F477C" w:rsidRDefault="00710BC2" w:rsidP="0039191E">
            <w:pPr>
              <w:jc w:val="both"/>
            </w:pPr>
          </w:p>
        </w:tc>
      </w:tr>
    </w:tbl>
    <w:p w:rsidR="008423E4" w:rsidRPr="00BE0E75" w:rsidRDefault="00710BC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10BC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0BC2">
      <w:r>
        <w:separator/>
      </w:r>
    </w:p>
  </w:endnote>
  <w:endnote w:type="continuationSeparator" w:id="0">
    <w:p w:rsidR="00000000" w:rsidRDefault="0071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0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E6591" w:rsidTr="009C1E9A">
      <w:trPr>
        <w:cantSplit/>
      </w:trPr>
      <w:tc>
        <w:tcPr>
          <w:tcW w:w="0" w:type="pct"/>
        </w:tcPr>
        <w:p w:rsidR="00137D90" w:rsidRDefault="00710B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10B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10B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10B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10B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6591" w:rsidTr="009C1E9A">
      <w:trPr>
        <w:cantSplit/>
      </w:trPr>
      <w:tc>
        <w:tcPr>
          <w:tcW w:w="0" w:type="pct"/>
        </w:tcPr>
        <w:p w:rsidR="00EC379B" w:rsidRDefault="00710B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10BC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17910</w:t>
          </w:r>
        </w:p>
      </w:tc>
      <w:tc>
        <w:tcPr>
          <w:tcW w:w="2453" w:type="pct"/>
        </w:tcPr>
        <w:p w:rsidR="00EC379B" w:rsidRDefault="00710B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19.66.886</w:t>
          </w:r>
          <w:r>
            <w:fldChar w:fldCharType="end"/>
          </w:r>
        </w:p>
      </w:tc>
    </w:tr>
    <w:tr w:rsidR="000E6591" w:rsidTr="009C1E9A">
      <w:trPr>
        <w:cantSplit/>
      </w:trPr>
      <w:tc>
        <w:tcPr>
          <w:tcW w:w="0" w:type="pct"/>
        </w:tcPr>
        <w:p w:rsidR="00EC379B" w:rsidRDefault="00710B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10B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7419</w:t>
          </w:r>
        </w:p>
      </w:tc>
      <w:tc>
        <w:tcPr>
          <w:tcW w:w="2453" w:type="pct"/>
        </w:tcPr>
        <w:p w:rsidR="00EC379B" w:rsidRDefault="00710BC2" w:rsidP="006D504F">
          <w:pPr>
            <w:pStyle w:val="Footer"/>
            <w:rPr>
              <w:rStyle w:val="PageNumber"/>
            </w:rPr>
          </w:pPr>
        </w:p>
        <w:p w:rsidR="00EC379B" w:rsidRDefault="00710B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659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10B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10BC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10BC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0BC2">
      <w:r>
        <w:separator/>
      </w:r>
    </w:p>
  </w:footnote>
  <w:footnote w:type="continuationSeparator" w:id="0">
    <w:p w:rsidR="00000000" w:rsidRDefault="0071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0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0B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0B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91"/>
    <w:rsid w:val="000E6591"/>
    <w:rsid w:val="0071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F04963-CB5E-43BD-86E2-10C0EAE9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97A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7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7A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7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7A73"/>
    <w:rPr>
      <w:b/>
      <w:bCs/>
    </w:rPr>
  </w:style>
  <w:style w:type="character" w:styleId="Hyperlink">
    <w:name w:val="Hyperlink"/>
    <w:basedOn w:val="DefaultParagraphFont"/>
    <w:unhideWhenUsed/>
    <w:rsid w:val="00D97E2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B50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1573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HB00444 (Committee Report (Substituted))</vt:lpstr>
    </vt:vector>
  </TitlesOfParts>
  <Company>State of Texas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17910</dc:subject>
  <dc:creator>State of Texas</dc:creator>
  <dc:description>HB 444 by Meyer-(H)State Affairs (Substitute Document Number: 86R 7419)</dc:description>
  <cp:lastModifiedBy>Stacey Nicchio</cp:lastModifiedBy>
  <cp:revision>2</cp:revision>
  <cp:lastPrinted>2003-11-26T17:21:00Z</cp:lastPrinted>
  <dcterms:created xsi:type="dcterms:W3CDTF">2019-03-11T23:10:00Z</dcterms:created>
  <dcterms:modified xsi:type="dcterms:W3CDTF">2019-03-11T23:10:00Z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19.66.886</vt:lpwstr>
  </property>
</Properties>
</file>