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2B" w:rsidRDefault="00B6252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27BE547CE5341FBB65C131164BDB438"/>
          </w:placeholder>
        </w:sdtPr>
        <w:sdtContent>
          <w:r w:rsidRPr="005C2A78">
            <w:rPr>
              <w:rFonts w:cs="Times New Roman"/>
              <w:b/>
              <w:szCs w:val="24"/>
              <w:u w:val="single"/>
            </w:rPr>
            <w:t>BILL ANALYSIS</w:t>
          </w:r>
        </w:sdtContent>
      </w:sdt>
    </w:p>
    <w:p w:rsidR="00B6252B" w:rsidRPr="00585C31" w:rsidRDefault="00B6252B" w:rsidP="000F1DF9">
      <w:pPr>
        <w:spacing w:after="0" w:line="240" w:lineRule="auto"/>
        <w:rPr>
          <w:rFonts w:cs="Times New Roman"/>
          <w:szCs w:val="24"/>
        </w:rPr>
      </w:pPr>
    </w:p>
    <w:p w:rsidR="00B6252B" w:rsidRPr="00585C31" w:rsidRDefault="00B6252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6252B" w:rsidTr="000F1DF9">
        <w:tc>
          <w:tcPr>
            <w:tcW w:w="2718" w:type="dxa"/>
          </w:tcPr>
          <w:p w:rsidR="00B6252B" w:rsidRPr="005C2A78" w:rsidRDefault="00B6252B" w:rsidP="006D756B">
            <w:pPr>
              <w:rPr>
                <w:rFonts w:cs="Times New Roman"/>
                <w:szCs w:val="24"/>
              </w:rPr>
            </w:pPr>
            <w:sdt>
              <w:sdtPr>
                <w:rPr>
                  <w:rFonts w:cs="Times New Roman"/>
                  <w:szCs w:val="24"/>
                </w:rPr>
                <w:alias w:val="Agency Title"/>
                <w:tag w:val="AgencyTitleContentControl"/>
                <w:id w:val="1920747753"/>
                <w:lock w:val="sdtContentLocked"/>
                <w:placeholder>
                  <w:docPart w:val="0C7FCE14FB384DA4BB5E6E990C541FE9"/>
                </w:placeholder>
              </w:sdtPr>
              <w:sdtEndPr>
                <w:rPr>
                  <w:rFonts w:cstheme="minorBidi"/>
                  <w:szCs w:val="22"/>
                </w:rPr>
              </w:sdtEndPr>
              <w:sdtContent>
                <w:r>
                  <w:rPr>
                    <w:rFonts w:cs="Times New Roman"/>
                    <w:szCs w:val="24"/>
                  </w:rPr>
                  <w:t>Senate Research Center</w:t>
                </w:r>
              </w:sdtContent>
            </w:sdt>
          </w:p>
        </w:tc>
        <w:tc>
          <w:tcPr>
            <w:tcW w:w="6858" w:type="dxa"/>
          </w:tcPr>
          <w:p w:rsidR="00B6252B" w:rsidRPr="00FF6471" w:rsidRDefault="00B6252B" w:rsidP="000F1DF9">
            <w:pPr>
              <w:jc w:val="right"/>
              <w:rPr>
                <w:rFonts w:cs="Times New Roman"/>
                <w:szCs w:val="24"/>
              </w:rPr>
            </w:pPr>
            <w:sdt>
              <w:sdtPr>
                <w:rPr>
                  <w:rFonts w:cs="Times New Roman"/>
                  <w:szCs w:val="24"/>
                </w:rPr>
                <w:alias w:val="Bill Number"/>
                <w:tag w:val="BillNumberOne"/>
                <w:id w:val="-410784069"/>
                <w:lock w:val="sdtContentLocked"/>
                <w:placeholder>
                  <w:docPart w:val="11ADD4CA1F0448FA86E88C55B9823E20"/>
                </w:placeholder>
              </w:sdtPr>
              <w:sdtContent>
                <w:r>
                  <w:rPr>
                    <w:rFonts w:cs="Times New Roman"/>
                    <w:szCs w:val="24"/>
                  </w:rPr>
                  <w:t>C.S.H.B. 475</w:t>
                </w:r>
              </w:sdtContent>
            </w:sdt>
          </w:p>
        </w:tc>
      </w:tr>
      <w:tr w:rsidR="00B6252B" w:rsidTr="000F1DF9">
        <w:sdt>
          <w:sdtPr>
            <w:rPr>
              <w:rFonts w:cs="Times New Roman"/>
              <w:szCs w:val="24"/>
            </w:rPr>
            <w:alias w:val="TLCNumber"/>
            <w:tag w:val="TLCNumber"/>
            <w:id w:val="-542600604"/>
            <w:lock w:val="sdtLocked"/>
            <w:placeholder>
              <w:docPart w:val="0444E6E87E964CC387B96230BB55A1A8"/>
            </w:placeholder>
          </w:sdtPr>
          <w:sdtContent>
            <w:tc>
              <w:tcPr>
                <w:tcW w:w="2718" w:type="dxa"/>
              </w:tcPr>
              <w:p w:rsidR="00B6252B" w:rsidRPr="000F1DF9" w:rsidRDefault="00B6252B" w:rsidP="00C65088">
                <w:pPr>
                  <w:rPr>
                    <w:rFonts w:cs="Times New Roman"/>
                    <w:szCs w:val="24"/>
                  </w:rPr>
                </w:pPr>
                <w:r>
                  <w:rPr>
                    <w:rFonts w:cs="Times New Roman"/>
                    <w:szCs w:val="24"/>
                  </w:rPr>
                  <w:t>86R35626 MM-D</w:t>
                </w:r>
              </w:p>
            </w:tc>
          </w:sdtContent>
        </w:sdt>
        <w:tc>
          <w:tcPr>
            <w:tcW w:w="6858" w:type="dxa"/>
          </w:tcPr>
          <w:p w:rsidR="00B6252B" w:rsidRPr="005C2A78" w:rsidRDefault="00B6252B" w:rsidP="006D756B">
            <w:pPr>
              <w:jc w:val="right"/>
              <w:rPr>
                <w:rFonts w:cs="Times New Roman"/>
                <w:szCs w:val="24"/>
              </w:rPr>
            </w:pPr>
            <w:sdt>
              <w:sdtPr>
                <w:rPr>
                  <w:rFonts w:cs="Times New Roman"/>
                  <w:szCs w:val="24"/>
                </w:rPr>
                <w:alias w:val="Author Label"/>
                <w:tag w:val="By"/>
                <w:id w:val="72399597"/>
                <w:lock w:val="sdtLocked"/>
                <w:placeholder>
                  <w:docPart w:val="40F2CB14645C4F2E9865B0FE64E5818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E991C8869D64E46BA787BCFBC203288"/>
                </w:placeholder>
              </w:sdtPr>
              <w:sdtContent>
                <w:r>
                  <w:rPr>
                    <w:rFonts w:cs="Times New Roman"/>
                    <w:szCs w:val="24"/>
                  </w:rPr>
                  <w:t>Howard; Wu</w:t>
                </w:r>
              </w:sdtContent>
            </w:sdt>
            <w:sdt>
              <w:sdtPr>
                <w:rPr>
                  <w:rFonts w:cs="Times New Roman"/>
                  <w:szCs w:val="24"/>
                </w:rPr>
                <w:alias w:val="Sponsor"/>
                <w:tag w:val="Sponsor"/>
                <w:id w:val="-2039656131"/>
                <w:lock w:val="sdtContentLocked"/>
                <w:placeholder>
                  <w:docPart w:val="96B3B2E1816340A0B311DF414674AA2F"/>
                </w:placeholder>
              </w:sdtPr>
              <w:sdtContent>
                <w:r>
                  <w:rPr>
                    <w:rFonts w:cs="Times New Roman"/>
                    <w:szCs w:val="24"/>
                  </w:rPr>
                  <w:t xml:space="preserve"> (Watson)</w:t>
                </w:r>
              </w:sdtContent>
            </w:sdt>
          </w:p>
        </w:tc>
      </w:tr>
      <w:tr w:rsidR="00B6252B" w:rsidTr="000F1DF9">
        <w:tc>
          <w:tcPr>
            <w:tcW w:w="2718" w:type="dxa"/>
          </w:tcPr>
          <w:p w:rsidR="00B6252B" w:rsidRPr="00BC7495" w:rsidRDefault="00B6252B" w:rsidP="000F1DF9">
            <w:pPr>
              <w:rPr>
                <w:rFonts w:cs="Times New Roman"/>
                <w:szCs w:val="24"/>
              </w:rPr>
            </w:pPr>
          </w:p>
        </w:tc>
        <w:sdt>
          <w:sdtPr>
            <w:rPr>
              <w:rFonts w:cs="Times New Roman"/>
              <w:szCs w:val="24"/>
            </w:rPr>
            <w:alias w:val="Committee"/>
            <w:tag w:val="Committee"/>
            <w:id w:val="1914272295"/>
            <w:lock w:val="sdtContentLocked"/>
            <w:placeholder>
              <w:docPart w:val="73088A2376134D748F57938D6C6B4F9B"/>
            </w:placeholder>
          </w:sdtPr>
          <w:sdtContent>
            <w:tc>
              <w:tcPr>
                <w:tcW w:w="6858" w:type="dxa"/>
              </w:tcPr>
              <w:p w:rsidR="00B6252B" w:rsidRPr="00FF6471" w:rsidRDefault="00B6252B" w:rsidP="000F1DF9">
                <w:pPr>
                  <w:jc w:val="right"/>
                  <w:rPr>
                    <w:rFonts w:cs="Times New Roman"/>
                    <w:szCs w:val="24"/>
                  </w:rPr>
                </w:pPr>
                <w:r>
                  <w:rPr>
                    <w:rFonts w:cs="Times New Roman"/>
                    <w:szCs w:val="24"/>
                  </w:rPr>
                  <w:t>Health &amp; Human Services</w:t>
                </w:r>
              </w:p>
            </w:tc>
          </w:sdtContent>
        </w:sdt>
      </w:tr>
      <w:tr w:rsidR="00B6252B" w:rsidTr="000F1DF9">
        <w:tc>
          <w:tcPr>
            <w:tcW w:w="2718" w:type="dxa"/>
          </w:tcPr>
          <w:p w:rsidR="00B6252B" w:rsidRPr="00BC7495" w:rsidRDefault="00B6252B" w:rsidP="000F1DF9">
            <w:pPr>
              <w:rPr>
                <w:rFonts w:cs="Times New Roman"/>
                <w:szCs w:val="24"/>
              </w:rPr>
            </w:pPr>
          </w:p>
        </w:tc>
        <w:sdt>
          <w:sdtPr>
            <w:rPr>
              <w:rFonts w:cs="Times New Roman"/>
              <w:szCs w:val="24"/>
            </w:rPr>
            <w:alias w:val="Date"/>
            <w:tag w:val="DateContentControl"/>
            <w:id w:val="1178081906"/>
            <w:lock w:val="sdtLocked"/>
            <w:placeholder>
              <w:docPart w:val="B8FB239AE1E84097A08045DEE537AC2F"/>
            </w:placeholder>
            <w:date w:fullDate="2019-05-19T00:00:00Z">
              <w:dateFormat w:val="M/d/yyyy"/>
              <w:lid w:val="en-US"/>
              <w:storeMappedDataAs w:val="dateTime"/>
              <w:calendar w:val="gregorian"/>
            </w:date>
          </w:sdtPr>
          <w:sdtContent>
            <w:tc>
              <w:tcPr>
                <w:tcW w:w="6858" w:type="dxa"/>
              </w:tcPr>
              <w:p w:rsidR="00B6252B" w:rsidRPr="00FF6471" w:rsidRDefault="00B6252B" w:rsidP="000F1DF9">
                <w:pPr>
                  <w:jc w:val="right"/>
                  <w:rPr>
                    <w:rFonts w:cs="Times New Roman"/>
                    <w:szCs w:val="24"/>
                  </w:rPr>
                </w:pPr>
                <w:r>
                  <w:rPr>
                    <w:rFonts w:cs="Times New Roman"/>
                    <w:szCs w:val="24"/>
                  </w:rPr>
                  <w:t>5/19/2019</w:t>
                </w:r>
              </w:p>
            </w:tc>
          </w:sdtContent>
        </w:sdt>
      </w:tr>
      <w:tr w:rsidR="00B6252B" w:rsidTr="000F1DF9">
        <w:tc>
          <w:tcPr>
            <w:tcW w:w="2718" w:type="dxa"/>
          </w:tcPr>
          <w:p w:rsidR="00B6252B" w:rsidRPr="00BC7495" w:rsidRDefault="00B6252B" w:rsidP="000F1DF9">
            <w:pPr>
              <w:rPr>
                <w:rFonts w:cs="Times New Roman"/>
                <w:szCs w:val="24"/>
              </w:rPr>
            </w:pPr>
          </w:p>
        </w:tc>
        <w:sdt>
          <w:sdtPr>
            <w:rPr>
              <w:rFonts w:cs="Times New Roman"/>
              <w:szCs w:val="24"/>
            </w:rPr>
            <w:alias w:val="BA Version"/>
            <w:tag w:val="BAVersion"/>
            <w:id w:val="-1685590809"/>
            <w:lock w:val="sdtContentLocked"/>
            <w:placeholder>
              <w:docPart w:val="A71E1E8F233F4E2D95B326C8B76DC7AC"/>
            </w:placeholder>
          </w:sdtPr>
          <w:sdtContent>
            <w:tc>
              <w:tcPr>
                <w:tcW w:w="6858" w:type="dxa"/>
              </w:tcPr>
              <w:p w:rsidR="00B6252B" w:rsidRPr="00FF6471" w:rsidRDefault="00B6252B" w:rsidP="000F1DF9">
                <w:pPr>
                  <w:jc w:val="right"/>
                  <w:rPr>
                    <w:rFonts w:cs="Times New Roman"/>
                    <w:szCs w:val="24"/>
                  </w:rPr>
                </w:pPr>
                <w:r>
                  <w:rPr>
                    <w:rFonts w:cs="Times New Roman"/>
                    <w:szCs w:val="24"/>
                  </w:rPr>
                  <w:t>Committee Report (Substituted)</w:t>
                </w:r>
              </w:p>
            </w:tc>
          </w:sdtContent>
        </w:sdt>
      </w:tr>
    </w:tbl>
    <w:p w:rsidR="00B6252B" w:rsidRPr="00FF6471" w:rsidRDefault="00B6252B" w:rsidP="000F1DF9">
      <w:pPr>
        <w:spacing w:after="0" w:line="240" w:lineRule="auto"/>
        <w:rPr>
          <w:rFonts w:cs="Times New Roman"/>
          <w:szCs w:val="24"/>
        </w:rPr>
      </w:pPr>
    </w:p>
    <w:p w:rsidR="00B6252B" w:rsidRPr="00FF6471" w:rsidRDefault="00B6252B" w:rsidP="000F1DF9">
      <w:pPr>
        <w:spacing w:after="0" w:line="240" w:lineRule="auto"/>
        <w:rPr>
          <w:rFonts w:cs="Times New Roman"/>
          <w:szCs w:val="24"/>
        </w:rPr>
      </w:pPr>
    </w:p>
    <w:p w:rsidR="00B6252B" w:rsidRPr="00FF6471" w:rsidRDefault="00B6252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A05D29E585445679562A7D1E9822658"/>
        </w:placeholder>
      </w:sdtPr>
      <w:sdtContent>
        <w:p w:rsidR="00B6252B" w:rsidRDefault="00B6252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281100D38C94BBE8502A418BBACDFFC"/>
        </w:placeholder>
      </w:sdtPr>
      <w:sdtContent>
        <w:p w:rsidR="00B6252B" w:rsidRDefault="00B6252B" w:rsidP="00B6252B">
          <w:pPr>
            <w:pStyle w:val="NormalWeb"/>
            <w:spacing w:before="0" w:beforeAutospacing="0" w:after="0" w:afterAutospacing="0"/>
            <w:jc w:val="both"/>
            <w:divId w:val="1270353289"/>
            <w:rPr>
              <w:rFonts w:eastAsia="Times New Roman"/>
              <w:bCs/>
            </w:rPr>
          </w:pPr>
        </w:p>
        <w:p w:rsidR="00B6252B" w:rsidRPr="003703E4" w:rsidRDefault="00B6252B" w:rsidP="00B6252B">
          <w:pPr>
            <w:pStyle w:val="NormalWeb"/>
            <w:spacing w:before="0" w:beforeAutospacing="0" w:after="0" w:afterAutospacing="0"/>
            <w:jc w:val="both"/>
            <w:divId w:val="1270353289"/>
          </w:pPr>
          <w:r w:rsidRPr="003703E4">
            <w:t>Concerns have been raised over various challenges faced by children in the managing conservatorship of the Department of Family and Protective Services (DFPS) who are pregnant or who are minor parents. It has been suggested that this population of youth should have better access to certain information on providing safe environments for children. H.B. 475 seeks to address these concerns by requiring DFPS to ensure that such children receive this type of information at developmentally appropriate stages.</w:t>
          </w:r>
          <w:r>
            <w:t xml:space="preserve"> (Original Author's/Sponsor's Statement of Intent)</w:t>
          </w:r>
        </w:p>
        <w:p w:rsidR="00B6252B" w:rsidRPr="00D70925" w:rsidRDefault="00B6252B" w:rsidP="00B6252B">
          <w:pPr>
            <w:spacing w:after="0" w:line="240" w:lineRule="auto"/>
            <w:jc w:val="both"/>
            <w:rPr>
              <w:rFonts w:eastAsia="Times New Roman" w:cs="Times New Roman"/>
              <w:bCs/>
              <w:szCs w:val="24"/>
            </w:rPr>
          </w:pPr>
        </w:p>
      </w:sdtContent>
    </w:sdt>
    <w:p w:rsidR="00B6252B" w:rsidRDefault="00B6252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475 </w:t>
      </w:r>
      <w:bookmarkStart w:id="1" w:name="AmendsCurrentLaw"/>
      <w:bookmarkEnd w:id="1"/>
      <w:r>
        <w:rPr>
          <w:rFonts w:cs="Times New Roman"/>
          <w:szCs w:val="24"/>
        </w:rPr>
        <w:t xml:space="preserve">amends current law relating to information for foster children who are pregnant or minor parents. </w:t>
      </w:r>
    </w:p>
    <w:p w:rsidR="00B6252B" w:rsidRPr="003703E4" w:rsidRDefault="00B6252B" w:rsidP="000F1DF9">
      <w:pPr>
        <w:spacing w:after="0" w:line="240" w:lineRule="auto"/>
        <w:jc w:val="both"/>
        <w:rPr>
          <w:rFonts w:eastAsia="Times New Roman" w:cs="Times New Roman"/>
          <w:szCs w:val="24"/>
        </w:rPr>
      </w:pPr>
    </w:p>
    <w:p w:rsidR="00B6252B" w:rsidRPr="005C2A78" w:rsidRDefault="00B6252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2087954003442909D55CBBB7E51BB9E"/>
          </w:placeholder>
        </w:sdtPr>
        <w:sdtContent>
          <w:r>
            <w:rPr>
              <w:rFonts w:eastAsia="Times New Roman" w:cs="Times New Roman"/>
              <w:b/>
              <w:szCs w:val="24"/>
              <w:u w:val="single"/>
            </w:rPr>
            <w:t>RULEMAKING AUTHORITY</w:t>
          </w:r>
        </w:sdtContent>
      </w:sdt>
    </w:p>
    <w:p w:rsidR="00B6252B" w:rsidRPr="006529C4" w:rsidRDefault="00B6252B" w:rsidP="00774EC7">
      <w:pPr>
        <w:spacing w:after="0" w:line="240" w:lineRule="auto"/>
        <w:jc w:val="both"/>
        <w:rPr>
          <w:rFonts w:cs="Times New Roman"/>
          <w:szCs w:val="24"/>
        </w:rPr>
      </w:pPr>
    </w:p>
    <w:p w:rsidR="00B6252B" w:rsidRPr="006529C4" w:rsidRDefault="00B6252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6252B" w:rsidRPr="006529C4" w:rsidRDefault="00B6252B" w:rsidP="00774EC7">
      <w:pPr>
        <w:spacing w:after="0" w:line="240" w:lineRule="auto"/>
        <w:jc w:val="both"/>
        <w:rPr>
          <w:rFonts w:cs="Times New Roman"/>
          <w:szCs w:val="24"/>
        </w:rPr>
      </w:pPr>
    </w:p>
    <w:p w:rsidR="00B6252B" w:rsidRPr="005C2A78" w:rsidRDefault="00B6252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395F0E70739427D8E76F9CC981C9457"/>
          </w:placeholder>
        </w:sdtPr>
        <w:sdtContent>
          <w:r>
            <w:rPr>
              <w:rFonts w:eastAsia="Times New Roman" w:cs="Times New Roman"/>
              <w:b/>
              <w:szCs w:val="24"/>
              <w:u w:val="single"/>
            </w:rPr>
            <w:t>SECTION BY SECTION ANALYSIS</w:t>
          </w:r>
        </w:sdtContent>
      </w:sdt>
    </w:p>
    <w:p w:rsidR="00B6252B" w:rsidRPr="005C2A78" w:rsidRDefault="00B6252B" w:rsidP="000F1DF9">
      <w:pPr>
        <w:spacing w:after="0" w:line="240" w:lineRule="auto"/>
        <w:jc w:val="both"/>
        <w:rPr>
          <w:rFonts w:eastAsia="Times New Roman" w:cs="Times New Roman"/>
          <w:szCs w:val="24"/>
        </w:rPr>
      </w:pPr>
    </w:p>
    <w:p w:rsidR="00B6252B" w:rsidRDefault="00B6252B" w:rsidP="001E12BA">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Subchapter B, Chapter 264, Family Code, by adding Section 264.130, as follows: </w:t>
      </w:r>
    </w:p>
    <w:p w:rsidR="00B6252B" w:rsidRDefault="00B6252B" w:rsidP="001E12BA">
      <w:pPr>
        <w:spacing w:after="0" w:line="240" w:lineRule="auto"/>
        <w:jc w:val="both"/>
      </w:pPr>
    </w:p>
    <w:p w:rsidR="00B6252B" w:rsidRDefault="00B6252B" w:rsidP="001E12BA">
      <w:pPr>
        <w:spacing w:after="0" w:line="240" w:lineRule="auto"/>
        <w:ind w:left="720"/>
        <w:jc w:val="both"/>
      </w:pPr>
      <w:r>
        <w:t xml:space="preserve">Sec. 264.130. PREGNANCY AND PARENTING INFORMATION. Requires the Department of Family and Protective Services (DFPS) at developmentally appropriate stages to ensure that children in the managing conservatorship of DFPS who are pregnant or who are minor parents receive information on and support in providing safe environments for children, including information and support regarding: </w:t>
      </w:r>
    </w:p>
    <w:p w:rsidR="00B6252B" w:rsidRDefault="00B6252B" w:rsidP="001E12BA">
      <w:pPr>
        <w:spacing w:after="0" w:line="240" w:lineRule="auto"/>
        <w:ind w:left="720"/>
        <w:jc w:val="both"/>
      </w:pPr>
    </w:p>
    <w:p w:rsidR="00B6252B" w:rsidRDefault="00B6252B" w:rsidP="001E12BA">
      <w:pPr>
        <w:spacing w:after="0" w:line="240" w:lineRule="auto"/>
        <w:ind w:left="1440"/>
        <w:jc w:val="both"/>
      </w:pPr>
      <w:r>
        <w:t xml:space="preserve">(1) safe sleeping arrangements; </w:t>
      </w:r>
    </w:p>
    <w:p w:rsidR="00B6252B" w:rsidRDefault="00B6252B" w:rsidP="001E12BA">
      <w:pPr>
        <w:spacing w:after="0" w:line="240" w:lineRule="auto"/>
        <w:ind w:left="1440"/>
        <w:jc w:val="both"/>
      </w:pPr>
    </w:p>
    <w:p w:rsidR="00B6252B" w:rsidRDefault="00B6252B" w:rsidP="001E12BA">
      <w:pPr>
        <w:spacing w:after="0" w:line="240" w:lineRule="auto"/>
        <w:ind w:left="1440"/>
        <w:jc w:val="both"/>
      </w:pPr>
      <w:r>
        <w:t xml:space="preserve">(2) suggestions for childproofing potentially dangerous settings in a home; </w:t>
      </w:r>
    </w:p>
    <w:p w:rsidR="00B6252B" w:rsidRDefault="00B6252B" w:rsidP="001E12BA">
      <w:pPr>
        <w:spacing w:after="0" w:line="240" w:lineRule="auto"/>
        <w:ind w:left="1440"/>
        <w:jc w:val="both"/>
      </w:pPr>
    </w:p>
    <w:p w:rsidR="00B6252B" w:rsidRDefault="00B6252B" w:rsidP="001E12BA">
      <w:pPr>
        <w:spacing w:after="0" w:line="240" w:lineRule="auto"/>
        <w:ind w:left="1440"/>
        <w:jc w:val="both"/>
      </w:pPr>
      <w:r>
        <w:t xml:space="preserve">(3) child development and methods to cope with challenging behaviors; </w:t>
      </w:r>
    </w:p>
    <w:p w:rsidR="00B6252B" w:rsidRDefault="00B6252B" w:rsidP="001E12BA">
      <w:pPr>
        <w:spacing w:after="0" w:line="240" w:lineRule="auto"/>
        <w:ind w:left="1440"/>
        <w:jc w:val="both"/>
      </w:pPr>
    </w:p>
    <w:p w:rsidR="00B6252B" w:rsidRDefault="00B6252B" w:rsidP="001E12BA">
      <w:pPr>
        <w:spacing w:after="0" w:line="240" w:lineRule="auto"/>
        <w:ind w:left="1440"/>
        <w:jc w:val="both"/>
      </w:pPr>
      <w:r>
        <w:t xml:space="preserve">(4) selection of appropriate substitute caregivers; </w:t>
      </w:r>
    </w:p>
    <w:p w:rsidR="00B6252B" w:rsidRDefault="00B6252B" w:rsidP="001E12BA">
      <w:pPr>
        <w:spacing w:after="0" w:line="240" w:lineRule="auto"/>
        <w:ind w:left="1440"/>
        <w:jc w:val="both"/>
      </w:pPr>
    </w:p>
    <w:p w:rsidR="00B6252B" w:rsidRDefault="00B6252B" w:rsidP="001E12BA">
      <w:pPr>
        <w:spacing w:after="0" w:line="240" w:lineRule="auto"/>
        <w:ind w:left="1440"/>
        <w:jc w:val="both"/>
      </w:pPr>
      <w:r>
        <w:t xml:space="preserve">(5) a child's early brain development, including the importance of meeting an infant's developmental needs by providing positive experiences and avoiding adverse experiences; </w:t>
      </w:r>
    </w:p>
    <w:p w:rsidR="00B6252B" w:rsidRDefault="00B6252B" w:rsidP="001E12BA">
      <w:pPr>
        <w:spacing w:after="0" w:line="240" w:lineRule="auto"/>
        <w:ind w:left="1440"/>
        <w:jc w:val="both"/>
      </w:pPr>
    </w:p>
    <w:p w:rsidR="00B6252B" w:rsidRDefault="00B6252B" w:rsidP="001E12BA">
      <w:pPr>
        <w:spacing w:after="0" w:line="240" w:lineRule="auto"/>
        <w:ind w:left="1440"/>
        <w:jc w:val="both"/>
      </w:pPr>
      <w:r>
        <w:t xml:space="preserve">(6) the importance of paternal involvement in a child's life and methods for coparenting; </w:t>
      </w:r>
    </w:p>
    <w:p w:rsidR="00B6252B" w:rsidRDefault="00B6252B" w:rsidP="001E12BA">
      <w:pPr>
        <w:spacing w:after="0" w:line="240" w:lineRule="auto"/>
        <w:ind w:left="1440"/>
        <w:jc w:val="both"/>
      </w:pPr>
    </w:p>
    <w:p w:rsidR="00B6252B" w:rsidRDefault="00B6252B" w:rsidP="001E12BA">
      <w:pPr>
        <w:spacing w:after="0" w:line="240" w:lineRule="auto"/>
        <w:ind w:left="1440"/>
        <w:jc w:val="both"/>
      </w:pPr>
      <w:r>
        <w:t xml:space="preserve">(7) the benefits of reading, singing, and talking to young children; </w:t>
      </w:r>
    </w:p>
    <w:p w:rsidR="00B6252B" w:rsidRDefault="00B6252B" w:rsidP="001E12BA">
      <w:pPr>
        <w:spacing w:after="0" w:line="240" w:lineRule="auto"/>
        <w:ind w:left="1440"/>
        <w:jc w:val="both"/>
      </w:pPr>
    </w:p>
    <w:p w:rsidR="00B6252B" w:rsidRDefault="00B6252B" w:rsidP="001E12BA">
      <w:pPr>
        <w:spacing w:after="0" w:line="240" w:lineRule="auto"/>
        <w:ind w:left="1440"/>
        <w:jc w:val="both"/>
      </w:pPr>
      <w:r>
        <w:t xml:space="preserve">(8) the importance of prenatal and postpartum care for both the mother and infant, including the impact of and signs for perinatal mood disorders; </w:t>
      </w:r>
    </w:p>
    <w:p w:rsidR="00B6252B" w:rsidRDefault="00B6252B" w:rsidP="001E12BA">
      <w:pPr>
        <w:spacing w:after="0" w:line="240" w:lineRule="auto"/>
        <w:ind w:left="1440"/>
        <w:jc w:val="both"/>
      </w:pPr>
    </w:p>
    <w:p w:rsidR="00B6252B" w:rsidRDefault="00B6252B" w:rsidP="001E12BA">
      <w:pPr>
        <w:spacing w:after="0" w:line="240" w:lineRule="auto"/>
        <w:ind w:left="1440"/>
        <w:jc w:val="both"/>
      </w:pPr>
      <w:r>
        <w:t xml:space="preserve">(9) infant nutrition and the importance of breastfeeding; and  </w:t>
      </w:r>
    </w:p>
    <w:p w:rsidR="00B6252B" w:rsidRDefault="00B6252B" w:rsidP="001E12BA">
      <w:pPr>
        <w:spacing w:after="0" w:line="240" w:lineRule="auto"/>
        <w:ind w:left="1440"/>
        <w:jc w:val="both"/>
      </w:pPr>
    </w:p>
    <w:p w:rsidR="00B6252B" w:rsidRPr="005C2A78" w:rsidRDefault="00B6252B" w:rsidP="001E12BA">
      <w:pPr>
        <w:spacing w:after="0" w:line="240" w:lineRule="auto"/>
        <w:ind w:left="1440"/>
        <w:jc w:val="both"/>
        <w:rPr>
          <w:rFonts w:eastAsia="Times New Roman" w:cs="Times New Roman"/>
          <w:szCs w:val="24"/>
        </w:rPr>
      </w:pPr>
      <w:r>
        <w:t>(10) healthy relationships, including the prevention of intimate partner violence.</w:t>
      </w:r>
    </w:p>
    <w:p w:rsidR="00B6252B" w:rsidRPr="005C2A78" w:rsidRDefault="00B6252B" w:rsidP="001E12BA">
      <w:pPr>
        <w:spacing w:after="0" w:line="240" w:lineRule="auto"/>
        <w:jc w:val="both"/>
        <w:rPr>
          <w:rFonts w:eastAsia="Times New Roman" w:cs="Times New Roman"/>
          <w:szCs w:val="24"/>
        </w:rPr>
      </w:pPr>
    </w:p>
    <w:p w:rsidR="00B6252B" w:rsidRPr="005C2A78" w:rsidRDefault="00B6252B" w:rsidP="001E12B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Effective date: September 1, 2019.</w:t>
      </w:r>
    </w:p>
    <w:p w:rsidR="00B6252B" w:rsidRPr="005C2A78" w:rsidRDefault="00B6252B" w:rsidP="000F1DF9">
      <w:pPr>
        <w:spacing w:after="0" w:line="240" w:lineRule="auto"/>
        <w:jc w:val="both"/>
        <w:rPr>
          <w:rFonts w:eastAsia="Times New Roman" w:cs="Times New Roman"/>
          <w:szCs w:val="24"/>
        </w:rPr>
      </w:pPr>
    </w:p>
    <w:p w:rsidR="00B6252B" w:rsidRPr="00C8671F" w:rsidRDefault="00B6252B" w:rsidP="00774EC7">
      <w:pPr>
        <w:spacing w:after="0" w:line="240" w:lineRule="auto"/>
        <w:jc w:val="both"/>
        <w:rPr>
          <w:rFonts w:eastAsia="Times New Roman" w:cs="Times New Roman"/>
          <w:szCs w:val="24"/>
        </w:rPr>
      </w:pPr>
    </w:p>
    <w:sectPr w:rsidR="00B6252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9BB" w:rsidRDefault="004D39BB" w:rsidP="000F1DF9">
      <w:pPr>
        <w:spacing w:after="0" w:line="240" w:lineRule="auto"/>
      </w:pPr>
      <w:r>
        <w:separator/>
      </w:r>
    </w:p>
  </w:endnote>
  <w:endnote w:type="continuationSeparator" w:id="0">
    <w:p w:rsidR="004D39BB" w:rsidRDefault="004D39B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D39B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6252B">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6252B">
                <w:rPr>
                  <w:sz w:val="20"/>
                  <w:szCs w:val="20"/>
                </w:rPr>
                <w:t>C.S.H.B. 475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6252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D39B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6252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6252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9BB" w:rsidRDefault="004D39BB" w:rsidP="000F1DF9">
      <w:pPr>
        <w:spacing w:after="0" w:line="240" w:lineRule="auto"/>
      </w:pPr>
      <w:r>
        <w:separator/>
      </w:r>
    </w:p>
  </w:footnote>
  <w:footnote w:type="continuationSeparator" w:id="0">
    <w:p w:rsidR="004D39BB" w:rsidRDefault="004D39B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D39BB"/>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6252B"/>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705FA"/>
  <w15:docId w15:val="{307C3862-F4EE-4158-ACFA-81AB306F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6252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35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44AAD" w:rsidP="00744AA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27BE547CE5341FBB65C131164BDB438"/>
        <w:category>
          <w:name w:val="General"/>
          <w:gallery w:val="placeholder"/>
        </w:category>
        <w:types>
          <w:type w:val="bbPlcHdr"/>
        </w:types>
        <w:behaviors>
          <w:behavior w:val="content"/>
        </w:behaviors>
        <w:guid w:val="{A447A319-BFAB-469B-B747-8189BB1129E3}"/>
      </w:docPartPr>
      <w:docPartBody>
        <w:p w:rsidR="00000000" w:rsidRDefault="003916ED"/>
      </w:docPartBody>
    </w:docPart>
    <w:docPart>
      <w:docPartPr>
        <w:name w:val="0C7FCE14FB384DA4BB5E6E990C541FE9"/>
        <w:category>
          <w:name w:val="General"/>
          <w:gallery w:val="placeholder"/>
        </w:category>
        <w:types>
          <w:type w:val="bbPlcHdr"/>
        </w:types>
        <w:behaviors>
          <w:behavior w:val="content"/>
        </w:behaviors>
        <w:guid w:val="{C4BC8E1F-E749-4607-952C-4EDED70BB616}"/>
      </w:docPartPr>
      <w:docPartBody>
        <w:p w:rsidR="00000000" w:rsidRDefault="003916ED"/>
      </w:docPartBody>
    </w:docPart>
    <w:docPart>
      <w:docPartPr>
        <w:name w:val="11ADD4CA1F0448FA86E88C55B9823E20"/>
        <w:category>
          <w:name w:val="General"/>
          <w:gallery w:val="placeholder"/>
        </w:category>
        <w:types>
          <w:type w:val="bbPlcHdr"/>
        </w:types>
        <w:behaviors>
          <w:behavior w:val="content"/>
        </w:behaviors>
        <w:guid w:val="{60928C61-D427-4A63-BF42-33D759A8494C}"/>
      </w:docPartPr>
      <w:docPartBody>
        <w:p w:rsidR="00000000" w:rsidRDefault="003916ED"/>
      </w:docPartBody>
    </w:docPart>
    <w:docPart>
      <w:docPartPr>
        <w:name w:val="0444E6E87E964CC387B96230BB55A1A8"/>
        <w:category>
          <w:name w:val="General"/>
          <w:gallery w:val="placeholder"/>
        </w:category>
        <w:types>
          <w:type w:val="bbPlcHdr"/>
        </w:types>
        <w:behaviors>
          <w:behavior w:val="content"/>
        </w:behaviors>
        <w:guid w:val="{465ED188-F9EE-4061-B0FD-3EAB30BD4739}"/>
      </w:docPartPr>
      <w:docPartBody>
        <w:p w:rsidR="00000000" w:rsidRDefault="003916ED"/>
      </w:docPartBody>
    </w:docPart>
    <w:docPart>
      <w:docPartPr>
        <w:name w:val="40F2CB14645C4F2E9865B0FE64E58180"/>
        <w:category>
          <w:name w:val="General"/>
          <w:gallery w:val="placeholder"/>
        </w:category>
        <w:types>
          <w:type w:val="bbPlcHdr"/>
        </w:types>
        <w:behaviors>
          <w:behavior w:val="content"/>
        </w:behaviors>
        <w:guid w:val="{6097AD08-7F79-4BA9-955F-70B848D88F44}"/>
      </w:docPartPr>
      <w:docPartBody>
        <w:p w:rsidR="00000000" w:rsidRDefault="003916ED"/>
      </w:docPartBody>
    </w:docPart>
    <w:docPart>
      <w:docPartPr>
        <w:name w:val="7E991C8869D64E46BA787BCFBC203288"/>
        <w:category>
          <w:name w:val="General"/>
          <w:gallery w:val="placeholder"/>
        </w:category>
        <w:types>
          <w:type w:val="bbPlcHdr"/>
        </w:types>
        <w:behaviors>
          <w:behavior w:val="content"/>
        </w:behaviors>
        <w:guid w:val="{614FBD33-0E42-49B5-86FB-932259D99048}"/>
      </w:docPartPr>
      <w:docPartBody>
        <w:p w:rsidR="00000000" w:rsidRDefault="003916ED"/>
      </w:docPartBody>
    </w:docPart>
    <w:docPart>
      <w:docPartPr>
        <w:name w:val="96B3B2E1816340A0B311DF414674AA2F"/>
        <w:category>
          <w:name w:val="General"/>
          <w:gallery w:val="placeholder"/>
        </w:category>
        <w:types>
          <w:type w:val="bbPlcHdr"/>
        </w:types>
        <w:behaviors>
          <w:behavior w:val="content"/>
        </w:behaviors>
        <w:guid w:val="{6175221E-6B23-4C63-A45A-ADB7DDE50986}"/>
      </w:docPartPr>
      <w:docPartBody>
        <w:p w:rsidR="00000000" w:rsidRDefault="003916ED"/>
      </w:docPartBody>
    </w:docPart>
    <w:docPart>
      <w:docPartPr>
        <w:name w:val="73088A2376134D748F57938D6C6B4F9B"/>
        <w:category>
          <w:name w:val="General"/>
          <w:gallery w:val="placeholder"/>
        </w:category>
        <w:types>
          <w:type w:val="bbPlcHdr"/>
        </w:types>
        <w:behaviors>
          <w:behavior w:val="content"/>
        </w:behaviors>
        <w:guid w:val="{843882E4-6574-4D29-B3EB-F856343137DE}"/>
      </w:docPartPr>
      <w:docPartBody>
        <w:p w:rsidR="00000000" w:rsidRDefault="003916ED"/>
      </w:docPartBody>
    </w:docPart>
    <w:docPart>
      <w:docPartPr>
        <w:name w:val="B8FB239AE1E84097A08045DEE537AC2F"/>
        <w:category>
          <w:name w:val="General"/>
          <w:gallery w:val="placeholder"/>
        </w:category>
        <w:types>
          <w:type w:val="bbPlcHdr"/>
        </w:types>
        <w:behaviors>
          <w:behavior w:val="content"/>
        </w:behaviors>
        <w:guid w:val="{0E6D73A9-9C01-464E-9E11-5EC375D74AAB}"/>
      </w:docPartPr>
      <w:docPartBody>
        <w:p w:rsidR="00000000" w:rsidRDefault="00744AAD" w:rsidP="00744AAD">
          <w:pPr>
            <w:pStyle w:val="B8FB239AE1E84097A08045DEE537AC2F"/>
          </w:pPr>
          <w:r w:rsidRPr="00A30DD1">
            <w:rPr>
              <w:rStyle w:val="PlaceholderText"/>
            </w:rPr>
            <w:t>Click here to enter a date.</w:t>
          </w:r>
        </w:p>
      </w:docPartBody>
    </w:docPart>
    <w:docPart>
      <w:docPartPr>
        <w:name w:val="A71E1E8F233F4E2D95B326C8B76DC7AC"/>
        <w:category>
          <w:name w:val="General"/>
          <w:gallery w:val="placeholder"/>
        </w:category>
        <w:types>
          <w:type w:val="bbPlcHdr"/>
        </w:types>
        <w:behaviors>
          <w:behavior w:val="content"/>
        </w:behaviors>
        <w:guid w:val="{60F7CCEC-1661-4B55-8084-20544DB3A2EF}"/>
      </w:docPartPr>
      <w:docPartBody>
        <w:p w:rsidR="00000000" w:rsidRDefault="003916ED"/>
      </w:docPartBody>
    </w:docPart>
    <w:docPart>
      <w:docPartPr>
        <w:name w:val="BA05D29E585445679562A7D1E9822658"/>
        <w:category>
          <w:name w:val="General"/>
          <w:gallery w:val="placeholder"/>
        </w:category>
        <w:types>
          <w:type w:val="bbPlcHdr"/>
        </w:types>
        <w:behaviors>
          <w:behavior w:val="content"/>
        </w:behaviors>
        <w:guid w:val="{ADCFC506-FEFE-4E3E-805E-53ABA502E737}"/>
      </w:docPartPr>
      <w:docPartBody>
        <w:p w:rsidR="00000000" w:rsidRDefault="003916ED"/>
      </w:docPartBody>
    </w:docPart>
    <w:docPart>
      <w:docPartPr>
        <w:name w:val="0281100D38C94BBE8502A418BBACDFFC"/>
        <w:category>
          <w:name w:val="General"/>
          <w:gallery w:val="placeholder"/>
        </w:category>
        <w:types>
          <w:type w:val="bbPlcHdr"/>
        </w:types>
        <w:behaviors>
          <w:behavior w:val="content"/>
        </w:behaviors>
        <w:guid w:val="{60CD246E-99B1-4A15-99E6-A8EB36BA0D9F}"/>
      </w:docPartPr>
      <w:docPartBody>
        <w:p w:rsidR="00000000" w:rsidRDefault="00744AAD" w:rsidP="00744AAD">
          <w:pPr>
            <w:pStyle w:val="0281100D38C94BBE8502A418BBACDFFC"/>
          </w:pPr>
          <w:r>
            <w:rPr>
              <w:rFonts w:eastAsia="Times New Roman" w:cs="Times New Roman"/>
              <w:bCs/>
              <w:szCs w:val="24"/>
            </w:rPr>
            <w:t xml:space="preserve"> </w:t>
          </w:r>
        </w:p>
      </w:docPartBody>
    </w:docPart>
    <w:docPart>
      <w:docPartPr>
        <w:name w:val="32087954003442909D55CBBB7E51BB9E"/>
        <w:category>
          <w:name w:val="General"/>
          <w:gallery w:val="placeholder"/>
        </w:category>
        <w:types>
          <w:type w:val="bbPlcHdr"/>
        </w:types>
        <w:behaviors>
          <w:behavior w:val="content"/>
        </w:behaviors>
        <w:guid w:val="{DBC02B29-C204-4730-9068-4183A7E16D58}"/>
      </w:docPartPr>
      <w:docPartBody>
        <w:p w:rsidR="00000000" w:rsidRDefault="003916ED"/>
      </w:docPartBody>
    </w:docPart>
    <w:docPart>
      <w:docPartPr>
        <w:name w:val="D395F0E70739427D8E76F9CC981C9457"/>
        <w:category>
          <w:name w:val="General"/>
          <w:gallery w:val="placeholder"/>
        </w:category>
        <w:types>
          <w:type w:val="bbPlcHdr"/>
        </w:types>
        <w:behaviors>
          <w:behavior w:val="content"/>
        </w:behaviors>
        <w:guid w:val="{1B0B2180-18B1-4B65-BCB7-C3F2D96E12EB}"/>
      </w:docPartPr>
      <w:docPartBody>
        <w:p w:rsidR="00000000" w:rsidRDefault="003916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916ED"/>
    <w:rsid w:val="004816E8"/>
    <w:rsid w:val="00493D6D"/>
    <w:rsid w:val="00576003"/>
    <w:rsid w:val="005B408E"/>
    <w:rsid w:val="005D31F2"/>
    <w:rsid w:val="00635291"/>
    <w:rsid w:val="006959CC"/>
    <w:rsid w:val="00696675"/>
    <w:rsid w:val="006B0016"/>
    <w:rsid w:val="00744AAD"/>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4AA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44AAD"/>
    <w:rPr>
      <w:rFonts w:ascii="Times New Roman" w:hAnsi="Times New Roman"/>
      <w:sz w:val="24"/>
    </w:rPr>
  </w:style>
  <w:style w:type="paragraph" w:customStyle="1" w:styleId="487D89B4F8B34DB4967D41FE18F7F88D9">
    <w:name w:val="487D89B4F8B34DB4967D41FE18F7F88D9"/>
    <w:rsid w:val="00744AAD"/>
    <w:rPr>
      <w:rFonts w:ascii="Times New Roman" w:hAnsi="Times New Roman"/>
      <w:sz w:val="24"/>
    </w:rPr>
  </w:style>
  <w:style w:type="paragraph" w:customStyle="1" w:styleId="AE2570ED5D764CD7AF9686706F550F4622">
    <w:name w:val="AE2570ED5D764CD7AF9686706F550F4622"/>
    <w:rsid w:val="00744AAD"/>
    <w:pPr>
      <w:tabs>
        <w:tab w:val="center" w:pos="4680"/>
        <w:tab w:val="right" w:pos="9360"/>
      </w:tabs>
      <w:spacing w:after="0" w:line="240" w:lineRule="auto"/>
    </w:pPr>
    <w:rPr>
      <w:rFonts w:ascii="Times New Roman" w:hAnsi="Times New Roman"/>
      <w:sz w:val="24"/>
    </w:rPr>
  </w:style>
  <w:style w:type="paragraph" w:customStyle="1" w:styleId="B8FB239AE1E84097A08045DEE537AC2F">
    <w:name w:val="B8FB239AE1E84097A08045DEE537AC2F"/>
    <w:rsid w:val="00744AAD"/>
    <w:pPr>
      <w:spacing w:after="160" w:line="259" w:lineRule="auto"/>
    </w:pPr>
  </w:style>
  <w:style w:type="paragraph" w:customStyle="1" w:styleId="0281100D38C94BBE8502A418BBACDFFC">
    <w:name w:val="0281100D38C94BBE8502A418BBACDFFC"/>
    <w:rsid w:val="00744AA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43801C2-098D-463A-A44D-D6D8181CC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370</Words>
  <Characters>2115</Characters>
  <Application>Microsoft Office Word</Application>
  <DocSecurity>0</DocSecurity>
  <Lines>17</Lines>
  <Paragraphs>4</Paragraphs>
  <ScaleCrop>false</ScaleCrop>
  <Company>Texas Legislative Council</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2019-05-20T04:21:00Z</cp:lastPrinted>
  <dcterms:created xsi:type="dcterms:W3CDTF">2015-05-29T14:24:00Z</dcterms:created>
  <dcterms:modified xsi:type="dcterms:W3CDTF">2019-05-20T04:22:00Z</dcterms:modified>
</cp:coreProperties>
</file>

<file path=docProps/custom.xml><?xml version="1.0" encoding="utf-8"?>
<op:Properties xmlns:vt="http://schemas.openxmlformats.org/officeDocument/2006/docPropsVTypes" xmlns:op="http://schemas.openxmlformats.org/officeDocument/2006/custom-properties"/>
</file>