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5076" w:rsidTr="00345119">
        <w:tc>
          <w:tcPr>
            <w:tcW w:w="9576" w:type="dxa"/>
            <w:noWrap/>
          </w:tcPr>
          <w:p w:rsidR="008423E4" w:rsidRPr="0022177D" w:rsidRDefault="00EB34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34BA" w:rsidP="008423E4">
      <w:pPr>
        <w:jc w:val="center"/>
      </w:pPr>
    </w:p>
    <w:p w:rsidR="008423E4" w:rsidRPr="00B31F0E" w:rsidRDefault="00EB34BA" w:rsidP="008423E4"/>
    <w:p w:rsidR="008423E4" w:rsidRPr="00742794" w:rsidRDefault="00EB34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5076" w:rsidTr="00345119">
        <w:tc>
          <w:tcPr>
            <w:tcW w:w="9576" w:type="dxa"/>
          </w:tcPr>
          <w:p w:rsidR="008423E4" w:rsidRPr="00861995" w:rsidRDefault="00EB34BA" w:rsidP="00345119">
            <w:pPr>
              <w:jc w:val="right"/>
            </w:pPr>
            <w:r>
              <w:t>H.B. 511</w:t>
            </w:r>
          </w:p>
        </w:tc>
      </w:tr>
      <w:tr w:rsidR="003D5076" w:rsidTr="00345119">
        <w:tc>
          <w:tcPr>
            <w:tcW w:w="9576" w:type="dxa"/>
          </w:tcPr>
          <w:p w:rsidR="008423E4" w:rsidRPr="00861995" w:rsidRDefault="00EB34BA" w:rsidP="00CA7E9A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3D5076" w:rsidTr="00345119">
        <w:tc>
          <w:tcPr>
            <w:tcW w:w="9576" w:type="dxa"/>
          </w:tcPr>
          <w:p w:rsidR="008423E4" w:rsidRPr="00861995" w:rsidRDefault="00EB34BA" w:rsidP="00345119">
            <w:pPr>
              <w:jc w:val="right"/>
            </w:pPr>
            <w:r>
              <w:t>Transportation</w:t>
            </w:r>
          </w:p>
        </w:tc>
      </w:tr>
      <w:tr w:rsidR="003D5076" w:rsidTr="00345119">
        <w:tc>
          <w:tcPr>
            <w:tcW w:w="9576" w:type="dxa"/>
          </w:tcPr>
          <w:p w:rsidR="008423E4" w:rsidRDefault="00EB34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34BA" w:rsidP="008423E4">
      <w:pPr>
        <w:tabs>
          <w:tab w:val="right" w:pos="9360"/>
        </w:tabs>
      </w:pPr>
    </w:p>
    <w:p w:rsidR="008423E4" w:rsidRDefault="00EB34BA" w:rsidP="008423E4"/>
    <w:p w:rsidR="008423E4" w:rsidRDefault="00EB34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5076" w:rsidTr="00345119">
        <w:tc>
          <w:tcPr>
            <w:tcW w:w="9576" w:type="dxa"/>
          </w:tcPr>
          <w:p w:rsidR="008423E4" w:rsidRPr="00A8133F" w:rsidRDefault="00EB34BA" w:rsidP="001975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34BA" w:rsidP="00197577"/>
          <w:p w:rsidR="008423E4" w:rsidRDefault="00EB34BA" w:rsidP="00197577">
            <w:pPr>
              <w:pStyle w:val="Header"/>
              <w:jc w:val="both"/>
            </w:pPr>
            <w:r>
              <w:t xml:space="preserve">It has been suggested </w:t>
            </w:r>
            <w:r>
              <w:t xml:space="preserve">that the increased focus of </w:t>
            </w:r>
            <w:r>
              <w:t xml:space="preserve">law enforcement </w:t>
            </w:r>
            <w:r>
              <w:t xml:space="preserve">on border safety initiatives hinders some police departments from enforcing commercial motor vehicle safety standards, which complicates local government efforts to maintain roadways. H.B. 511 seeks to address this issue by </w:t>
            </w:r>
            <w:r>
              <w:t xml:space="preserve">making </w:t>
            </w:r>
            <w:r>
              <w:t>a sheriff or a deputy she</w:t>
            </w:r>
            <w:r>
              <w:t xml:space="preserve">riff of a county with a population of 400,000 or more that borders the county in which the State Capitol is located </w:t>
            </w:r>
            <w:r>
              <w:t xml:space="preserve">eligible to apply for certification </w:t>
            </w:r>
            <w:r>
              <w:t xml:space="preserve">to enforce commercial motor vehicle </w:t>
            </w:r>
            <w:r>
              <w:t xml:space="preserve">safety </w:t>
            </w:r>
            <w:r>
              <w:t>standards.</w:t>
            </w:r>
          </w:p>
          <w:p w:rsidR="008423E4" w:rsidRPr="00E26B13" w:rsidRDefault="00EB34BA" w:rsidP="00197577">
            <w:pPr>
              <w:rPr>
                <w:b/>
              </w:rPr>
            </w:pPr>
          </w:p>
        </w:tc>
      </w:tr>
      <w:tr w:rsidR="003D5076" w:rsidTr="00345119">
        <w:tc>
          <w:tcPr>
            <w:tcW w:w="9576" w:type="dxa"/>
          </w:tcPr>
          <w:p w:rsidR="0017725B" w:rsidRDefault="00EB34BA" w:rsidP="001975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34BA" w:rsidP="00197577">
            <w:pPr>
              <w:rPr>
                <w:b/>
                <w:u w:val="single"/>
              </w:rPr>
            </w:pPr>
          </w:p>
          <w:p w:rsidR="00A25798" w:rsidRPr="00A25798" w:rsidRDefault="00EB34BA" w:rsidP="00197577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34BA" w:rsidP="00197577">
            <w:pPr>
              <w:rPr>
                <w:b/>
                <w:u w:val="single"/>
              </w:rPr>
            </w:pPr>
          </w:p>
        </w:tc>
      </w:tr>
      <w:tr w:rsidR="003D5076" w:rsidTr="00345119">
        <w:tc>
          <w:tcPr>
            <w:tcW w:w="9576" w:type="dxa"/>
          </w:tcPr>
          <w:p w:rsidR="008423E4" w:rsidRPr="00A8133F" w:rsidRDefault="00EB34BA" w:rsidP="001975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EB34BA" w:rsidP="00197577"/>
          <w:p w:rsidR="00A25798" w:rsidRDefault="00EB34BA" w:rsidP="00197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B34BA" w:rsidP="00197577">
            <w:pPr>
              <w:rPr>
                <w:b/>
              </w:rPr>
            </w:pPr>
          </w:p>
        </w:tc>
      </w:tr>
      <w:tr w:rsidR="003D5076" w:rsidTr="00345119">
        <w:tc>
          <w:tcPr>
            <w:tcW w:w="9576" w:type="dxa"/>
          </w:tcPr>
          <w:p w:rsidR="008423E4" w:rsidRPr="00A8133F" w:rsidRDefault="00EB34BA" w:rsidP="001975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34BA" w:rsidP="00197577"/>
          <w:p w:rsidR="008423E4" w:rsidRDefault="00EB34BA" w:rsidP="00197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511 </w:t>
            </w:r>
            <w:r>
              <w:t>amends the Transportation Code to make a sheriff</w:t>
            </w:r>
            <w:r>
              <w:t xml:space="preserve"> or a deputy sheriff of </w:t>
            </w:r>
            <w:r w:rsidRPr="00A25798">
              <w:t>a county with a population of 400,000 or more that borders the county in which the State Capitol is located</w:t>
            </w:r>
            <w:r>
              <w:t xml:space="preserve"> eligible to apply for certification to enforce commercial motor vehicle safety standards.</w:t>
            </w:r>
          </w:p>
          <w:p w:rsidR="008423E4" w:rsidRPr="00835628" w:rsidRDefault="00EB34BA" w:rsidP="00197577">
            <w:pPr>
              <w:rPr>
                <w:b/>
              </w:rPr>
            </w:pPr>
          </w:p>
        </w:tc>
      </w:tr>
      <w:tr w:rsidR="003D5076" w:rsidTr="00345119">
        <w:tc>
          <w:tcPr>
            <w:tcW w:w="9576" w:type="dxa"/>
          </w:tcPr>
          <w:p w:rsidR="008423E4" w:rsidRPr="00A8133F" w:rsidRDefault="00EB34BA" w:rsidP="001975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34BA" w:rsidP="00197577"/>
          <w:p w:rsidR="008423E4" w:rsidRPr="000C620F" w:rsidRDefault="00EB34BA" w:rsidP="00197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>
              <w:t>19.</w:t>
            </w:r>
          </w:p>
        </w:tc>
      </w:tr>
    </w:tbl>
    <w:p w:rsidR="004108C3" w:rsidRPr="008423E4" w:rsidRDefault="00EB34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4BA">
      <w:r>
        <w:separator/>
      </w:r>
    </w:p>
  </w:endnote>
  <w:endnote w:type="continuationSeparator" w:id="0">
    <w:p w:rsidR="00000000" w:rsidRDefault="00EB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5076" w:rsidTr="009C1E9A">
      <w:trPr>
        <w:cantSplit/>
      </w:trPr>
      <w:tc>
        <w:tcPr>
          <w:tcW w:w="0" w:type="pct"/>
        </w:tcPr>
        <w:p w:rsidR="00137D90" w:rsidRDefault="00EB3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34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34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3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3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076" w:rsidTr="009C1E9A">
      <w:trPr>
        <w:cantSplit/>
      </w:trPr>
      <w:tc>
        <w:tcPr>
          <w:tcW w:w="0" w:type="pct"/>
        </w:tcPr>
        <w:p w:rsidR="00EC379B" w:rsidRDefault="00EB3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34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16592</w:t>
          </w:r>
        </w:p>
      </w:tc>
      <w:tc>
        <w:tcPr>
          <w:tcW w:w="2453" w:type="pct"/>
        </w:tcPr>
        <w:p w:rsidR="00EC379B" w:rsidRDefault="00EB3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19.61.230</w:t>
          </w:r>
          <w:r>
            <w:fldChar w:fldCharType="end"/>
          </w:r>
        </w:p>
      </w:tc>
    </w:tr>
    <w:tr w:rsidR="003D5076" w:rsidTr="009C1E9A">
      <w:trPr>
        <w:cantSplit/>
      </w:trPr>
      <w:tc>
        <w:tcPr>
          <w:tcW w:w="0" w:type="pct"/>
        </w:tcPr>
        <w:p w:rsidR="00EC379B" w:rsidRDefault="00EB34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34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34BA" w:rsidP="006D504F">
          <w:pPr>
            <w:pStyle w:val="Footer"/>
            <w:rPr>
              <w:rStyle w:val="PageNumber"/>
            </w:rPr>
          </w:pPr>
        </w:p>
        <w:p w:rsidR="00EC379B" w:rsidRDefault="00EB3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0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34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34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34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4BA">
      <w:r>
        <w:separator/>
      </w:r>
    </w:p>
  </w:footnote>
  <w:footnote w:type="continuationSeparator" w:id="0">
    <w:p w:rsidR="00000000" w:rsidRDefault="00EB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3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3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3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76"/>
    <w:rsid w:val="003D5076"/>
    <w:rsid w:val="00E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06350-A7EB-467A-BA50-ED2867C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1212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HB00511 (Committee Report (Unamended))</vt:lpstr>
    </vt:vector>
  </TitlesOfParts>
  <Company>State of Texas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16592</dc:subject>
  <dc:creator>State of Texas</dc:creator>
  <dc:description>HB 511 by Wilson-(H)Transportation</dc:description>
  <cp:lastModifiedBy>Erin Conway</cp:lastModifiedBy>
  <cp:revision>2</cp:revision>
  <cp:lastPrinted>2003-11-26T17:21:00Z</cp:lastPrinted>
  <dcterms:created xsi:type="dcterms:W3CDTF">2019-04-03T17:20:00Z</dcterms:created>
  <dcterms:modified xsi:type="dcterms:W3CDTF">2019-04-03T17:20:00Z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19.61.230</vt:lpwstr>
  </property>
</Properties>
</file>