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7D" w:rsidRDefault="002B40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8774AF62AD473BA13442FB1D769AFB"/>
          </w:placeholder>
        </w:sdtPr>
        <w:sdtContent>
          <w:r w:rsidRPr="005C2A78">
            <w:rPr>
              <w:rFonts w:cs="Times New Roman"/>
              <w:b/>
              <w:szCs w:val="24"/>
              <w:u w:val="single"/>
            </w:rPr>
            <w:t>BILL ANALYSIS</w:t>
          </w:r>
        </w:sdtContent>
      </w:sdt>
    </w:p>
    <w:p w:rsidR="002B407D" w:rsidRPr="00585C31" w:rsidRDefault="002B407D" w:rsidP="000F1DF9">
      <w:pPr>
        <w:spacing w:after="0" w:line="240" w:lineRule="auto"/>
        <w:rPr>
          <w:rFonts w:cs="Times New Roman"/>
          <w:szCs w:val="24"/>
        </w:rPr>
      </w:pPr>
    </w:p>
    <w:p w:rsidR="002B407D" w:rsidRPr="00585C31" w:rsidRDefault="002B40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407D" w:rsidTr="000F1DF9">
        <w:tc>
          <w:tcPr>
            <w:tcW w:w="2718" w:type="dxa"/>
          </w:tcPr>
          <w:p w:rsidR="002B407D" w:rsidRPr="005C2A78" w:rsidRDefault="002B407D" w:rsidP="006D756B">
            <w:pPr>
              <w:rPr>
                <w:rFonts w:cs="Times New Roman"/>
                <w:szCs w:val="24"/>
              </w:rPr>
            </w:pPr>
            <w:sdt>
              <w:sdtPr>
                <w:rPr>
                  <w:rFonts w:cs="Times New Roman"/>
                  <w:szCs w:val="24"/>
                </w:rPr>
                <w:alias w:val="Agency Title"/>
                <w:tag w:val="AgencyTitleContentControl"/>
                <w:id w:val="1920747753"/>
                <w:lock w:val="sdtContentLocked"/>
                <w:placeholder>
                  <w:docPart w:val="30CD28AE08E247CE8C1635D4600A2CB2"/>
                </w:placeholder>
              </w:sdtPr>
              <w:sdtEndPr>
                <w:rPr>
                  <w:rFonts w:cstheme="minorBidi"/>
                  <w:szCs w:val="22"/>
                </w:rPr>
              </w:sdtEndPr>
              <w:sdtContent>
                <w:r>
                  <w:rPr>
                    <w:rFonts w:cs="Times New Roman"/>
                    <w:szCs w:val="24"/>
                  </w:rPr>
                  <w:t>Senate Research Center</w:t>
                </w:r>
              </w:sdtContent>
            </w:sdt>
          </w:p>
        </w:tc>
        <w:tc>
          <w:tcPr>
            <w:tcW w:w="6858" w:type="dxa"/>
          </w:tcPr>
          <w:p w:rsidR="002B407D" w:rsidRPr="00FF6471" w:rsidRDefault="002B407D" w:rsidP="000F1DF9">
            <w:pPr>
              <w:jc w:val="right"/>
              <w:rPr>
                <w:rFonts w:cs="Times New Roman"/>
                <w:szCs w:val="24"/>
              </w:rPr>
            </w:pPr>
            <w:sdt>
              <w:sdtPr>
                <w:rPr>
                  <w:rFonts w:cs="Times New Roman"/>
                  <w:szCs w:val="24"/>
                </w:rPr>
                <w:alias w:val="Bill Number"/>
                <w:tag w:val="BillNumberOne"/>
                <w:id w:val="-410784069"/>
                <w:lock w:val="sdtContentLocked"/>
                <w:placeholder>
                  <w:docPart w:val="3BAF50F1EBF840EDB5F58DFFD41F2D73"/>
                </w:placeholder>
              </w:sdtPr>
              <w:sdtContent>
                <w:r>
                  <w:rPr>
                    <w:rFonts w:cs="Times New Roman"/>
                    <w:szCs w:val="24"/>
                  </w:rPr>
                  <w:t>H.B. 541</w:t>
                </w:r>
              </w:sdtContent>
            </w:sdt>
          </w:p>
        </w:tc>
      </w:tr>
      <w:tr w:rsidR="002B407D" w:rsidTr="000F1DF9">
        <w:sdt>
          <w:sdtPr>
            <w:rPr>
              <w:rFonts w:cs="Times New Roman"/>
              <w:szCs w:val="24"/>
            </w:rPr>
            <w:alias w:val="TLCNumber"/>
            <w:tag w:val="TLCNumber"/>
            <w:id w:val="-542600604"/>
            <w:lock w:val="sdtLocked"/>
            <w:placeholder>
              <w:docPart w:val="099D438AC8F74D61A2490713E96D3C67"/>
            </w:placeholder>
          </w:sdtPr>
          <w:sdtContent>
            <w:tc>
              <w:tcPr>
                <w:tcW w:w="2718" w:type="dxa"/>
              </w:tcPr>
              <w:p w:rsidR="002B407D" w:rsidRPr="000F1DF9" w:rsidRDefault="002B407D" w:rsidP="00C65088">
                <w:pPr>
                  <w:rPr>
                    <w:rFonts w:cs="Times New Roman"/>
                    <w:szCs w:val="24"/>
                  </w:rPr>
                </w:pPr>
                <w:r>
                  <w:rPr>
                    <w:rFonts w:cs="Times New Roman"/>
                    <w:szCs w:val="24"/>
                  </w:rPr>
                  <w:t>86R2967 KKR-D</w:t>
                </w:r>
              </w:p>
            </w:tc>
          </w:sdtContent>
        </w:sdt>
        <w:tc>
          <w:tcPr>
            <w:tcW w:w="6858" w:type="dxa"/>
          </w:tcPr>
          <w:p w:rsidR="002B407D" w:rsidRPr="005C2A78" w:rsidRDefault="002B407D" w:rsidP="006D756B">
            <w:pPr>
              <w:jc w:val="right"/>
              <w:rPr>
                <w:rFonts w:cs="Times New Roman"/>
                <w:szCs w:val="24"/>
              </w:rPr>
            </w:pPr>
            <w:sdt>
              <w:sdtPr>
                <w:rPr>
                  <w:rFonts w:cs="Times New Roman"/>
                  <w:szCs w:val="24"/>
                </w:rPr>
                <w:alias w:val="Author Label"/>
                <w:tag w:val="By"/>
                <w:id w:val="72399597"/>
                <w:lock w:val="sdtLocked"/>
                <w:placeholder>
                  <w:docPart w:val="3688790111F94800AF9B08D9964E87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B54D3FEB6E4111A2B099841E930419"/>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C89C0D62750D4D46ADEB7D60156578EC"/>
                </w:placeholder>
              </w:sdtPr>
              <w:sdtContent>
                <w:r>
                  <w:rPr>
                    <w:rFonts w:cs="Times New Roman"/>
                    <w:szCs w:val="24"/>
                  </w:rPr>
                  <w:t xml:space="preserve"> (Zaffirini)</w:t>
                </w:r>
              </w:sdtContent>
            </w:sdt>
          </w:p>
        </w:tc>
      </w:tr>
      <w:tr w:rsidR="002B407D" w:rsidTr="000F1DF9">
        <w:tc>
          <w:tcPr>
            <w:tcW w:w="2718" w:type="dxa"/>
          </w:tcPr>
          <w:p w:rsidR="002B407D" w:rsidRPr="00BC7495" w:rsidRDefault="002B407D" w:rsidP="000F1DF9">
            <w:pPr>
              <w:rPr>
                <w:rFonts w:cs="Times New Roman"/>
                <w:szCs w:val="24"/>
              </w:rPr>
            </w:pPr>
          </w:p>
        </w:tc>
        <w:sdt>
          <w:sdtPr>
            <w:rPr>
              <w:rFonts w:cs="Times New Roman"/>
              <w:szCs w:val="24"/>
            </w:rPr>
            <w:alias w:val="Committee"/>
            <w:tag w:val="Committee"/>
            <w:id w:val="1914272295"/>
            <w:lock w:val="sdtContentLocked"/>
            <w:placeholder>
              <w:docPart w:val="6B0FC5AC64CA4B7BA12BCAFCD6839C84"/>
            </w:placeholder>
          </w:sdtPr>
          <w:sdtContent>
            <w:tc>
              <w:tcPr>
                <w:tcW w:w="6858" w:type="dxa"/>
              </w:tcPr>
              <w:p w:rsidR="002B407D" w:rsidRPr="00FF6471" w:rsidRDefault="002B407D" w:rsidP="000F1DF9">
                <w:pPr>
                  <w:jc w:val="right"/>
                  <w:rPr>
                    <w:rFonts w:cs="Times New Roman"/>
                    <w:szCs w:val="24"/>
                  </w:rPr>
                </w:pPr>
                <w:r>
                  <w:rPr>
                    <w:rFonts w:cs="Times New Roman"/>
                    <w:szCs w:val="24"/>
                  </w:rPr>
                  <w:t>State Affairs</w:t>
                </w:r>
              </w:p>
            </w:tc>
          </w:sdtContent>
        </w:sdt>
      </w:tr>
      <w:tr w:rsidR="002B407D" w:rsidTr="000F1DF9">
        <w:tc>
          <w:tcPr>
            <w:tcW w:w="2718" w:type="dxa"/>
          </w:tcPr>
          <w:p w:rsidR="002B407D" w:rsidRPr="00BC7495" w:rsidRDefault="002B407D" w:rsidP="000F1DF9">
            <w:pPr>
              <w:rPr>
                <w:rFonts w:cs="Times New Roman"/>
                <w:szCs w:val="24"/>
              </w:rPr>
            </w:pPr>
          </w:p>
        </w:tc>
        <w:sdt>
          <w:sdtPr>
            <w:rPr>
              <w:rFonts w:cs="Times New Roman"/>
              <w:szCs w:val="24"/>
            </w:rPr>
            <w:alias w:val="Date"/>
            <w:tag w:val="DateContentControl"/>
            <w:id w:val="1178081906"/>
            <w:lock w:val="sdtLocked"/>
            <w:placeholder>
              <w:docPart w:val="7AE15591DC2448A2A7E61E254EF53B56"/>
            </w:placeholder>
            <w:date w:fullDate="2019-05-10T00:00:00Z">
              <w:dateFormat w:val="M/d/yyyy"/>
              <w:lid w:val="en-US"/>
              <w:storeMappedDataAs w:val="dateTime"/>
              <w:calendar w:val="gregorian"/>
            </w:date>
          </w:sdtPr>
          <w:sdtContent>
            <w:tc>
              <w:tcPr>
                <w:tcW w:w="6858" w:type="dxa"/>
              </w:tcPr>
              <w:p w:rsidR="002B407D" w:rsidRPr="00FF6471" w:rsidRDefault="002B407D" w:rsidP="000F1DF9">
                <w:pPr>
                  <w:jc w:val="right"/>
                  <w:rPr>
                    <w:rFonts w:cs="Times New Roman"/>
                    <w:szCs w:val="24"/>
                  </w:rPr>
                </w:pPr>
                <w:r>
                  <w:rPr>
                    <w:rFonts w:cs="Times New Roman"/>
                    <w:szCs w:val="24"/>
                  </w:rPr>
                  <w:t>5/10/2019</w:t>
                </w:r>
              </w:p>
            </w:tc>
          </w:sdtContent>
        </w:sdt>
      </w:tr>
      <w:tr w:rsidR="002B407D" w:rsidTr="000F1DF9">
        <w:tc>
          <w:tcPr>
            <w:tcW w:w="2718" w:type="dxa"/>
          </w:tcPr>
          <w:p w:rsidR="002B407D" w:rsidRPr="00BC7495" w:rsidRDefault="002B407D" w:rsidP="000F1DF9">
            <w:pPr>
              <w:rPr>
                <w:rFonts w:cs="Times New Roman"/>
                <w:szCs w:val="24"/>
              </w:rPr>
            </w:pPr>
          </w:p>
        </w:tc>
        <w:sdt>
          <w:sdtPr>
            <w:rPr>
              <w:rFonts w:cs="Times New Roman"/>
              <w:szCs w:val="24"/>
            </w:rPr>
            <w:alias w:val="BA Version"/>
            <w:tag w:val="BAVersion"/>
            <w:id w:val="-1685590809"/>
            <w:lock w:val="sdtContentLocked"/>
            <w:placeholder>
              <w:docPart w:val="8885635B4E6542ACA9BC1C401C5B9459"/>
            </w:placeholder>
          </w:sdtPr>
          <w:sdtContent>
            <w:tc>
              <w:tcPr>
                <w:tcW w:w="6858" w:type="dxa"/>
              </w:tcPr>
              <w:p w:rsidR="002B407D" w:rsidRPr="00FF6471" w:rsidRDefault="002B407D" w:rsidP="000F1DF9">
                <w:pPr>
                  <w:jc w:val="right"/>
                  <w:rPr>
                    <w:rFonts w:cs="Times New Roman"/>
                    <w:szCs w:val="24"/>
                  </w:rPr>
                </w:pPr>
                <w:r>
                  <w:rPr>
                    <w:rFonts w:cs="Times New Roman"/>
                    <w:szCs w:val="24"/>
                  </w:rPr>
                  <w:t>Engrossed</w:t>
                </w:r>
              </w:p>
            </w:tc>
          </w:sdtContent>
        </w:sdt>
      </w:tr>
    </w:tbl>
    <w:p w:rsidR="002B407D" w:rsidRPr="00FF6471" w:rsidRDefault="002B407D" w:rsidP="000F1DF9">
      <w:pPr>
        <w:spacing w:after="0" w:line="240" w:lineRule="auto"/>
        <w:rPr>
          <w:rFonts w:cs="Times New Roman"/>
          <w:szCs w:val="24"/>
        </w:rPr>
      </w:pPr>
    </w:p>
    <w:p w:rsidR="002B407D" w:rsidRPr="00FF6471" w:rsidRDefault="002B407D" w:rsidP="000F1DF9">
      <w:pPr>
        <w:spacing w:after="0" w:line="240" w:lineRule="auto"/>
        <w:rPr>
          <w:rFonts w:cs="Times New Roman"/>
          <w:szCs w:val="24"/>
        </w:rPr>
      </w:pPr>
    </w:p>
    <w:p w:rsidR="002B407D" w:rsidRPr="00FF6471" w:rsidRDefault="002B40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C8B15C297B48318B443206B5C2549B"/>
        </w:placeholder>
      </w:sdtPr>
      <w:sdtContent>
        <w:p w:rsidR="002B407D" w:rsidRDefault="002B40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3A108332DB247819DECFF15A1308BEA"/>
        </w:placeholder>
      </w:sdtPr>
      <w:sdtEndPr/>
      <w:sdtContent>
        <w:p w:rsidR="002B407D" w:rsidRDefault="002B407D" w:rsidP="002B407D">
          <w:pPr>
            <w:pStyle w:val="NormalWeb"/>
            <w:spacing w:before="0" w:beforeAutospacing="0" w:after="0" w:afterAutospacing="0"/>
            <w:jc w:val="both"/>
            <w:divId w:val="1870876022"/>
            <w:rPr>
              <w:rFonts w:eastAsia="Times New Roman"/>
              <w:bCs/>
            </w:rPr>
          </w:pPr>
        </w:p>
        <w:p w:rsidR="002B407D" w:rsidRDefault="002B407D" w:rsidP="002B407D">
          <w:pPr>
            <w:pStyle w:val="NormalWeb"/>
            <w:spacing w:before="0" w:beforeAutospacing="0" w:after="0" w:afterAutospacing="0"/>
            <w:jc w:val="both"/>
            <w:divId w:val="1870876022"/>
            <w:rPr>
              <w:color w:val="000000"/>
            </w:rPr>
          </w:pPr>
          <w:r w:rsidRPr="002B407D">
            <w:rPr>
              <w:color w:val="000000"/>
            </w:rPr>
            <w:t xml:space="preserve">While current statute protects the right of mothers to breastfeed, it does not explicitly protect the expression of breast milk in public. This leaves the potential for confusion among employers and businesses as to whether pumping is protected by law. </w:t>
          </w:r>
        </w:p>
        <w:p w:rsidR="002B407D" w:rsidRPr="002B407D" w:rsidRDefault="002B407D" w:rsidP="002B407D">
          <w:pPr>
            <w:pStyle w:val="NormalWeb"/>
            <w:spacing w:before="0" w:beforeAutospacing="0" w:after="0" w:afterAutospacing="0"/>
            <w:jc w:val="both"/>
            <w:divId w:val="1870876022"/>
            <w:rPr>
              <w:color w:val="000000"/>
            </w:rPr>
          </w:pPr>
        </w:p>
        <w:p w:rsidR="002B407D" w:rsidRPr="002B407D" w:rsidRDefault="002B407D" w:rsidP="002B407D">
          <w:pPr>
            <w:pStyle w:val="NormalWeb"/>
            <w:spacing w:before="0" w:beforeAutospacing="0" w:after="0" w:afterAutospacing="0"/>
            <w:jc w:val="both"/>
            <w:divId w:val="1870876022"/>
            <w:rPr>
              <w:color w:val="000000"/>
            </w:rPr>
          </w:pPr>
          <w:r w:rsidRPr="002B407D">
            <w:rPr>
              <w:color w:val="000000"/>
            </w:rPr>
            <w:t>H</w:t>
          </w:r>
          <w:r>
            <w:rPr>
              <w:color w:val="000000"/>
            </w:rPr>
            <w:t>.</w:t>
          </w:r>
          <w:r w:rsidRPr="002B407D">
            <w:rPr>
              <w:color w:val="000000"/>
            </w:rPr>
            <w:t>B</w:t>
          </w:r>
          <w:r>
            <w:rPr>
              <w:color w:val="000000"/>
            </w:rPr>
            <w:t>.</w:t>
          </w:r>
          <w:r w:rsidRPr="002B407D">
            <w:rPr>
              <w:color w:val="000000"/>
            </w:rPr>
            <w:t xml:space="preserve"> 541 would ensure that a mother's right to express breast milk in any location in which the mother's presence is otherwise authorized is protected. Protecting the right of mothers to express breastmilk is good for our children, mothers, and our state. </w:t>
          </w:r>
        </w:p>
        <w:p w:rsidR="002B407D" w:rsidRPr="00D70925" w:rsidRDefault="002B407D" w:rsidP="002B407D">
          <w:pPr>
            <w:spacing w:after="0" w:line="240" w:lineRule="auto"/>
            <w:jc w:val="both"/>
            <w:rPr>
              <w:rFonts w:eastAsia="Times New Roman" w:cs="Times New Roman"/>
              <w:bCs/>
              <w:szCs w:val="24"/>
            </w:rPr>
          </w:pPr>
        </w:p>
      </w:sdtContent>
    </w:sdt>
    <w:p w:rsidR="002B407D" w:rsidRDefault="002B40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541 </w:t>
      </w:r>
      <w:bookmarkStart w:id="1" w:name="AmendsCurrentLaw"/>
      <w:bookmarkEnd w:id="1"/>
      <w:r>
        <w:rPr>
          <w:rFonts w:cs="Times New Roman"/>
          <w:szCs w:val="24"/>
        </w:rPr>
        <w:t>amends current law relating to the right to express breast milk.</w:t>
      </w:r>
    </w:p>
    <w:p w:rsidR="002B407D" w:rsidRPr="00422750" w:rsidRDefault="002B407D" w:rsidP="002B407D">
      <w:pPr>
        <w:spacing w:after="0" w:line="240" w:lineRule="auto"/>
        <w:jc w:val="both"/>
        <w:rPr>
          <w:rFonts w:eastAsia="Times New Roman" w:cs="Times New Roman"/>
          <w:szCs w:val="24"/>
        </w:rPr>
      </w:pPr>
    </w:p>
    <w:p w:rsidR="002B407D" w:rsidRPr="005C2A78" w:rsidRDefault="002B407D" w:rsidP="002B407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E0242A13A3441792E8E159A3756ED2"/>
          </w:placeholder>
        </w:sdtPr>
        <w:sdtContent>
          <w:r>
            <w:rPr>
              <w:rFonts w:eastAsia="Times New Roman" w:cs="Times New Roman"/>
              <w:b/>
              <w:szCs w:val="24"/>
              <w:u w:val="single"/>
            </w:rPr>
            <w:t>RULEMAKING AUTHORITY</w:t>
          </w:r>
        </w:sdtContent>
      </w:sdt>
    </w:p>
    <w:p w:rsidR="002B407D" w:rsidRPr="006529C4" w:rsidRDefault="002B407D" w:rsidP="002B407D">
      <w:pPr>
        <w:spacing w:after="0" w:line="240" w:lineRule="auto"/>
        <w:jc w:val="both"/>
        <w:rPr>
          <w:rFonts w:cs="Times New Roman"/>
          <w:szCs w:val="24"/>
        </w:rPr>
      </w:pPr>
    </w:p>
    <w:p w:rsidR="002B407D" w:rsidRPr="006529C4" w:rsidRDefault="002B407D" w:rsidP="002B407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407D" w:rsidRPr="006529C4" w:rsidRDefault="002B407D" w:rsidP="002B407D">
      <w:pPr>
        <w:spacing w:after="0" w:line="240" w:lineRule="auto"/>
        <w:jc w:val="both"/>
        <w:rPr>
          <w:rFonts w:cs="Times New Roman"/>
          <w:szCs w:val="24"/>
        </w:rPr>
      </w:pPr>
    </w:p>
    <w:p w:rsidR="002B407D" w:rsidRPr="005C2A78" w:rsidRDefault="002B407D" w:rsidP="002B407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C626D1541E41F5A7A379D7064828D8"/>
          </w:placeholder>
        </w:sdtPr>
        <w:sdtContent>
          <w:r>
            <w:rPr>
              <w:rFonts w:eastAsia="Times New Roman" w:cs="Times New Roman"/>
              <w:b/>
              <w:szCs w:val="24"/>
              <w:u w:val="single"/>
            </w:rPr>
            <w:t>SECTION BY SECTION ANALYSIS</w:t>
          </w:r>
        </w:sdtContent>
      </w:sdt>
    </w:p>
    <w:p w:rsidR="002B407D" w:rsidRPr="005C2A78" w:rsidRDefault="002B407D" w:rsidP="002B407D">
      <w:pPr>
        <w:spacing w:after="0" w:line="240" w:lineRule="auto"/>
        <w:jc w:val="both"/>
        <w:rPr>
          <w:rFonts w:eastAsia="Times New Roman" w:cs="Times New Roman"/>
          <w:szCs w:val="24"/>
        </w:rPr>
      </w:pPr>
    </w:p>
    <w:p w:rsidR="002B407D" w:rsidRDefault="002B407D" w:rsidP="002B40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22750">
        <w:rPr>
          <w:rFonts w:eastAsia="Times New Roman" w:cs="Times New Roman"/>
          <w:szCs w:val="24"/>
        </w:rPr>
        <w:t>Section 165.002, Health and Safety Code,</w:t>
      </w:r>
      <w:r>
        <w:rPr>
          <w:rFonts w:eastAsia="Times New Roman" w:cs="Times New Roman"/>
          <w:szCs w:val="24"/>
        </w:rPr>
        <w:t xml:space="preserve"> as follows:</w:t>
      </w:r>
    </w:p>
    <w:p w:rsidR="002B407D" w:rsidRDefault="002B407D" w:rsidP="002B407D">
      <w:pPr>
        <w:spacing w:after="0" w:line="240" w:lineRule="auto"/>
        <w:jc w:val="both"/>
        <w:rPr>
          <w:rFonts w:eastAsia="Times New Roman" w:cs="Times New Roman"/>
          <w:szCs w:val="24"/>
        </w:rPr>
      </w:pPr>
    </w:p>
    <w:p w:rsidR="002B407D" w:rsidRPr="005C2A78" w:rsidRDefault="002B407D" w:rsidP="002B407D">
      <w:pPr>
        <w:spacing w:after="0" w:line="240" w:lineRule="auto"/>
        <w:ind w:left="720"/>
        <w:jc w:val="both"/>
        <w:rPr>
          <w:rFonts w:eastAsia="Times New Roman" w:cs="Times New Roman"/>
          <w:szCs w:val="24"/>
        </w:rPr>
      </w:pPr>
      <w:r w:rsidRPr="00422750">
        <w:rPr>
          <w:rFonts w:eastAsia="Times New Roman" w:cs="Times New Roman"/>
          <w:szCs w:val="24"/>
        </w:rPr>
        <w:t xml:space="preserve">Sec. 165.002. </w:t>
      </w:r>
      <w:r>
        <w:rPr>
          <w:rFonts w:eastAsia="Times New Roman" w:cs="Times New Roman"/>
          <w:szCs w:val="24"/>
        </w:rPr>
        <w:t>New heading:</w:t>
      </w:r>
      <w:r w:rsidRPr="00422750">
        <w:rPr>
          <w:rFonts w:eastAsia="Times New Roman" w:cs="Times New Roman"/>
          <w:szCs w:val="24"/>
        </w:rPr>
        <w:t xml:space="preserve"> RIGHT TO BREAST-FEED OR EXPRESS BREAST MILK. </w:t>
      </w:r>
      <w:r>
        <w:rPr>
          <w:rFonts w:eastAsia="Times New Roman" w:cs="Times New Roman"/>
          <w:szCs w:val="24"/>
        </w:rPr>
        <w:t>Entitles a</w:t>
      </w:r>
      <w:r w:rsidRPr="00422750">
        <w:rPr>
          <w:rFonts w:eastAsia="Times New Roman" w:cs="Times New Roman"/>
          <w:szCs w:val="24"/>
        </w:rPr>
        <w:t xml:space="preserve"> mother to breast-feed her baby or express breast milk in any location in which the mother's presence is otherwise authorized</w:t>
      </w:r>
      <w:r>
        <w:rPr>
          <w:rFonts w:eastAsia="Times New Roman" w:cs="Times New Roman"/>
          <w:szCs w:val="24"/>
        </w:rPr>
        <w:t>, rather than entitling a mother to breast-feed her baby in any location in which the mother is authorized to be</w:t>
      </w:r>
      <w:r w:rsidRPr="00422750">
        <w:rPr>
          <w:rFonts w:eastAsia="Times New Roman" w:cs="Times New Roman"/>
          <w:szCs w:val="24"/>
        </w:rPr>
        <w:t>.</w:t>
      </w:r>
    </w:p>
    <w:p w:rsidR="002B407D" w:rsidRPr="005C2A78" w:rsidRDefault="002B407D" w:rsidP="002B407D">
      <w:pPr>
        <w:spacing w:after="0" w:line="240" w:lineRule="auto"/>
        <w:jc w:val="both"/>
        <w:rPr>
          <w:rFonts w:eastAsia="Times New Roman" w:cs="Times New Roman"/>
          <w:szCs w:val="24"/>
        </w:rPr>
      </w:pPr>
    </w:p>
    <w:p w:rsidR="002B407D" w:rsidRPr="00C8671F" w:rsidRDefault="002B407D" w:rsidP="002B40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2B40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1D" w:rsidRDefault="0052081D" w:rsidP="000F1DF9">
      <w:pPr>
        <w:spacing w:after="0" w:line="240" w:lineRule="auto"/>
      </w:pPr>
      <w:r>
        <w:separator/>
      </w:r>
    </w:p>
  </w:endnote>
  <w:endnote w:type="continuationSeparator" w:id="0">
    <w:p w:rsidR="0052081D" w:rsidRDefault="005208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08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407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407D">
                <w:rPr>
                  <w:sz w:val="20"/>
                  <w:szCs w:val="20"/>
                </w:rPr>
                <w:t>H.B. 541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40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08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40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40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1D" w:rsidRDefault="0052081D" w:rsidP="000F1DF9">
      <w:pPr>
        <w:spacing w:after="0" w:line="240" w:lineRule="auto"/>
      </w:pPr>
      <w:r>
        <w:separator/>
      </w:r>
    </w:p>
  </w:footnote>
  <w:footnote w:type="continuationSeparator" w:id="0">
    <w:p w:rsidR="0052081D" w:rsidRDefault="005208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07D"/>
    <w:rsid w:val="00305C27"/>
    <w:rsid w:val="00330BDA"/>
    <w:rsid w:val="0034346C"/>
    <w:rsid w:val="00376DD2"/>
    <w:rsid w:val="00382704"/>
    <w:rsid w:val="003A2368"/>
    <w:rsid w:val="003D3676"/>
    <w:rsid w:val="00404760"/>
    <w:rsid w:val="0045110C"/>
    <w:rsid w:val="00503AD0"/>
    <w:rsid w:val="0052081D"/>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A58A"/>
  <w15:docId w15:val="{C5A4823B-15D8-437C-84BC-CBBC9E30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40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557E" w:rsidP="00FA55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8774AF62AD473BA13442FB1D769AFB"/>
        <w:category>
          <w:name w:val="General"/>
          <w:gallery w:val="placeholder"/>
        </w:category>
        <w:types>
          <w:type w:val="bbPlcHdr"/>
        </w:types>
        <w:behaviors>
          <w:behavior w:val="content"/>
        </w:behaviors>
        <w:guid w:val="{A87C542D-5A27-4031-AA97-E05FC6B668EF}"/>
      </w:docPartPr>
      <w:docPartBody>
        <w:p w:rsidR="00000000" w:rsidRDefault="00D765C5"/>
      </w:docPartBody>
    </w:docPart>
    <w:docPart>
      <w:docPartPr>
        <w:name w:val="30CD28AE08E247CE8C1635D4600A2CB2"/>
        <w:category>
          <w:name w:val="General"/>
          <w:gallery w:val="placeholder"/>
        </w:category>
        <w:types>
          <w:type w:val="bbPlcHdr"/>
        </w:types>
        <w:behaviors>
          <w:behavior w:val="content"/>
        </w:behaviors>
        <w:guid w:val="{3520AE0B-6D37-4FAB-9C48-7F8AA3F7EAC9}"/>
      </w:docPartPr>
      <w:docPartBody>
        <w:p w:rsidR="00000000" w:rsidRDefault="00D765C5"/>
      </w:docPartBody>
    </w:docPart>
    <w:docPart>
      <w:docPartPr>
        <w:name w:val="3BAF50F1EBF840EDB5F58DFFD41F2D73"/>
        <w:category>
          <w:name w:val="General"/>
          <w:gallery w:val="placeholder"/>
        </w:category>
        <w:types>
          <w:type w:val="bbPlcHdr"/>
        </w:types>
        <w:behaviors>
          <w:behavior w:val="content"/>
        </w:behaviors>
        <w:guid w:val="{DB2DF8FA-136E-429B-AC42-351C1EB61A52}"/>
      </w:docPartPr>
      <w:docPartBody>
        <w:p w:rsidR="00000000" w:rsidRDefault="00D765C5"/>
      </w:docPartBody>
    </w:docPart>
    <w:docPart>
      <w:docPartPr>
        <w:name w:val="099D438AC8F74D61A2490713E96D3C67"/>
        <w:category>
          <w:name w:val="General"/>
          <w:gallery w:val="placeholder"/>
        </w:category>
        <w:types>
          <w:type w:val="bbPlcHdr"/>
        </w:types>
        <w:behaviors>
          <w:behavior w:val="content"/>
        </w:behaviors>
        <w:guid w:val="{8999D0E0-8115-433D-BF5B-2120948E9C48}"/>
      </w:docPartPr>
      <w:docPartBody>
        <w:p w:rsidR="00000000" w:rsidRDefault="00D765C5"/>
      </w:docPartBody>
    </w:docPart>
    <w:docPart>
      <w:docPartPr>
        <w:name w:val="3688790111F94800AF9B08D9964E87CD"/>
        <w:category>
          <w:name w:val="General"/>
          <w:gallery w:val="placeholder"/>
        </w:category>
        <w:types>
          <w:type w:val="bbPlcHdr"/>
        </w:types>
        <w:behaviors>
          <w:behavior w:val="content"/>
        </w:behaviors>
        <w:guid w:val="{E45ECCE0-778C-4FDE-B919-CAE54C5C023B}"/>
      </w:docPartPr>
      <w:docPartBody>
        <w:p w:rsidR="00000000" w:rsidRDefault="00D765C5"/>
      </w:docPartBody>
    </w:docPart>
    <w:docPart>
      <w:docPartPr>
        <w:name w:val="7EB54D3FEB6E4111A2B099841E930419"/>
        <w:category>
          <w:name w:val="General"/>
          <w:gallery w:val="placeholder"/>
        </w:category>
        <w:types>
          <w:type w:val="bbPlcHdr"/>
        </w:types>
        <w:behaviors>
          <w:behavior w:val="content"/>
        </w:behaviors>
        <w:guid w:val="{53959685-A186-433E-92E0-E28B586E8EEC}"/>
      </w:docPartPr>
      <w:docPartBody>
        <w:p w:rsidR="00000000" w:rsidRDefault="00D765C5"/>
      </w:docPartBody>
    </w:docPart>
    <w:docPart>
      <w:docPartPr>
        <w:name w:val="C89C0D62750D4D46ADEB7D60156578EC"/>
        <w:category>
          <w:name w:val="General"/>
          <w:gallery w:val="placeholder"/>
        </w:category>
        <w:types>
          <w:type w:val="bbPlcHdr"/>
        </w:types>
        <w:behaviors>
          <w:behavior w:val="content"/>
        </w:behaviors>
        <w:guid w:val="{70D33D2F-3838-48D2-B1E2-A18C9223C150}"/>
      </w:docPartPr>
      <w:docPartBody>
        <w:p w:rsidR="00000000" w:rsidRDefault="00D765C5"/>
      </w:docPartBody>
    </w:docPart>
    <w:docPart>
      <w:docPartPr>
        <w:name w:val="6B0FC5AC64CA4B7BA12BCAFCD6839C84"/>
        <w:category>
          <w:name w:val="General"/>
          <w:gallery w:val="placeholder"/>
        </w:category>
        <w:types>
          <w:type w:val="bbPlcHdr"/>
        </w:types>
        <w:behaviors>
          <w:behavior w:val="content"/>
        </w:behaviors>
        <w:guid w:val="{F0EC4F30-A2B0-44EB-B80F-A24E8FCD80C5}"/>
      </w:docPartPr>
      <w:docPartBody>
        <w:p w:rsidR="00000000" w:rsidRDefault="00D765C5"/>
      </w:docPartBody>
    </w:docPart>
    <w:docPart>
      <w:docPartPr>
        <w:name w:val="7AE15591DC2448A2A7E61E254EF53B56"/>
        <w:category>
          <w:name w:val="General"/>
          <w:gallery w:val="placeholder"/>
        </w:category>
        <w:types>
          <w:type w:val="bbPlcHdr"/>
        </w:types>
        <w:behaviors>
          <w:behavior w:val="content"/>
        </w:behaviors>
        <w:guid w:val="{ABC1E629-BFD2-470D-9295-E85620672511}"/>
      </w:docPartPr>
      <w:docPartBody>
        <w:p w:rsidR="00000000" w:rsidRDefault="00FA557E" w:rsidP="00FA557E">
          <w:pPr>
            <w:pStyle w:val="7AE15591DC2448A2A7E61E254EF53B56"/>
          </w:pPr>
          <w:r w:rsidRPr="00A30DD1">
            <w:rPr>
              <w:rStyle w:val="PlaceholderText"/>
            </w:rPr>
            <w:t>Click here to enter a date.</w:t>
          </w:r>
        </w:p>
      </w:docPartBody>
    </w:docPart>
    <w:docPart>
      <w:docPartPr>
        <w:name w:val="8885635B4E6542ACA9BC1C401C5B9459"/>
        <w:category>
          <w:name w:val="General"/>
          <w:gallery w:val="placeholder"/>
        </w:category>
        <w:types>
          <w:type w:val="bbPlcHdr"/>
        </w:types>
        <w:behaviors>
          <w:behavior w:val="content"/>
        </w:behaviors>
        <w:guid w:val="{75D10B13-8375-464A-981C-B604A6309B7A}"/>
      </w:docPartPr>
      <w:docPartBody>
        <w:p w:rsidR="00000000" w:rsidRDefault="00D765C5"/>
      </w:docPartBody>
    </w:docPart>
    <w:docPart>
      <w:docPartPr>
        <w:name w:val="17C8B15C297B48318B443206B5C2549B"/>
        <w:category>
          <w:name w:val="General"/>
          <w:gallery w:val="placeholder"/>
        </w:category>
        <w:types>
          <w:type w:val="bbPlcHdr"/>
        </w:types>
        <w:behaviors>
          <w:behavior w:val="content"/>
        </w:behaviors>
        <w:guid w:val="{1DAD2AA1-F7A8-4509-A5A7-E7B39E474B47}"/>
      </w:docPartPr>
      <w:docPartBody>
        <w:p w:rsidR="00000000" w:rsidRDefault="00D765C5"/>
      </w:docPartBody>
    </w:docPart>
    <w:docPart>
      <w:docPartPr>
        <w:name w:val="F3A108332DB247819DECFF15A1308BEA"/>
        <w:category>
          <w:name w:val="General"/>
          <w:gallery w:val="placeholder"/>
        </w:category>
        <w:types>
          <w:type w:val="bbPlcHdr"/>
        </w:types>
        <w:behaviors>
          <w:behavior w:val="content"/>
        </w:behaviors>
        <w:guid w:val="{C368982A-CC2F-4184-99F4-A7B47F2A3141}"/>
      </w:docPartPr>
      <w:docPartBody>
        <w:p w:rsidR="00000000" w:rsidRDefault="00FA557E" w:rsidP="00FA557E">
          <w:pPr>
            <w:pStyle w:val="F3A108332DB247819DECFF15A1308BEA"/>
          </w:pPr>
          <w:r>
            <w:rPr>
              <w:rFonts w:eastAsia="Times New Roman" w:cs="Times New Roman"/>
              <w:bCs/>
              <w:szCs w:val="24"/>
            </w:rPr>
            <w:t xml:space="preserve"> </w:t>
          </w:r>
        </w:p>
      </w:docPartBody>
    </w:docPart>
    <w:docPart>
      <w:docPartPr>
        <w:name w:val="65E0242A13A3441792E8E159A3756ED2"/>
        <w:category>
          <w:name w:val="General"/>
          <w:gallery w:val="placeholder"/>
        </w:category>
        <w:types>
          <w:type w:val="bbPlcHdr"/>
        </w:types>
        <w:behaviors>
          <w:behavior w:val="content"/>
        </w:behaviors>
        <w:guid w:val="{514F0F22-D71C-4606-8518-A5B81BFA9C00}"/>
      </w:docPartPr>
      <w:docPartBody>
        <w:p w:rsidR="00000000" w:rsidRDefault="00D765C5"/>
      </w:docPartBody>
    </w:docPart>
    <w:docPart>
      <w:docPartPr>
        <w:name w:val="41C626D1541E41F5A7A379D7064828D8"/>
        <w:category>
          <w:name w:val="General"/>
          <w:gallery w:val="placeholder"/>
        </w:category>
        <w:types>
          <w:type w:val="bbPlcHdr"/>
        </w:types>
        <w:behaviors>
          <w:behavior w:val="content"/>
        </w:behaviors>
        <w:guid w:val="{CC4E81DC-2A71-47C1-ABB8-3DF5D2BCB6F8}"/>
      </w:docPartPr>
      <w:docPartBody>
        <w:p w:rsidR="00000000" w:rsidRDefault="00D76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65C5"/>
    <w:rsid w:val="00E11D0C"/>
    <w:rsid w:val="00E35A8C"/>
    <w:rsid w:val="00E65C8A"/>
    <w:rsid w:val="00FA55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5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557E"/>
    <w:rPr>
      <w:rFonts w:ascii="Times New Roman" w:hAnsi="Times New Roman"/>
      <w:sz w:val="24"/>
    </w:rPr>
  </w:style>
  <w:style w:type="paragraph" w:customStyle="1" w:styleId="487D89B4F8B34DB4967D41FE18F7F88D9">
    <w:name w:val="487D89B4F8B34DB4967D41FE18F7F88D9"/>
    <w:rsid w:val="00FA557E"/>
    <w:rPr>
      <w:rFonts w:ascii="Times New Roman" w:hAnsi="Times New Roman"/>
      <w:sz w:val="24"/>
    </w:rPr>
  </w:style>
  <w:style w:type="paragraph" w:customStyle="1" w:styleId="AE2570ED5D764CD7AF9686706F550F4622">
    <w:name w:val="AE2570ED5D764CD7AF9686706F550F4622"/>
    <w:rsid w:val="00FA557E"/>
    <w:pPr>
      <w:tabs>
        <w:tab w:val="center" w:pos="4680"/>
        <w:tab w:val="right" w:pos="9360"/>
      </w:tabs>
      <w:spacing w:after="0" w:line="240" w:lineRule="auto"/>
    </w:pPr>
    <w:rPr>
      <w:rFonts w:ascii="Times New Roman" w:hAnsi="Times New Roman"/>
      <w:sz w:val="24"/>
    </w:rPr>
  </w:style>
  <w:style w:type="paragraph" w:customStyle="1" w:styleId="7AE15591DC2448A2A7E61E254EF53B56">
    <w:name w:val="7AE15591DC2448A2A7E61E254EF53B56"/>
    <w:rsid w:val="00FA557E"/>
    <w:pPr>
      <w:spacing w:after="160" w:line="259" w:lineRule="auto"/>
    </w:pPr>
  </w:style>
  <w:style w:type="paragraph" w:customStyle="1" w:styleId="F3A108332DB247819DECFF15A1308BEA">
    <w:name w:val="F3A108332DB247819DECFF15A1308BEA"/>
    <w:rsid w:val="00FA55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122B10-27C1-4CE6-8892-B935204A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210</Words>
  <Characters>1202</Characters>
  <Application>Microsoft Office Word</Application>
  <DocSecurity>0</DocSecurity>
  <Lines>10</Lines>
  <Paragraphs>2</Paragraphs>
  <ScaleCrop>false</ScaleCrop>
  <Company>Texas Legislative Council</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2019-05-10T15:27:00Z</dcterms:modified>
</cp:coreProperties>
</file>

<file path=docProps/custom.xml><?xml version="1.0" encoding="utf-8"?>
<op:Properties xmlns:vt="http://schemas.openxmlformats.org/officeDocument/2006/docPropsVTypes" xmlns:op="http://schemas.openxmlformats.org/officeDocument/2006/custom-properties"/>
</file>