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F5" w:rsidRDefault="00E942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4ECBE631684457DA769695F23BA15A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942F5" w:rsidRPr="00585C31" w:rsidRDefault="00E942F5" w:rsidP="000F1DF9">
      <w:pPr>
        <w:spacing w:after="0" w:line="240" w:lineRule="auto"/>
        <w:rPr>
          <w:rFonts w:cs="Times New Roman"/>
          <w:szCs w:val="24"/>
        </w:rPr>
      </w:pPr>
    </w:p>
    <w:p w:rsidR="00E942F5" w:rsidRPr="00585C31" w:rsidRDefault="00E942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942F5" w:rsidTr="000F1DF9">
        <w:tc>
          <w:tcPr>
            <w:tcW w:w="2718" w:type="dxa"/>
          </w:tcPr>
          <w:p w:rsidR="00E942F5" w:rsidRPr="005C2A78" w:rsidRDefault="00E942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A517930B26647E4A08F65E65B8564C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942F5" w:rsidRPr="00FF6471" w:rsidRDefault="00E942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F8AE88FBFD3489EAB64EB9F2A1056B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547</w:t>
                </w:r>
              </w:sdtContent>
            </w:sdt>
          </w:p>
        </w:tc>
      </w:tr>
      <w:tr w:rsidR="00E942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E620D7D5EBC4E82AA575B417C98D107"/>
            </w:placeholder>
          </w:sdtPr>
          <w:sdtContent>
            <w:tc>
              <w:tcPr>
                <w:tcW w:w="2718" w:type="dxa"/>
              </w:tcPr>
              <w:p w:rsidR="00E942F5" w:rsidRPr="000F1DF9" w:rsidRDefault="00E942F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86R4224 SLB-D</w:t>
                </w:r>
              </w:p>
            </w:tc>
          </w:sdtContent>
        </w:sdt>
        <w:tc>
          <w:tcPr>
            <w:tcW w:w="6858" w:type="dxa"/>
          </w:tcPr>
          <w:p w:rsidR="00E942F5" w:rsidRPr="005C2A78" w:rsidRDefault="00E942F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492F5D1521B4F88A64A7DDA8725F52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B0F0730F4DC4664AE2FEEE8CC304D2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Canales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CC8EEB3C9DC4E05AF8FA9E3BB32A78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E942F5" w:rsidTr="000F1DF9">
        <w:tc>
          <w:tcPr>
            <w:tcW w:w="2718" w:type="dxa"/>
          </w:tcPr>
          <w:p w:rsidR="00E942F5" w:rsidRPr="00BC7495" w:rsidRDefault="00E942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5781346D1BE41FBB06C2254D473078E"/>
            </w:placeholder>
          </w:sdtPr>
          <w:sdtContent>
            <w:tc>
              <w:tcPr>
                <w:tcW w:w="6858" w:type="dxa"/>
              </w:tcPr>
              <w:p w:rsidR="00E942F5" w:rsidRPr="00FF6471" w:rsidRDefault="00E942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E942F5" w:rsidTr="000F1DF9">
        <w:tc>
          <w:tcPr>
            <w:tcW w:w="2718" w:type="dxa"/>
          </w:tcPr>
          <w:p w:rsidR="00E942F5" w:rsidRPr="00BC7495" w:rsidRDefault="00E942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35CB1B9F1C140A0865C1414C29B964F"/>
            </w:placeholder>
            <w:date w:fullDate="2019-04-2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942F5" w:rsidRPr="00FF6471" w:rsidRDefault="00E942F5" w:rsidP="002B5181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4/23/2019</w:t>
                </w:r>
              </w:p>
            </w:tc>
          </w:sdtContent>
        </w:sdt>
      </w:tr>
      <w:tr w:rsidR="00E942F5" w:rsidTr="000F1DF9">
        <w:tc>
          <w:tcPr>
            <w:tcW w:w="2718" w:type="dxa"/>
          </w:tcPr>
          <w:p w:rsidR="00E942F5" w:rsidRPr="00BC7495" w:rsidRDefault="00E942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4C3EB011327495188DE0D6303D61241"/>
            </w:placeholder>
          </w:sdtPr>
          <w:sdtContent>
            <w:tc>
              <w:tcPr>
                <w:tcW w:w="6858" w:type="dxa"/>
              </w:tcPr>
              <w:p w:rsidR="00E942F5" w:rsidRPr="00FF6471" w:rsidRDefault="00E942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942F5" w:rsidRPr="00FF6471" w:rsidRDefault="00E942F5" w:rsidP="000F1DF9">
      <w:pPr>
        <w:spacing w:after="0" w:line="240" w:lineRule="auto"/>
        <w:rPr>
          <w:rFonts w:cs="Times New Roman"/>
          <w:szCs w:val="24"/>
        </w:rPr>
      </w:pPr>
    </w:p>
    <w:p w:rsidR="00E942F5" w:rsidRPr="00FF6471" w:rsidRDefault="00E942F5" w:rsidP="000F1DF9">
      <w:pPr>
        <w:spacing w:after="0" w:line="240" w:lineRule="auto"/>
        <w:rPr>
          <w:rFonts w:cs="Times New Roman"/>
          <w:szCs w:val="24"/>
        </w:rPr>
      </w:pPr>
    </w:p>
    <w:p w:rsidR="00E942F5" w:rsidRPr="00FF6471" w:rsidRDefault="00E942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A4E23F47AD34B06862CDC960FA4F30B"/>
        </w:placeholder>
      </w:sdtPr>
      <w:sdtContent>
        <w:p w:rsidR="00E942F5" w:rsidRDefault="00E942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5CF97D0AACE40F582873BC6F2B0EC1C"/>
        </w:placeholder>
      </w:sdtPr>
      <w:sdtContent>
        <w:p w:rsidR="00E942F5" w:rsidRDefault="00E942F5" w:rsidP="0035174C">
          <w:pPr>
            <w:pStyle w:val="NormalWeb"/>
            <w:spacing w:before="0" w:beforeAutospacing="0" w:after="0" w:afterAutospacing="0"/>
            <w:jc w:val="both"/>
            <w:divId w:val="741411507"/>
            <w:rPr>
              <w:rFonts w:eastAsia="Times New Roman"/>
              <w:bCs/>
            </w:rPr>
          </w:pPr>
        </w:p>
        <w:p w:rsidR="00E942F5" w:rsidRPr="000355E0" w:rsidRDefault="00E942F5" w:rsidP="0035174C">
          <w:pPr>
            <w:pStyle w:val="NormalWeb"/>
            <w:spacing w:before="0" w:beforeAutospacing="0" w:after="0" w:afterAutospacing="0"/>
            <w:jc w:val="both"/>
            <w:divId w:val="741411507"/>
            <w:rPr>
              <w:color w:val="000000"/>
            </w:rPr>
          </w:pPr>
          <w:r w:rsidRPr="000355E0">
            <w:rPr>
              <w:color w:val="000000"/>
            </w:rPr>
            <w:t xml:space="preserve">Texas law requires the carrying of a physical copy of </w:t>
          </w:r>
          <w:r>
            <w:rPr>
              <w:color w:val="000000"/>
            </w:rPr>
            <w:t>a</w:t>
          </w:r>
          <w:r w:rsidRPr="000355E0">
            <w:rPr>
              <w:color w:val="000000"/>
            </w:rPr>
            <w:t xml:space="preserve"> hunting and fishing license. Inter</w:t>
          </w:r>
          <w:r>
            <w:rPr>
              <w:color w:val="000000"/>
            </w:rPr>
            <w:t>ested parties claim that Texas game w</w:t>
          </w:r>
          <w:r w:rsidRPr="000355E0">
            <w:rPr>
              <w:color w:val="000000"/>
            </w:rPr>
            <w:t>ardens often allow Texans to show a picture of their receipt or license as proof of their valid licensure. H</w:t>
          </w:r>
          <w:r>
            <w:rPr>
              <w:color w:val="000000"/>
            </w:rPr>
            <w:t>.</w:t>
          </w:r>
          <w:r w:rsidRPr="000355E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0355E0">
            <w:rPr>
              <w:color w:val="000000"/>
            </w:rPr>
            <w:t xml:space="preserve"> 547 aims to change Texas law to reflect the ability of Texans to show their license digitally on their phone</w:t>
          </w:r>
          <w:r>
            <w:rPr>
              <w:color w:val="000000"/>
            </w:rPr>
            <w:t>.</w:t>
          </w:r>
        </w:p>
        <w:p w:rsidR="00E942F5" w:rsidRPr="00D70925" w:rsidRDefault="00E942F5" w:rsidP="0035174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942F5" w:rsidRDefault="00E942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547 </w:t>
      </w:r>
      <w:bookmarkStart w:id="1" w:name="AmendsCurrentLaw"/>
      <w:bookmarkEnd w:id="1"/>
      <w:r>
        <w:rPr>
          <w:rFonts w:cs="Times New Roman"/>
          <w:szCs w:val="24"/>
        </w:rPr>
        <w:t>amends current law relating to verification of hunting and fishing license information.</w:t>
      </w:r>
    </w:p>
    <w:p w:rsidR="00E942F5" w:rsidRPr="000355E0" w:rsidRDefault="00E942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5C2A78" w:rsidRDefault="00E942F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7AA228A4CEC42E9A9381C4E340680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942F5" w:rsidRPr="006529C4" w:rsidRDefault="00E942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42F5" w:rsidRDefault="00E942F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previously granted to </w:t>
      </w:r>
      <w:r w:rsidRPr="000355E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Texas </w:t>
      </w:r>
      <w:r w:rsidRPr="000355E0">
        <w:rPr>
          <w:rFonts w:cs="Times New Roman"/>
          <w:szCs w:val="24"/>
        </w:rPr>
        <w:t>Parks and Wildlife Commission</w:t>
      </w:r>
      <w:r>
        <w:rPr>
          <w:rFonts w:cs="Times New Roman"/>
          <w:szCs w:val="24"/>
        </w:rPr>
        <w:t xml:space="preserve"> is modified in SECTION 1 (</w:t>
      </w:r>
      <w:r w:rsidRPr="000355E0">
        <w:rPr>
          <w:rFonts w:eastAsia="Times New Roman" w:cs="Times New Roman"/>
          <w:szCs w:val="24"/>
        </w:rPr>
        <w:t>Section 42.006, Parks and Wildlife Code</w:t>
      </w:r>
      <w:r>
        <w:rPr>
          <w:rFonts w:cs="Times New Roman"/>
          <w:szCs w:val="24"/>
        </w:rPr>
        <w:t>), SECTION 2 (Section 46.0085, Parks and Wildlife Code), and SECTION 3 (Section 50.004, Parks and Wildlife Code) of this bill.</w:t>
      </w:r>
    </w:p>
    <w:p w:rsidR="00E942F5" w:rsidRPr="006529C4" w:rsidRDefault="00E942F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942F5" w:rsidRPr="005C2A78" w:rsidRDefault="00E942F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12A7740B79241ADAC4B0F6A7A09E11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942F5" w:rsidRPr="005C2A78" w:rsidRDefault="00E942F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355E0">
        <w:rPr>
          <w:rFonts w:eastAsia="Times New Roman" w:cs="Times New Roman"/>
          <w:szCs w:val="24"/>
        </w:rPr>
        <w:t>Section 42.006, Parks and Wildlife Code, as follows:</w:t>
      </w: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Sec. 42.006.</w:t>
      </w:r>
      <w:r>
        <w:rPr>
          <w:rFonts w:eastAsia="Times New Roman" w:cs="Times New Roman"/>
          <w:szCs w:val="24"/>
        </w:rPr>
        <w:t xml:space="preserve"> New heading: POSSESSION OF LICENSE; </w:t>
      </w:r>
      <w:r w:rsidRPr="000355E0">
        <w:rPr>
          <w:rFonts w:eastAsia="Times New Roman" w:cs="Times New Roman"/>
          <w:szCs w:val="24"/>
        </w:rPr>
        <w:t xml:space="preserve">RULES. (a) </w:t>
      </w:r>
      <w:r>
        <w:rPr>
          <w:rFonts w:eastAsia="Times New Roman" w:cs="Times New Roman"/>
          <w:szCs w:val="24"/>
        </w:rPr>
        <w:t xml:space="preserve">Creates this subsection from existing text and makes no further changes to it. 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r</w:t>
      </w:r>
      <w:r w:rsidRPr="000355E0">
        <w:rPr>
          <w:rFonts w:eastAsia="Times New Roman" w:cs="Times New Roman"/>
          <w:szCs w:val="24"/>
        </w:rPr>
        <w:t xml:space="preserve">ules adopted under Subsection (a) </w:t>
      </w:r>
      <w:r>
        <w:rPr>
          <w:rFonts w:eastAsia="Times New Roman" w:cs="Times New Roman"/>
          <w:szCs w:val="24"/>
        </w:rPr>
        <w:t>to</w:t>
      </w:r>
      <w:r w:rsidRPr="000355E0">
        <w:rPr>
          <w:rFonts w:eastAsia="Times New Roman" w:cs="Times New Roman"/>
          <w:szCs w:val="24"/>
        </w:rPr>
        <w:t xml:space="preserve"> allow for a person to present for the purpose of verification of possession a hunting license as an image displayed on a</w:t>
      </w:r>
      <w:r>
        <w:rPr>
          <w:rFonts w:eastAsia="Times New Roman" w:cs="Times New Roman"/>
          <w:szCs w:val="24"/>
        </w:rPr>
        <w:t xml:space="preserve"> wireless communication device. Authorizes t</w:t>
      </w:r>
      <w:r w:rsidRPr="000355E0">
        <w:rPr>
          <w:rFonts w:eastAsia="Times New Roman" w:cs="Times New Roman"/>
          <w:szCs w:val="24"/>
        </w:rPr>
        <w:t xml:space="preserve">he image displayed </w:t>
      </w:r>
      <w:r>
        <w:rPr>
          <w:rFonts w:eastAsia="Times New Roman" w:cs="Times New Roman"/>
          <w:szCs w:val="24"/>
        </w:rPr>
        <w:t>to</w:t>
      </w:r>
      <w:r w:rsidRPr="000355E0">
        <w:rPr>
          <w:rFonts w:eastAsia="Times New Roman" w:cs="Times New Roman"/>
          <w:szCs w:val="24"/>
        </w:rPr>
        <w:t xml:space="preserve"> be either an image of information from the Internet website of th</w:t>
      </w:r>
      <w:r>
        <w:rPr>
          <w:rFonts w:eastAsia="Times New Roman" w:cs="Times New Roman"/>
          <w:szCs w:val="24"/>
        </w:rPr>
        <w:t xml:space="preserve">e Texas Parks and Wildlife Department (TPWD) </w:t>
      </w:r>
      <w:r w:rsidRPr="000355E0">
        <w:rPr>
          <w:rFonts w:eastAsia="Times New Roman" w:cs="Times New Roman"/>
          <w:szCs w:val="24"/>
        </w:rPr>
        <w:t>or a photograph of a hunting license.</w:t>
      </w: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Provides that t</w:t>
      </w:r>
      <w:r w:rsidRPr="000355E0">
        <w:rPr>
          <w:rFonts w:eastAsia="Times New Roman" w:cs="Times New Roman"/>
          <w:szCs w:val="24"/>
        </w:rPr>
        <w:t>he display of an image that includes hunting license information on a wireless communication device under this section does not constitute effective consent for a law enforcement officer, or any other person, to access the contents of the wireless communication device except to view the hunting license information.</w:t>
      </w: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Provides that t</w:t>
      </w:r>
      <w:r w:rsidRPr="000355E0">
        <w:rPr>
          <w:rFonts w:eastAsia="Times New Roman" w:cs="Times New Roman"/>
          <w:szCs w:val="24"/>
        </w:rPr>
        <w:t>he authorization of the use of a wireless communication device to display hunting license information under Subsection (b) does not prevent a court of competent jurisdiction from requiring a person to provide a paper copy of the person's hunting license in a hearing or trial or in connection with discovery proceedings.</w:t>
      </w: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Prohibits a</w:t>
      </w:r>
      <w:r w:rsidRPr="000355E0">
        <w:rPr>
          <w:rFonts w:eastAsia="Times New Roman" w:cs="Times New Roman"/>
          <w:szCs w:val="24"/>
        </w:rPr>
        <w:t xml:space="preserve"> telecommunications provider, as defined by Section 51.002</w:t>
      </w:r>
      <w:r>
        <w:rPr>
          <w:rFonts w:eastAsia="Times New Roman" w:cs="Times New Roman"/>
          <w:szCs w:val="24"/>
        </w:rPr>
        <w:t xml:space="preserve"> (</w:t>
      </w:r>
      <w:r w:rsidRPr="000355E0">
        <w:rPr>
          <w:rFonts w:eastAsia="Times New Roman" w:cs="Times New Roman"/>
          <w:szCs w:val="24"/>
        </w:rPr>
        <w:t>Definitions</w:t>
      </w:r>
      <w:r>
        <w:rPr>
          <w:rFonts w:eastAsia="Times New Roman" w:cs="Times New Roman"/>
          <w:szCs w:val="24"/>
        </w:rPr>
        <w:t>)</w:t>
      </w:r>
      <w:r w:rsidRPr="000355E0">
        <w:rPr>
          <w:rFonts w:eastAsia="Times New Roman" w:cs="Times New Roman"/>
          <w:szCs w:val="24"/>
        </w:rPr>
        <w:t xml:space="preserve">, Utilities Code, </w:t>
      </w:r>
      <w:r>
        <w:rPr>
          <w:rFonts w:eastAsia="Times New Roman" w:cs="Times New Roman"/>
          <w:szCs w:val="24"/>
        </w:rPr>
        <w:t>from being</w:t>
      </w:r>
      <w:r w:rsidRPr="000355E0">
        <w:rPr>
          <w:rFonts w:eastAsia="Times New Roman" w:cs="Times New Roman"/>
          <w:szCs w:val="24"/>
        </w:rPr>
        <w:t xml:space="preserve"> held liable to the holder of a hunting license for the failure of a wireless communication device to display hunting license information under Subsection (b).</w:t>
      </w: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355E0">
        <w:rPr>
          <w:rFonts w:eastAsia="Times New Roman" w:cs="Times New Roman"/>
          <w:szCs w:val="24"/>
        </w:rPr>
        <w:t>Section 46.0085, Parks and Wildlife Code, by adding Sub</w:t>
      </w:r>
      <w:r>
        <w:rPr>
          <w:rFonts w:eastAsia="Times New Roman" w:cs="Times New Roman"/>
          <w:szCs w:val="24"/>
        </w:rPr>
        <w:t xml:space="preserve">sections (d), (e), (f), and (g), </w:t>
      </w:r>
      <w:r w:rsidRPr="000355E0">
        <w:rPr>
          <w:rFonts w:eastAsia="Times New Roman" w:cs="Times New Roman"/>
          <w:szCs w:val="24"/>
        </w:rPr>
        <w:t>as follows:</w:t>
      </w: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Requires r</w:t>
      </w:r>
      <w:r w:rsidRPr="000355E0">
        <w:rPr>
          <w:rFonts w:eastAsia="Times New Roman" w:cs="Times New Roman"/>
          <w:szCs w:val="24"/>
        </w:rPr>
        <w:t>ules adopted under Subsection (a)</w:t>
      </w:r>
      <w:r>
        <w:rPr>
          <w:rFonts w:eastAsia="Times New Roman" w:cs="Times New Roman"/>
          <w:szCs w:val="24"/>
        </w:rPr>
        <w:t xml:space="preserve"> (relating to TPWD's issuance of a general fishing license)</w:t>
      </w:r>
      <w:r w:rsidRPr="000355E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0355E0">
        <w:rPr>
          <w:rFonts w:eastAsia="Times New Roman" w:cs="Times New Roman"/>
          <w:szCs w:val="24"/>
        </w:rPr>
        <w:t xml:space="preserve"> allow for a person to present for the purpose of verification of possession a fishing license as an image displayed on a</w:t>
      </w:r>
      <w:r>
        <w:rPr>
          <w:rFonts w:eastAsia="Times New Roman" w:cs="Times New Roman"/>
          <w:szCs w:val="24"/>
        </w:rPr>
        <w:t xml:space="preserve"> wireless communication device. Authorizes t</w:t>
      </w:r>
      <w:r w:rsidRPr="000355E0">
        <w:rPr>
          <w:rFonts w:eastAsia="Times New Roman" w:cs="Times New Roman"/>
          <w:szCs w:val="24"/>
        </w:rPr>
        <w:t xml:space="preserve">he image displayed </w:t>
      </w:r>
      <w:r>
        <w:rPr>
          <w:rFonts w:eastAsia="Times New Roman" w:cs="Times New Roman"/>
          <w:szCs w:val="24"/>
        </w:rPr>
        <w:t>to</w:t>
      </w:r>
      <w:r w:rsidRPr="000355E0">
        <w:rPr>
          <w:rFonts w:eastAsia="Times New Roman" w:cs="Times New Roman"/>
          <w:szCs w:val="24"/>
        </w:rPr>
        <w:t xml:space="preserve"> be either an image of information from the Internet website of </w:t>
      </w:r>
      <w:r>
        <w:rPr>
          <w:rFonts w:eastAsia="Times New Roman" w:cs="Times New Roman"/>
          <w:szCs w:val="24"/>
        </w:rPr>
        <w:t>TPWD</w:t>
      </w:r>
      <w:r w:rsidRPr="000355E0">
        <w:rPr>
          <w:rFonts w:eastAsia="Times New Roman" w:cs="Times New Roman"/>
          <w:szCs w:val="24"/>
        </w:rPr>
        <w:t xml:space="preserve"> or a photograph of a fishing license.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Provides that t</w:t>
      </w:r>
      <w:r w:rsidRPr="000355E0">
        <w:rPr>
          <w:rFonts w:eastAsia="Times New Roman" w:cs="Times New Roman"/>
          <w:szCs w:val="24"/>
        </w:rPr>
        <w:t>he display of an image that includes fishing license information on a wireless communication device under this section</w:t>
      </w:r>
      <w:r>
        <w:rPr>
          <w:rFonts w:eastAsia="Times New Roman" w:cs="Times New Roman"/>
          <w:szCs w:val="24"/>
        </w:rPr>
        <w:t xml:space="preserve"> (Form and Issuance of Licenses and Tags)</w:t>
      </w:r>
      <w:r w:rsidRPr="000355E0">
        <w:rPr>
          <w:rFonts w:eastAsia="Times New Roman" w:cs="Times New Roman"/>
          <w:szCs w:val="24"/>
        </w:rPr>
        <w:t xml:space="preserve"> does not constitute effective consent for a law enforcement officer, or any other person, to access the contents of the wireless communication device except to view the fishing license information.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Provides that t</w:t>
      </w:r>
      <w:r w:rsidRPr="000355E0">
        <w:rPr>
          <w:rFonts w:eastAsia="Times New Roman" w:cs="Times New Roman"/>
          <w:szCs w:val="24"/>
        </w:rPr>
        <w:t>he authorization of the use of a wireless communication device to display fishing license information under Subsection (d) does not prevent a court of competent jurisdiction from requiring a person to provide a paper copy of the person's fishing license in a hearing or trial or in connection with discovery proceedings.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Prohibits a</w:t>
      </w:r>
      <w:r w:rsidRPr="000355E0">
        <w:rPr>
          <w:rFonts w:eastAsia="Times New Roman" w:cs="Times New Roman"/>
          <w:szCs w:val="24"/>
        </w:rPr>
        <w:t xml:space="preserve"> telecommunications provider, as defined by Section 51.002, Utilities Code, </w:t>
      </w:r>
      <w:r>
        <w:rPr>
          <w:rFonts w:eastAsia="Times New Roman" w:cs="Times New Roman"/>
          <w:szCs w:val="24"/>
        </w:rPr>
        <w:t>from being</w:t>
      </w:r>
      <w:r w:rsidRPr="000355E0">
        <w:rPr>
          <w:rFonts w:eastAsia="Times New Roman" w:cs="Times New Roman"/>
          <w:szCs w:val="24"/>
        </w:rPr>
        <w:t xml:space="preserve"> held liable to the holder of a fishing license for the failure of a wireless communication device to display fishing license information under Subsection (d).</w:t>
      </w: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Amends </w:t>
      </w:r>
      <w:r w:rsidRPr="000355E0">
        <w:rPr>
          <w:rFonts w:eastAsia="Times New Roman" w:cs="Times New Roman"/>
          <w:szCs w:val="24"/>
        </w:rPr>
        <w:t>Section 50.004, Parks and Wildlife Code, by adding Sub</w:t>
      </w:r>
      <w:r>
        <w:rPr>
          <w:rFonts w:eastAsia="Times New Roman" w:cs="Times New Roman"/>
          <w:szCs w:val="24"/>
        </w:rPr>
        <w:t xml:space="preserve">sections (c), (d), (e), and (f), </w:t>
      </w:r>
      <w:r w:rsidRPr="000355E0">
        <w:rPr>
          <w:rFonts w:eastAsia="Times New Roman" w:cs="Times New Roman"/>
          <w:szCs w:val="24"/>
        </w:rPr>
        <w:t>as follows:</w:t>
      </w: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Requires r</w:t>
      </w:r>
      <w:r w:rsidRPr="000355E0">
        <w:rPr>
          <w:rFonts w:eastAsia="Times New Roman" w:cs="Times New Roman"/>
          <w:szCs w:val="24"/>
        </w:rPr>
        <w:t xml:space="preserve">ules adopted under Subsection (a) </w:t>
      </w:r>
      <w:r>
        <w:rPr>
          <w:rFonts w:eastAsia="Times New Roman" w:cs="Times New Roman"/>
          <w:szCs w:val="24"/>
        </w:rPr>
        <w:t>(relating to TPWD's issuance of a combination hunting and fishing license) to</w:t>
      </w:r>
      <w:r w:rsidRPr="000355E0">
        <w:rPr>
          <w:rFonts w:eastAsia="Times New Roman" w:cs="Times New Roman"/>
          <w:szCs w:val="24"/>
        </w:rPr>
        <w:t xml:space="preserve"> allow for a person to present for the purpose of verification of possession a combination hunting and fishing license as an image displayed on a wireless communication device. </w:t>
      </w:r>
      <w:r>
        <w:rPr>
          <w:rFonts w:eastAsia="Times New Roman" w:cs="Times New Roman"/>
          <w:szCs w:val="24"/>
        </w:rPr>
        <w:t>Authorizes t</w:t>
      </w:r>
      <w:r w:rsidRPr="000355E0">
        <w:rPr>
          <w:rFonts w:eastAsia="Times New Roman" w:cs="Times New Roman"/>
          <w:szCs w:val="24"/>
        </w:rPr>
        <w:t xml:space="preserve">he image displayed </w:t>
      </w:r>
      <w:r>
        <w:rPr>
          <w:rFonts w:eastAsia="Times New Roman" w:cs="Times New Roman"/>
          <w:szCs w:val="24"/>
        </w:rPr>
        <w:t>to</w:t>
      </w:r>
      <w:r w:rsidRPr="000355E0">
        <w:rPr>
          <w:rFonts w:eastAsia="Times New Roman" w:cs="Times New Roman"/>
          <w:szCs w:val="24"/>
        </w:rPr>
        <w:t xml:space="preserve"> be either an image of information from the Internet website of </w:t>
      </w:r>
      <w:r>
        <w:rPr>
          <w:rFonts w:eastAsia="Times New Roman" w:cs="Times New Roman"/>
          <w:szCs w:val="24"/>
        </w:rPr>
        <w:t>TPWD</w:t>
      </w:r>
      <w:r w:rsidRPr="000355E0">
        <w:rPr>
          <w:rFonts w:eastAsia="Times New Roman" w:cs="Times New Roman"/>
          <w:szCs w:val="24"/>
        </w:rPr>
        <w:t xml:space="preserve"> or a photograph of a combination hunting and fishing license.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(d)</w:t>
      </w:r>
      <w:r>
        <w:rPr>
          <w:rFonts w:eastAsia="Times New Roman" w:cs="Times New Roman"/>
          <w:szCs w:val="24"/>
        </w:rPr>
        <w:t xml:space="preserve"> Provides that t</w:t>
      </w:r>
      <w:r w:rsidRPr="000355E0">
        <w:rPr>
          <w:rFonts w:eastAsia="Times New Roman" w:cs="Times New Roman"/>
          <w:szCs w:val="24"/>
        </w:rPr>
        <w:t xml:space="preserve">he display of an image that includes combination hunting and fishing license information on a wireless communication device under this section </w:t>
      </w:r>
      <w:r>
        <w:rPr>
          <w:rFonts w:eastAsia="Times New Roman" w:cs="Times New Roman"/>
          <w:szCs w:val="24"/>
        </w:rPr>
        <w:t xml:space="preserve">(Form; Duplicate License) </w:t>
      </w:r>
      <w:r w:rsidRPr="000355E0">
        <w:rPr>
          <w:rFonts w:eastAsia="Times New Roman" w:cs="Times New Roman"/>
          <w:szCs w:val="24"/>
        </w:rPr>
        <w:t>does not constitute effective consent for a law enforcement officer, or any other person, to access the contents of the wireless communication device except to view the combination hunting and fishing license information.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(e)</w:t>
      </w:r>
      <w:r>
        <w:rPr>
          <w:rFonts w:eastAsia="Times New Roman" w:cs="Times New Roman"/>
          <w:szCs w:val="24"/>
        </w:rPr>
        <w:t xml:space="preserve"> Provides that t</w:t>
      </w:r>
      <w:r w:rsidRPr="000355E0">
        <w:rPr>
          <w:rFonts w:eastAsia="Times New Roman" w:cs="Times New Roman"/>
          <w:szCs w:val="24"/>
        </w:rPr>
        <w:t>he authorization of the use of a wireless communication device to display combination hunting and fishing license information under Subsection (c) does not prevent a court of competent jurisdiction from requiring a person to provide a paper copy of the person's combination hunting and fishing license in a hearing or trial or in connection with discovery proceedings.</w:t>
      </w: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942F5" w:rsidRPr="000355E0" w:rsidRDefault="00E942F5" w:rsidP="00E942F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355E0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Prohibits a</w:t>
      </w:r>
      <w:r w:rsidRPr="000355E0">
        <w:rPr>
          <w:rFonts w:eastAsia="Times New Roman" w:cs="Times New Roman"/>
          <w:szCs w:val="24"/>
        </w:rPr>
        <w:t xml:space="preserve"> telecommunications provider, as defined by Section 51.002, Utilities Code, </w:t>
      </w:r>
      <w:r>
        <w:rPr>
          <w:rFonts w:eastAsia="Times New Roman" w:cs="Times New Roman"/>
          <w:szCs w:val="24"/>
        </w:rPr>
        <w:t>from being</w:t>
      </w:r>
      <w:r w:rsidRPr="000355E0">
        <w:rPr>
          <w:rFonts w:eastAsia="Times New Roman" w:cs="Times New Roman"/>
          <w:szCs w:val="24"/>
        </w:rPr>
        <w:t xml:space="preserve"> held liable to the holder of a combination hunting and fishing license for the failure of a wireless communication device to display combination hunting and fishing license information under Subsection (c).</w:t>
      </w:r>
    </w:p>
    <w:p w:rsidR="00E942F5" w:rsidRPr="000355E0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942F5" w:rsidRPr="00C8671F" w:rsidRDefault="00E942F5" w:rsidP="00E942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</w:t>
      </w:r>
      <w:r w:rsidRPr="000355E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Effective date:</w:t>
      </w:r>
      <w:r w:rsidRPr="000355E0">
        <w:rPr>
          <w:rFonts w:eastAsia="Times New Roman" w:cs="Times New Roman"/>
          <w:szCs w:val="24"/>
        </w:rPr>
        <w:t xml:space="preserve"> September 1, 2019.</w:t>
      </w:r>
    </w:p>
    <w:sectPr w:rsidR="00E942F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30" w:rsidRDefault="00716830" w:rsidP="000F1DF9">
      <w:pPr>
        <w:spacing w:after="0" w:line="240" w:lineRule="auto"/>
      </w:pPr>
      <w:r>
        <w:separator/>
      </w:r>
    </w:p>
  </w:endnote>
  <w:endnote w:type="continuationSeparator" w:id="0">
    <w:p w:rsidR="00716830" w:rsidRDefault="0071683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1683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942F5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942F5">
                <w:rPr>
                  <w:sz w:val="20"/>
                  <w:szCs w:val="20"/>
                </w:rPr>
                <w:t>H.B. 547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942F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1683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942F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942F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30" w:rsidRDefault="00716830" w:rsidP="000F1DF9">
      <w:pPr>
        <w:spacing w:after="0" w:line="240" w:lineRule="auto"/>
      </w:pPr>
      <w:r>
        <w:separator/>
      </w:r>
    </w:p>
  </w:footnote>
  <w:footnote w:type="continuationSeparator" w:id="0">
    <w:p w:rsidR="00716830" w:rsidRDefault="0071683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16830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42F5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A15B2-EE86-4DB1-A4BB-E9363C38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2F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EA4E8B" w:rsidP="00EA4E8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4ECBE631684457DA769695F23BA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3E93-5F92-4F25-B0C2-BE6C2548FC9C}"/>
      </w:docPartPr>
      <w:docPartBody>
        <w:p w:rsidR="00000000" w:rsidRDefault="00B1163C"/>
      </w:docPartBody>
    </w:docPart>
    <w:docPart>
      <w:docPartPr>
        <w:name w:val="0A517930B26647E4A08F65E65B85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CECD-E6D1-4C99-943C-84BCFCDB9BEF}"/>
      </w:docPartPr>
      <w:docPartBody>
        <w:p w:rsidR="00000000" w:rsidRDefault="00B1163C"/>
      </w:docPartBody>
    </w:docPart>
    <w:docPart>
      <w:docPartPr>
        <w:name w:val="3F8AE88FBFD3489EAB64EB9F2A10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5B80-AA3E-4D49-95C8-B5395FC7D381}"/>
      </w:docPartPr>
      <w:docPartBody>
        <w:p w:rsidR="00000000" w:rsidRDefault="00B1163C"/>
      </w:docPartBody>
    </w:docPart>
    <w:docPart>
      <w:docPartPr>
        <w:name w:val="0E620D7D5EBC4E82AA575B417C98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03A1-1CA5-431E-865D-D2559B752EAE}"/>
      </w:docPartPr>
      <w:docPartBody>
        <w:p w:rsidR="00000000" w:rsidRDefault="00B1163C"/>
      </w:docPartBody>
    </w:docPart>
    <w:docPart>
      <w:docPartPr>
        <w:name w:val="F492F5D1521B4F88A64A7DDA8725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5DA7-A960-4CD3-805C-3F41B9457A3A}"/>
      </w:docPartPr>
      <w:docPartBody>
        <w:p w:rsidR="00000000" w:rsidRDefault="00B1163C"/>
      </w:docPartBody>
    </w:docPart>
    <w:docPart>
      <w:docPartPr>
        <w:name w:val="1B0F0730F4DC4664AE2FEEE8CC30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B10D-FD5D-4D34-8DCA-6925859D3E71}"/>
      </w:docPartPr>
      <w:docPartBody>
        <w:p w:rsidR="00000000" w:rsidRDefault="00B1163C"/>
      </w:docPartBody>
    </w:docPart>
    <w:docPart>
      <w:docPartPr>
        <w:name w:val="3CC8EEB3C9DC4E05AF8FA9E3BB32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C3FDA-3781-47A5-BCDE-2C6179295EB7}"/>
      </w:docPartPr>
      <w:docPartBody>
        <w:p w:rsidR="00000000" w:rsidRDefault="00B1163C"/>
      </w:docPartBody>
    </w:docPart>
    <w:docPart>
      <w:docPartPr>
        <w:name w:val="25781346D1BE41FBB06C2254D473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6F97-7FF3-46BD-96F3-68C787CCAE15}"/>
      </w:docPartPr>
      <w:docPartBody>
        <w:p w:rsidR="00000000" w:rsidRDefault="00B1163C"/>
      </w:docPartBody>
    </w:docPart>
    <w:docPart>
      <w:docPartPr>
        <w:name w:val="035CB1B9F1C140A0865C1414C29B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FD1B-B612-4027-AA92-D73E8A870074}"/>
      </w:docPartPr>
      <w:docPartBody>
        <w:p w:rsidR="00000000" w:rsidRDefault="00EA4E8B" w:rsidP="00EA4E8B">
          <w:pPr>
            <w:pStyle w:val="035CB1B9F1C140A0865C1414C29B964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4C3EB011327495188DE0D6303D6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3C8BA-93EE-46BC-AA8F-6B84B3FF5605}"/>
      </w:docPartPr>
      <w:docPartBody>
        <w:p w:rsidR="00000000" w:rsidRDefault="00B1163C"/>
      </w:docPartBody>
    </w:docPart>
    <w:docPart>
      <w:docPartPr>
        <w:name w:val="1A4E23F47AD34B06862CDC960FA4F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BE32-E9C6-44F4-905E-D791BEB1B50F}"/>
      </w:docPartPr>
      <w:docPartBody>
        <w:p w:rsidR="00000000" w:rsidRDefault="00B1163C"/>
      </w:docPartBody>
    </w:docPart>
    <w:docPart>
      <w:docPartPr>
        <w:name w:val="75CF97D0AACE40F582873BC6F2B0E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F01F-3FEF-48E2-8DD4-83AD43B68F1A}"/>
      </w:docPartPr>
      <w:docPartBody>
        <w:p w:rsidR="00000000" w:rsidRDefault="00EA4E8B" w:rsidP="00EA4E8B">
          <w:pPr>
            <w:pStyle w:val="75CF97D0AACE40F582873BC6F2B0EC1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7AA228A4CEC42E9A9381C4E3406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23EB-4FE4-4C38-8BB6-840DAD8E6FA8}"/>
      </w:docPartPr>
      <w:docPartBody>
        <w:p w:rsidR="00000000" w:rsidRDefault="00B1163C"/>
      </w:docPartBody>
    </w:docPart>
    <w:docPart>
      <w:docPartPr>
        <w:name w:val="E12A7740B79241ADAC4B0F6A7A09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2799-D3CF-46D3-A1B6-955F446F12C9}"/>
      </w:docPartPr>
      <w:docPartBody>
        <w:p w:rsidR="00000000" w:rsidRDefault="00B116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1163C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EA4E8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E8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EA4E8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EA4E8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EA4E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35CB1B9F1C140A0865C1414C29B964F">
    <w:name w:val="035CB1B9F1C140A0865C1414C29B964F"/>
    <w:rsid w:val="00EA4E8B"/>
    <w:pPr>
      <w:spacing w:after="160" w:line="259" w:lineRule="auto"/>
    </w:pPr>
  </w:style>
  <w:style w:type="paragraph" w:customStyle="1" w:styleId="75CF97D0AACE40F582873BC6F2B0EC1C">
    <w:name w:val="75CF97D0AACE40F582873BC6F2B0EC1C"/>
    <w:rsid w:val="00EA4E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7ABD81D5-32A8-4257-A776-597092C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863</Words>
  <Characters>4921</Characters>
  <Application>Microsoft Office Word</Application>
  <DocSecurity>0</DocSecurity>
  <Lines>41</Lines>
  <Paragraphs>11</Paragraphs>
  <ScaleCrop>false</ScaleCrop>
  <Company>Texas Legislative Council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2019-04-23T15:41:00Z</cp:lastPrinted>
  <dcterms:created xsi:type="dcterms:W3CDTF">2015-05-29T14:24:00Z</dcterms:created>
  <dcterms:modified xsi:type="dcterms:W3CDTF">2019-04-23T15:41:00Z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