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D14628" w:rsidTr="00345119">
        <w:tc>
          <w:tcPr>
            <w:tcW w:w="9576" w:type="dxa"/>
            <w:noWrap/>
          </w:tcPr>
          <w:p w:rsidR="008423E4" w:rsidRPr="0022177D" w:rsidRDefault="008804D8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8804D8" w:rsidP="008423E4">
      <w:pPr>
        <w:jc w:val="center"/>
      </w:pPr>
    </w:p>
    <w:p w:rsidR="008423E4" w:rsidRPr="00B31F0E" w:rsidRDefault="008804D8" w:rsidP="008423E4"/>
    <w:p w:rsidR="008423E4" w:rsidRPr="00742794" w:rsidRDefault="008804D8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D14628" w:rsidTr="00345119">
        <w:tc>
          <w:tcPr>
            <w:tcW w:w="9576" w:type="dxa"/>
          </w:tcPr>
          <w:p w:rsidR="008423E4" w:rsidRPr="00861995" w:rsidRDefault="008804D8" w:rsidP="00C34C08">
            <w:pPr>
              <w:jc w:val="right"/>
            </w:pPr>
            <w:r>
              <w:t>H.B. 547</w:t>
            </w:r>
          </w:p>
        </w:tc>
      </w:tr>
      <w:tr w:rsidR="00D14628" w:rsidTr="00345119">
        <w:tc>
          <w:tcPr>
            <w:tcW w:w="9576" w:type="dxa"/>
          </w:tcPr>
          <w:p w:rsidR="008423E4" w:rsidRPr="00861995" w:rsidRDefault="008804D8" w:rsidP="00C34C08">
            <w:pPr>
              <w:jc w:val="right"/>
            </w:pPr>
            <w:r>
              <w:t xml:space="preserve">By: </w:t>
            </w:r>
            <w:r>
              <w:t>Canales</w:t>
            </w:r>
          </w:p>
        </w:tc>
      </w:tr>
      <w:tr w:rsidR="00D14628" w:rsidTr="00345119">
        <w:tc>
          <w:tcPr>
            <w:tcW w:w="9576" w:type="dxa"/>
          </w:tcPr>
          <w:p w:rsidR="008423E4" w:rsidRPr="00861995" w:rsidRDefault="008804D8" w:rsidP="00C34C08">
            <w:pPr>
              <w:jc w:val="right"/>
            </w:pPr>
            <w:r>
              <w:t>Culture, Recreation &amp; Tourism</w:t>
            </w:r>
          </w:p>
        </w:tc>
      </w:tr>
      <w:tr w:rsidR="00D14628" w:rsidTr="00345119">
        <w:tc>
          <w:tcPr>
            <w:tcW w:w="9576" w:type="dxa"/>
          </w:tcPr>
          <w:p w:rsidR="008423E4" w:rsidRDefault="008804D8" w:rsidP="00C34C08">
            <w:pPr>
              <w:jc w:val="right"/>
            </w:pPr>
            <w:r>
              <w:t>Committee Report (Unamended)</w:t>
            </w:r>
          </w:p>
        </w:tc>
      </w:tr>
    </w:tbl>
    <w:p w:rsidR="008423E4" w:rsidRDefault="008804D8" w:rsidP="008423E4">
      <w:pPr>
        <w:tabs>
          <w:tab w:val="right" w:pos="9360"/>
        </w:tabs>
      </w:pPr>
    </w:p>
    <w:p w:rsidR="008423E4" w:rsidRDefault="008804D8" w:rsidP="008423E4"/>
    <w:p w:rsidR="008423E4" w:rsidRDefault="008804D8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D14628" w:rsidTr="00345119">
        <w:tc>
          <w:tcPr>
            <w:tcW w:w="9576" w:type="dxa"/>
          </w:tcPr>
          <w:p w:rsidR="008423E4" w:rsidRPr="00A8133F" w:rsidRDefault="008804D8" w:rsidP="00FA5617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8804D8" w:rsidP="00FA5617"/>
          <w:p w:rsidR="008423E4" w:rsidRDefault="008804D8" w:rsidP="00FA5617">
            <w:pPr>
              <w:pStyle w:val="Header"/>
              <w:jc w:val="both"/>
            </w:pPr>
            <w:r>
              <w:t xml:space="preserve">It has been noted that </w:t>
            </w:r>
            <w:r>
              <w:t xml:space="preserve">game wardens in the field </w:t>
            </w:r>
            <w:r>
              <w:t>at times</w:t>
            </w:r>
            <w:r>
              <w:t xml:space="preserve"> allow </w:t>
            </w:r>
            <w:r>
              <w:t>hunters and fishers</w:t>
            </w:r>
            <w:r>
              <w:t xml:space="preserve"> to show a</w:t>
            </w:r>
            <w:r>
              <w:t xml:space="preserve"> digital</w:t>
            </w:r>
            <w:r>
              <w:t xml:space="preserve"> picture of their</w:t>
            </w:r>
            <w:r>
              <w:t xml:space="preserve"> hunting or fishing</w:t>
            </w:r>
            <w:r>
              <w:t xml:space="preserve"> license as proof of their valid licensure</w:t>
            </w:r>
            <w:r>
              <w:t xml:space="preserve"> but that legislation is needed</w:t>
            </w:r>
            <w:r>
              <w:t xml:space="preserve"> </w:t>
            </w:r>
            <w:r>
              <w:t>to</w:t>
            </w:r>
            <w:r>
              <w:t xml:space="preserve"> </w:t>
            </w:r>
            <w:r>
              <w:t xml:space="preserve">more fully </w:t>
            </w:r>
            <w:r>
              <w:t xml:space="preserve">reflect </w:t>
            </w:r>
            <w:r>
              <w:t>this</w:t>
            </w:r>
            <w:r>
              <w:t xml:space="preserve"> modern</w:t>
            </w:r>
            <w:r>
              <w:t xml:space="preserve"> practice</w:t>
            </w:r>
            <w:r>
              <w:t xml:space="preserve">. 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547</w:t>
            </w:r>
            <w:r>
              <w:t xml:space="preserve"> seeks to address this issue by setting out provisions </w:t>
            </w:r>
            <w:r w:rsidRPr="00B37A2F">
              <w:t>relating to</w:t>
            </w:r>
            <w:r>
              <w:t xml:space="preserve"> the</w:t>
            </w:r>
            <w:r w:rsidRPr="00B37A2F">
              <w:t xml:space="preserve"> </w:t>
            </w:r>
            <w:r>
              <w:t>use of a wireless communication device t</w:t>
            </w:r>
            <w:r>
              <w:t xml:space="preserve">o </w:t>
            </w:r>
            <w:r w:rsidRPr="00B37A2F">
              <w:t>verif</w:t>
            </w:r>
            <w:r>
              <w:t>y</w:t>
            </w:r>
            <w:r w:rsidRPr="00B37A2F">
              <w:t xml:space="preserve"> hunting and fishing license information</w:t>
            </w:r>
            <w:r>
              <w:t>.</w:t>
            </w:r>
          </w:p>
          <w:p w:rsidR="008423E4" w:rsidRPr="00E26B13" w:rsidRDefault="008804D8" w:rsidP="00FA5617">
            <w:pPr>
              <w:rPr>
                <w:b/>
              </w:rPr>
            </w:pPr>
          </w:p>
        </w:tc>
      </w:tr>
      <w:tr w:rsidR="00D14628" w:rsidTr="00345119">
        <w:tc>
          <w:tcPr>
            <w:tcW w:w="9576" w:type="dxa"/>
          </w:tcPr>
          <w:p w:rsidR="0017725B" w:rsidRDefault="008804D8" w:rsidP="00FA561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8804D8" w:rsidP="00FA5617">
            <w:pPr>
              <w:rPr>
                <w:b/>
                <w:u w:val="single"/>
              </w:rPr>
            </w:pPr>
          </w:p>
          <w:p w:rsidR="0028244F" w:rsidRPr="0028244F" w:rsidRDefault="008804D8" w:rsidP="00FA5617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</w:t>
            </w:r>
            <w:r>
              <w:t>change the eligibility of a person for community supervision, parole, or mandatory supervision.</w:t>
            </w:r>
          </w:p>
          <w:p w:rsidR="0017725B" w:rsidRPr="0017725B" w:rsidRDefault="008804D8" w:rsidP="00FA5617">
            <w:pPr>
              <w:rPr>
                <w:b/>
                <w:u w:val="single"/>
              </w:rPr>
            </w:pPr>
          </w:p>
        </w:tc>
      </w:tr>
      <w:tr w:rsidR="00D14628" w:rsidTr="00345119">
        <w:tc>
          <w:tcPr>
            <w:tcW w:w="9576" w:type="dxa"/>
          </w:tcPr>
          <w:p w:rsidR="008423E4" w:rsidRPr="00A8133F" w:rsidRDefault="008804D8" w:rsidP="00FA5617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8804D8" w:rsidP="00FA5617"/>
          <w:p w:rsidR="0028244F" w:rsidRDefault="008804D8" w:rsidP="00FA561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</w:t>
            </w:r>
            <w:r>
              <w:t>t, agency, or institution.</w:t>
            </w:r>
          </w:p>
          <w:p w:rsidR="008423E4" w:rsidRPr="00E21FDC" w:rsidRDefault="008804D8" w:rsidP="00FA5617">
            <w:pPr>
              <w:rPr>
                <w:b/>
              </w:rPr>
            </w:pPr>
          </w:p>
        </w:tc>
      </w:tr>
      <w:tr w:rsidR="00D14628" w:rsidTr="00345119">
        <w:tc>
          <w:tcPr>
            <w:tcW w:w="9576" w:type="dxa"/>
          </w:tcPr>
          <w:p w:rsidR="008423E4" w:rsidRPr="00A8133F" w:rsidRDefault="008804D8" w:rsidP="00FA5617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8804D8" w:rsidP="00FA5617"/>
          <w:p w:rsidR="008423E4" w:rsidRDefault="008804D8" w:rsidP="00FA561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547 amends the Parks and Wildlife Code to require </w:t>
            </w:r>
            <w:r>
              <w:t xml:space="preserve">applicable adopted </w:t>
            </w:r>
            <w:r>
              <w:t>r</w:t>
            </w:r>
            <w:r w:rsidRPr="00CC2195">
              <w:t>ules</w:t>
            </w:r>
            <w:r w:rsidRPr="00362A83">
              <w:t xml:space="preserve"> relating to a hunting license, fishing license, </w:t>
            </w:r>
            <w:r>
              <w:t>and</w:t>
            </w:r>
            <w:r w:rsidRPr="00362A83">
              <w:t xml:space="preserve"> combination hunting and fishing license</w:t>
            </w:r>
            <w:r>
              <w:t xml:space="preserve"> to </w:t>
            </w:r>
            <w:r w:rsidRPr="00CC2195">
              <w:t xml:space="preserve">allow for a person to present for the purpose of </w:t>
            </w:r>
            <w:r>
              <w:t>verif</w:t>
            </w:r>
            <w:r>
              <w:t>ying</w:t>
            </w:r>
            <w:r>
              <w:t xml:space="preserve"> </w:t>
            </w:r>
            <w:r>
              <w:t>possession</w:t>
            </w:r>
            <w:r w:rsidRPr="00CC2195">
              <w:t xml:space="preserve"> an image</w:t>
            </w:r>
            <w:r>
              <w:t xml:space="preserve"> of the applicable license</w:t>
            </w:r>
            <w:r w:rsidRPr="00CC2195">
              <w:t xml:space="preserve"> displayed on a wireless communication device. </w:t>
            </w:r>
            <w:r>
              <w:t xml:space="preserve">The </w:t>
            </w:r>
            <w:r w:rsidRPr="00CC2195">
              <w:t>image</w:t>
            </w:r>
            <w:r>
              <w:t xml:space="preserve"> displayed</w:t>
            </w:r>
            <w:r w:rsidRPr="00CC2195">
              <w:t xml:space="preserve"> </w:t>
            </w:r>
            <w:r>
              <w:t xml:space="preserve">may </w:t>
            </w:r>
            <w:r w:rsidRPr="00CC2195">
              <w:t>be either an image of information from the</w:t>
            </w:r>
            <w:r>
              <w:t xml:space="preserve"> Parks and Wildlife Department</w:t>
            </w:r>
            <w:r w:rsidRPr="00CC2195">
              <w:t xml:space="preserve"> website </w:t>
            </w:r>
            <w:r>
              <w:t xml:space="preserve">or a photograph of </w:t>
            </w:r>
            <w:r>
              <w:t>a</w:t>
            </w:r>
            <w:r>
              <w:t xml:space="preserve"> </w:t>
            </w:r>
            <w:r w:rsidRPr="00CC2195">
              <w:t>license</w:t>
            </w:r>
            <w:r>
              <w:t xml:space="preserve">. The </w:t>
            </w:r>
            <w:r w:rsidRPr="00362A83">
              <w:t xml:space="preserve">bill </w:t>
            </w:r>
            <w:r w:rsidRPr="00362A83">
              <w:t>establishes</w:t>
            </w:r>
            <w:r w:rsidRPr="00362A83">
              <w:t xml:space="preserve"> that</w:t>
            </w:r>
            <w:r>
              <w:t xml:space="preserve"> t</w:t>
            </w:r>
            <w:r w:rsidRPr="006B1008">
              <w:t>he display of an image that includes li</w:t>
            </w:r>
            <w:r>
              <w:t xml:space="preserve">cense information on such a device </w:t>
            </w:r>
            <w:r w:rsidRPr="006B1008">
              <w:t xml:space="preserve">does not constitute effective consent for a law enforcement officer, or any other person, to access the contents of the </w:t>
            </w:r>
            <w:r w:rsidRPr="006B1008">
              <w:t>device except to view the license information.</w:t>
            </w:r>
            <w:r>
              <w:t xml:space="preserve"> </w:t>
            </w:r>
            <w:r w:rsidRPr="00126C3A">
              <w:t xml:space="preserve">The </w:t>
            </w:r>
            <w:r>
              <w:t xml:space="preserve">bill establishes that the </w:t>
            </w:r>
            <w:r w:rsidRPr="00126C3A">
              <w:t xml:space="preserve">authorization of the use of </w:t>
            </w:r>
            <w:r>
              <w:t xml:space="preserve">such </w:t>
            </w:r>
            <w:r>
              <w:t xml:space="preserve">a </w:t>
            </w:r>
            <w:r w:rsidRPr="00126C3A">
              <w:t>device to display license information</w:t>
            </w:r>
            <w:r>
              <w:t xml:space="preserve"> </w:t>
            </w:r>
            <w:r w:rsidRPr="00126C3A">
              <w:t xml:space="preserve">does not prevent a court of competent jurisdiction from requiring a person to provide a paper copy of the </w:t>
            </w:r>
            <w:r w:rsidRPr="00126C3A">
              <w:t>person's license in a hearing or trial or in connection with discovery proceedings.</w:t>
            </w:r>
            <w:r>
              <w:t xml:space="preserve"> The bill prohibits a telecommunications provider from being held liable to the holder of </w:t>
            </w:r>
            <w:r>
              <w:t>a</w:t>
            </w:r>
            <w:r>
              <w:t xml:space="preserve"> license for the </w:t>
            </w:r>
            <w:r w:rsidRPr="00126C3A">
              <w:t>failure of</w:t>
            </w:r>
            <w:r>
              <w:t xml:space="preserve"> </w:t>
            </w:r>
            <w:r>
              <w:t xml:space="preserve">such </w:t>
            </w:r>
            <w:r>
              <w:t xml:space="preserve">a </w:t>
            </w:r>
            <w:r w:rsidRPr="00126C3A">
              <w:t>device to display</w:t>
            </w:r>
            <w:r>
              <w:t xml:space="preserve"> </w:t>
            </w:r>
            <w:r w:rsidRPr="00126C3A">
              <w:t>license information</w:t>
            </w:r>
            <w:r>
              <w:t>.</w:t>
            </w:r>
          </w:p>
          <w:p w:rsidR="008423E4" w:rsidRPr="00835628" w:rsidRDefault="008804D8" w:rsidP="00FA5617">
            <w:pPr>
              <w:rPr>
                <w:b/>
              </w:rPr>
            </w:pPr>
          </w:p>
        </w:tc>
      </w:tr>
      <w:tr w:rsidR="00D14628" w:rsidTr="00345119">
        <w:tc>
          <w:tcPr>
            <w:tcW w:w="9576" w:type="dxa"/>
          </w:tcPr>
          <w:p w:rsidR="008423E4" w:rsidRPr="00A8133F" w:rsidRDefault="008804D8" w:rsidP="00FA5617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</w:t>
            </w:r>
            <w:r w:rsidRPr="009C1E9A">
              <w:rPr>
                <w:b/>
                <w:u w:val="single"/>
              </w:rPr>
              <w:t>IVE DATE</w:t>
            </w:r>
            <w:r>
              <w:rPr>
                <w:b/>
              </w:rPr>
              <w:t xml:space="preserve"> </w:t>
            </w:r>
          </w:p>
          <w:p w:rsidR="008423E4" w:rsidRDefault="008804D8" w:rsidP="00FA5617"/>
          <w:p w:rsidR="008423E4" w:rsidRPr="003624F2" w:rsidRDefault="008804D8" w:rsidP="00FA561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8804D8" w:rsidP="00FA5617">
            <w:pPr>
              <w:rPr>
                <w:b/>
              </w:rPr>
            </w:pPr>
          </w:p>
        </w:tc>
      </w:tr>
    </w:tbl>
    <w:p w:rsidR="008423E4" w:rsidRPr="00BE0E75" w:rsidRDefault="008804D8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8804D8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804D8">
      <w:r>
        <w:separator/>
      </w:r>
    </w:p>
  </w:endnote>
  <w:endnote w:type="continuationSeparator" w:id="0">
    <w:p w:rsidR="00000000" w:rsidRDefault="00880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44F" w:rsidRDefault="008804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D14628" w:rsidTr="009C1E9A">
      <w:trPr>
        <w:cantSplit/>
      </w:trPr>
      <w:tc>
        <w:tcPr>
          <w:tcW w:w="0" w:type="pct"/>
        </w:tcPr>
        <w:p w:rsidR="00137D90" w:rsidRDefault="008804D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8804D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8804D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8804D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8804D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14628" w:rsidTr="009C1E9A">
      <w:trPr>
        <w:cantSplit/>
      </w:trPr>
      <w:tc>
        <w:tcPr>
          <w:tcW w:w="0" w:type="pct"/>
        </w:tcPr>
        <w:p w:rsidR="00EC379B" w:rsidRDefault="008804D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8804D8" w:rsidP="00C34C08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16198</w:t>
          </w:r>
        </w:p>
      </w:tc>
      <w:tc>
        <w:tcPr>
          <w:tcW w:w="2453" w:type="pct"/>
        </w:tcPr>
        <w:p w:rsidR="00EC379B" w:rsidRDefault="008804D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19.59.905</w:t>
          </w:r>
          <w:r>
            <w:fldChar w:fldCharType="end"/>
          </w:r>
        </w:p>
      </w:tc>
    </w:tr>
    <w:tr w:rsidR="00D14628" w:rsidTr="009C1E9A">
      <w:trPr>
        <w:cantSplit/>
      </w:trPr>
      <w:tc>
        <w:tcPr>
          <w:tcW w:w="0" w:type="pct"/>
        </w:tcPr>
        <w:p w:rsidR="00EC379B" w:rsidRDefault="008804D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8804D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8804D8" w:rsidP="006D504F">
          <w:pPr>
            <w:pStyle w:val="Footer"/>
            <w:rPr>
              <w:rStyle w:val="PageNumber"/>
            </w:rPr>
          </w:pPr>
        </w:p>
        <w:p w:rsidR="00EC379B" w:rsidRDefault="008804D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14628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8804D8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8804D8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8804D8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44F" w:rsidRDefault="008804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804D8">
      <w:r>
        <w:separator/>
      </w:r>
    </w:p>
  </w:footnote>
  <w:footnote w:type="continuationSeparator" w:id="0">
    <w:p w:rsidR="00000000" w:rsidRDefault="008804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44F" w:rsidRDefault="008804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44F" w:rsidRDefault="008804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44F" w:rsidRDefault="008804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628"/>
    <w:rsid w:val="008804D8"/>
    <w:rsid w:val="00D1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4D129A4-8860-4A4E-9B33-6A693CC58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8244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824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8244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824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824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1891</Characters>
  <Application>Microsoft Office Word</Application>
  <DocSecurity>4</DocSecurity>
  <Lines>51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HB00547 (Committee Report (Unamended))</vt:lpstr>
    </vt:vector>
  </TitlesOfParts>
  <Company>State of Texas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16198</dc:subject>
  <dc:creator>State of Texas</dc:creator>
  <dc:description>HB 547 by Canales-(H)Culture, Recreation &amp; Tourism</dc:description>
  <cp:lastModifiedBy>Damian Duarte</cp:lastModifiedBy>
  <cp:revision>2</cp:revision>
  <cp:lastPrinted>2003-11-26T17:21:00Z</cp:lastPrinted>
  <dcterms:created xsi:type="dcterms:W3CDTF">2019-03-14T22:07:00Z</dcterms:created>
  <dcterms:modified xsi:type="dcterms:W3CDTF">2019-03-14T22:07:00Z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19.59.905</vt:lpwstr>
  </property>
</Properties>
</file>