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8CF" w:rsidRDefault="004448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AFD21810FC4D75B29B624C4CD5417F"/>
          </w:placeholder>
        </w:sdtPr>
        <w:sdtContent>
          <w:r w:rsidRPr="005C2A78">
            <w:rPr>
              <w:rFonts w:cs="Times New Roman"/>
              <w:b/>
              <w:szCs w:val="24"/>
              <w:u w:val="single"/>
            </w:rPr>
            <w:t>BILL ANALYSIS</w:t>
          </w:r>
        </w:sdtContent>
      </w:sdt>
    </w:p>
    <w:p w:rsidR="004448CF" w:rsidRPr="00585C31" w:rsidRDefault="004448CF" w:rsidP="000F1DF9">
      <w:pPr>
        <w:spacing w:after="0" w:line="240" w:lineRule="auto"/>
        <w:rPr>
          <w:rFonts w:cs="Times New Roman"/>
          <w:szCs w:val="24"/>
        </w:rPr>
      </w:pPr>
    </w:p>
    <w:p w:rsidR="004448CF" w:rsidRPr="00585C31" w:rsidRDefault="004448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48CF" w:rsidTr="000F1DF9">
        <w:tc>
          <w:tcPr>
            <w:tcW w:w="2718" w:type="dxa"/>
          </w:tcPr>
          <w:p w:rsidR="004448CF" w:rsidRPr="005C2A78" w:rsidRDefault="004448CF" w:rsidP="006D756B">
            <w:pPr>
              <w:rPr>
                <w:rFonts w:cs="Times New Roman"/>
                <w:szCs w:val="24"/>
              </w:rPr>
            </w:pPr>
            <w:sdt>
              <w:sdtPr>
                <w:rPr>
                  <w:rFonts w:cs="Times New Roman"/>
                  <w:szCs w:val="24"/>
                </w:rPr>
                <w:alias w:val="Agency Title"/>
                <w:tag w:val="AgencyTitleContentControl"/>
                <w:id w:val="1920747753"/>
                <w:lock w:val="sdtContentLocked"/>
                <w:placeholder>
                  <w:docPart w:val="AB969E84BC324120B18B8149714032B0"/>
                </w:placeholder>
              </w:sdtPr>
              <w:sdtEndPr>
                <w:rPr>
                  <w:rFonts w:cstheme="minorBidi"/>
                  <w:szCs w:val="22"/>
                </w:rPr>
              </w:sdtEndPr>
              <w:sdtContent>
                <w:r>
                  <w:rPr>
                    <w:rFonts w:cs="Times New Roman"/>
                    <w:szCs w:val="24"/>
                  </w:rPr>
                  <w:t>Senate Research Center</w:t>
                </w:r>
              </w:sdtContent>
            </w:sdt>
          </w:p>
        </w:tc>
        <w:tc>
          <w:tcPr>
            <w:tcW w:w="6858" w:type="dxa"/>
          </w:tcPr>
          <w:p w:rsidR="004448CF" w:rsidRPr="00FF6471" w:rsidRDefault="004448CF" w:rsidP="000F1DF9">
            <w:pPr>
              <w:jc w:val="right"/>
              <w:rPr>
                <w:rFonts w:cs="Times New Roman"/>
                <w:szCs w:val="24"/>
              </w:rPr>
            </w:pPr>
            <w:sdt>
              <w:sdtPr>
                <w:rPr>
                  <w:rFonts w:cs="Times New Roman"/>
                  <w:szCs w:val="24"/>
                </w:rPr>
                <w:alias w:val="Bill Number"/>
                <w:tag w:val="BillNumberOne"/>
                <w:id w:val="-410784069"/>
                <w:lock w:val="sdtContentLocked"/>
                <w:placeholder>
                  <w:docPart w:val="E9F792662C084762822E5A319DA6BE9F"/>
                </w:placeholder>
              </w:sdtPr>
              <w:sdtContent>
                <w:r>
                  <w:rPr>
                    <w:rFonts w:cs="Times New Roman"/>
                    <w:szCs w:val="24"/>
                  </w:rPr>
                  <w:t>C.S.H.B. 601</w:t>
                </w:r>
              </w:sdtContent>
            </w:sdt>
          </w:p>
        </w:tc>
      </w:tr>
      <w:tr w:rsidR="004448CF" w:rsidTr="000F1DF9">
        <w:sdt>
          <w:sdtPr>
            <w:rPr>
              <w:rFonts w:cs="Times New Roman"/>
              <w:szCs w:val="24"/>
            </w:rPr>
            <w:alias w:val="TLCNumber"/>
            <w:tag w:val="TLCNumber"/>
            <w:id w:val="-542600604"/>
            <w:lock w:val="sdtLocked"/>
            <w:placeholder>
              <w:docPart w:val="542CF2B6C4A9467D815317B530791A0C"/>
            </w:placeholder>
          </w:sdtPr>
          <w:sdtContent>
            <w:tc>
              <w:tcPr>
                <w:tcW w:w="2718" w:type="dxa"/>
              </w:tcPr>
              <w:p w:rsidR="004448CF" w:rsidRPr="000F1DF9" w:rsidRDefault="004448CF" w:rsidP="00C65088">
                <w:pPr>
                  <w:rPr>
                    <w:rFonts w:cs="Times New Roman"/>
                    <w:szCs w:val="24"/>
                  </w:rPr>
                </w:pPr>
                <w:r>
                  <w:rPr>
                    <w:rFonts w:cs="Times New Roman"/>
                    <w:szCs w:val="24"/>
                  </w:rPr>
                  <w:t>86R33285 LHC-D</w:t>
                </w:r>
              </w:p>
            </w:tc>
          </w:sdtContent>
        </w:sdt>
        <w:tc>
          <w:tcPr>
            <w:tcW w:w="6858" w:type="dxa"/>
          </w:tcPr>
          <w:p w:rsidR="004448CF" w:rsidRPr="005C2A78" w:rsidRDefault="004448CF" w:rsidP="006D756B">
            <w:pPr>
              <w:jc w:val="right"/>
              <w:rPr>
                <w:rFonts w:cs="Times New Roman"/>
                <w:szCs w:val="24"/>
              </w:rPr>
            </w:pPr>
            <w:sdt>
              <w:sdtPr>
                <w:rPr>
                  <w:rFonts w:cs="Times New Roman"/>
                  <w:szCs w:val="24"/>
                </w:rPr>
                <w:alias w:val="Author Label"/>
                <w:tag w:val="By"/>
                <w:id w:val="72399597"/>
                <w:lock w:val="sdtLocked"/>
                <w:placeholder>
                  <w:docPart w:val="4A51BE1E52DB46C880064A923DAFEE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9B80190AEC4F27901B62B8A06B112D"/>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9CB92F9CE7EB4FDF910755EDE097984B"/>
                </w:placeholder>
              </w:sdtPr>
              <w:sdtContent>
                <w:r>
                  <w:rPr>
                    <w:rFonts w:cs="Times New Roman"/>
                    <w:szCs w:val="24"/>
                  </w:rPr>
                  <w:t xml:space="preserve"> (Zaffirini)</w:t>
                </w:r>
              </w:sdtContent>
            </w:sdt>
          </w:p>
        </w:tc>
      </w:tr>
      <w:tr w:rsidR="004448CF" w:rsidTr="000F1DF9">
        <w:tc>
          <w:tcPr>
            <w:tcW w:w="2718" w:type="dxa"/>
          </w:tcPr>
          <w:p w:rsidR="004448CF" w:rsidRPr="00BC7495" w:rsidRDefault="004448CF" w:rsidP="000F1DF9">
            <w:pPr>
              <w:rPr>
                <w:rFonts w:cs="Times New Roman"/>
                <w:szCs w:val="24"/>
              </w:rPr>
            </w:pPr>
          </w:p>
        </w:tc>
        <w:sdt>
          <w:sdtPr>
            <w:rPr>
              <w:rFonts w:cs="Times New Roman"/>
              <w:szCs w:val="24"/>
            </w:rPr>
            <w:alias w:val="Committee"/>
            <w:tag w:val="Committee"/>
            <w:id w:val="1914272295"/>
            <w:lock w:val="sdtContentLocked"/>
            <w:placeholder>
              <w:docPart w:val="BF4C50A4AE7D44D5BD1D241B5A41DF68"/>
            </w:placeholder>
          </w:sdtPr>
          <w:sdtContent>
            <w:tc>
              <w:tcPr>
                <w:tcW w:w="6858" w:type="dxa"/>
              </w:tcPr>
              <w:p w:rsidR="004448CF" w:rsidRPr="00FF6471" w:rsidRDefault="004448CF" w:rsidP="000F1DF9">
                <w:pPr>
                  <w:jc w:val="right"/>
                  <w:rPr>
                    <w:rFonts w:cs="Times New Roman"/>
                    <w:szCs w:val="24"/>
                  </w:rPr>
                </w:pPr>
                <w:r>
                  <w:rPr>
                    <w:rFonts w:cs="Times New Roman"/>
                    <w:szCs w:val="24"/>
                  </w:rPr>
                  <w:t>Criminal Justice</w:t>
                </w:r>
              </w:p>
            </w:tc>
          </w:sdtContent>
        </w:sdt>
      </w:tr>
      <w:tr w:rsidR="004448CF" w:rsidTr="000F1DF9">
        <w:tc>
          <w:tcPr>
            <w:tcW w:w="2718" w:type="dxa"/>
          </w:tcPr>
          <w:p w:rsidR="004448CF" w:rsidRPr="00BC7495" w:rsidRDefault="004448CF" w:rsidP="000F1DF9">
            <w:pPr>
              <w:rPr>
                <w:rFonts w:cs="Times New Roman"/>
                <w:szCs w:val="24"/>
              </w:rPr>
            </w:pPr>
          </w:p>
        </w:tc>
        <w:sdt>
          <w:sdtPr>
            <w:rPr>
              <w:rFonts w:cs="Times New Roman"/>
              <w:szCs w:val="24"/>
            </w:rPr>
            <w:alias w:val="Date"/>
            <w:tag w:val="DateContentControl"/>
            <w:id w:val="1178081906"/>
            <w:lock w:val="sdtLocked"/>
            <w:placeholder>
              <w:docPart w:val="25A92AB26C5E404D9AE52D887310BB1A"/>
            </w:placeholder>
            <w:date w:fullDate="2019-05-15T00:00:00Z">
              <w:dateFormat w:val="M/d/yyyy"/>
              <w:lid w:val="en-US"/>
              <w:storeMappedDataAs w:val="dateTime"/>
              <w:calendar w:val="gregorian"/>
            </w:date>
          </w:sdtPr>
          <w:sdtContent>
            <w:tc>
              <w:tcPr>
                <w:tcW w:w="6858" w:type="dxa"/>
              </w:tcPr>
              <w:p w:rsidR="004448CF" w:rsidRPr="00FF6471" w:rsidRDefault="004448CF" w:rsidP="000F1DF9">
                <w:pPr>
                  <w:jc w:val="right"/>
                  <w:rPr>
                    <w:rFonts w:cs="Times New Roman"/>
                    <w:szCs w:val="24"/>
                  </w:rPr>
                </w:pPr>
                <w:r>
                  <w:rPr>
                    <w:rFonts w:cs="Times New Roman"/>
                    <w:szCs w:val="24"/>
                  </w:rPr>
                  <w:t>5/15/2019</w:t>
                </w:r>
              </w:p>
            </w:tc>
          </w:sdtContent>
        </w:sdt>
      </w:tr>
      <w:tr w:rsidR="004448CF" w:rsidTr="000F1DF9">
        <w:tc>
          <w:tcPr>
            <w:tcW w:w="2718" w:type="dxa"/>
          </w:tcPr>
          <w:p w:rsidR="004448CF" w:rsidRPr="00BC7495" w:rsidRDefault="004448CF" w:rsidP="000F1DF9">
            <w:pPr>
              <w:rPr>
                <w:rFonts w:cs="Times New Roman"/>
                <w:szCs w:val="24"/>
              </w:rPr>
            </w:pPr>
          </w:p>
        </w:tc>
        <w:sdt>
          <w:sdtPr>
            <w:rPr>
              <w:rFonts w:cs="Times New Roman"/>
              <w:szCs w:val="24"/>
            </w:rPr>
            <w:alias w:val="BA Version"/>
            <w:tag w:val="BAVersion"/>
            <w:id w:val="-1685590809"/>
            <w:lock w:val="sdtContentLocked"/>
            <w:placeholder>
              <w:docPart w:val="C763373FC9E2473FB383AEB5A1123C99"/>
            </w:placeholder>
          </w:sdtPr>
          <w:sdtContent>
            <w:tc>
              <w:tcPr>
                <w:tcW w:w="6858" w:type="dxa"/>
              </w:tcPr>
              <w:p w:rsidR="004448CF" w:rsidRPr="00FF6471" w:rsidRDefault="004448CF" w:rsidP="000F1DF9">
                <w:pPr>
                  <w:jc w:val="right"/>
                  <w:rPr>
                    <w:rFonts w:cs="Times New Roman"/>
                    <w:szCs w:val="24"/>
                  </w:rPr>
                </w:pPr>
                <w:r>
                  <w:rPr>
                    <w:rFonts w:cs="Times New Roman"/>
                    <w:szCs w:val="24"/>
                  </w:rPr>
                  <w:t>Committee Report (Substituted)</w:t>
                </w:r>
              </w:p>
            </w:tc>
          </w:sdtContent>
        </w:sdt>
      </w:tr>
    </w:tbl>
    <w:p w:rsidR="004448CF" w:rsidRPr="00FF6471" w:rsidRDefault="004448CF" w:rsidP="000F1DF9">
      <w:pPr>
        <w:spacing w:after="0" w:line="240" w:lineRule="auto"/>
        <w:rPr>
          <w:rFonts w:cs="Times New Roman"/>
          <w:szCs w:val="24"/>
        </w:rPr>
      </w:pPr>
    </w:p>
    <w:p w:rsidR="004448CF" w:rsidRPr="00FF6471" w:rsidRDefault="004448CF" w:rsidP="000F1DF9">
      <w:pPr>
        <w:spacing w:after="0" w:line="240" w:lineRule="auto"/>
        <w:rPr>
          <w:rFonts w:cs="Times New Roman"/>
          <w:szCs w:val="24"/>
        </w:rPr>
      </w:pPr>
    </w:p>
    <w:p w:rsidR="004448CF" w:rsidRPr="00FF6471" w:rsidRDefault="004448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D5C767389A4A7FB0C4BC082E049690"/>
        </w:placeholder>
      </w:sdtPr>
      <w:sdtContent>
        <w:p w:rsidR="004448CF" w:rsidRDefault="004448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C3A5CC09A14432A1B4DFC71CA17126"/>
        </w:placeholder>
      </w:sdtPr>
      <w:sdtContent>
        <w:p w:rsidR="004448CF" w:rsidRDefault="004448CF" w:rsidP="00C77BA8">
          <w:pPr>
            <w:pStyle w:val="NormalWeb"/>
            <w:spacing w:before="0" w:beforeAutospacing="0" w:after="0" w:afterAutospacing="0"/>
            <w:jc w:val="both"/>
            <w:divId w:val="121851911"/>
            <w:rPr>
              <w:rFonts w:eastAsia="Times New Roman"/>
              <w:bCs/>
            </w:rPr>
          </w:pPr>
        </w:p>
        <w:p w:rsidR="004448CF" w:rsidRPr="005D1547" w:rsidRDefault="004448CF" w:rsidP="00C77BA8">
          <w:pPr>
            <w:pStyle w:val="NormalWeb"/>
            <w:spacing w:before="0" w:beforeAutospacing="0" w:after="0" w:afterAutospacing="0"/>
            <w:jc w:val="both"/>
            <w:divId w:val="121851911"/>
          </w:pPr>
          <w:r w:rsidRPr="005D1547">
            <w:t>In 2017 the legislature passed S.B. 1326 by Zaffirini, relating to procedures regarding criminal defendants who are or may be persons with a mental illness or an intellectual disability and to certain duties of the Office of Court Administration of the Texas Judicial System related to persons with mental illness. During the interim the Office of Court Administration received feedback from court staff and stakeholders indicating that the bill's procedures and statutory language needed some tweaking.</w:t>
          </w:r>
        </w:p>
        <w:p w:rsidR="004448CF" w:rsidRPr="005D1547" w:rsidRDefault="004448CF" w:rsidP="00C77BA8">
          <w:pPr>
            <w:pStyle w:val="NormalWeb"/>
            <w:spacing w:before="0" w:beforeAutospacing="0" w:after="0" w:afterAutospacing="0"/>
            <w:jc w:val="both"/>
            <w:divId w:val="121851911"/>
          </w:pPr>
          <w:r w:rsidRPr="005D1547">
            <w:t> </w:t>
          </w:r>
        </w:p>
        <w:p w:rsidR="004448CF" w:rsidRPr="005D1547" w:rsidRDefault="004448CF" w:rsidP="00C77BA8">
          <w:pPr>
            <w:pStyle w:val="NormalWeb"/>
            <w:spacing w:before="0" w:beforeAutospacing="0" w:after="0" w:afterAutospacing="0"/>
            <w:jc w:val="both"/>
            <w:divId w:val="121851911"/>
          </w:pPr>
          <w:r w:rsidRPr="005D1547">
            <w:t>Specifically, S.B. 1326 contained multiple references to the performance of an “assessment” if there is reasonable cause to believe that a defendant has a mental illness or is a person with an intellectual or developmental disability (IDD). The phrases “collect,” “collection of information,” and “information collected” also were used in the bill. A single uniform term should be used in place of “assessment” or “collection of information” to convey that a full-blown examination and mental illness or IDD diagnosis is not required before the defendant goes before a magistrate. The intent was to require only an interview to identify potential indicators of mental illness or intellectual disability.</w:t>
          </w:r>
        </w:p>
        <w:p w:rsidR="004448CF" w:rsidRPr="005D1547" w:rsidRDefault="004448CF" w:rsidP="00C77BA8">
          <w:pPr>
            <w:pStyle w:val="NormalWeb"/>
            <w:spacing w:before="0" w:beforeAutospacing="0" w:after="0" w:afterAutospacing="0"/>
            <w:jc w:val="both"/>
            <w:divId w:val="121851911"/>
          </w:pPr>
          <w:r w:rsidRPr="005D1547">
            <w:t> </w:t>
          </w:r>
        </w:p>
        <w:p w:rsidR="004448CF" w:rsidRPr="005D1547" w:rsidRDefault="004448CF" w:rsidP="00C77BA8">
          <w:pPr>
            <w:pStyle w:val="NormalWeb"/>
            <w:spacing w:before="0" w:beforeAutospacing="0" w:after="0" w:afterAutospacing="0"/>
            <w:jc w:val="both"/>
            <w:divId w:val="121851911"/>
          </w:pPr>
          <w:r w:rsidRPr="005D1547">
            <w:t>Accordingly, H</w:t>
          </w:r>
          <w:r>
            <w:t>.</w:t>
          </w:r>
          <w:r w:rsidRPr="005D1547">
            <w:t>B</w:t>
          </w:r>
          <w:r>
            <w:t>.</w:t>
          </w:r>
          <w:r w:rsidRPr="005D1547">
            <w:t xml:space="preserve"> 601would clarify that the local mental health authority, local intellectual and developmental disability authority, or another qualified mental health or intellectual disability expert collecting information, as directed by a magistrate, regarding a defendant's potential mental illness or intellectual disability must simply interview the defendant and collect related information. What’s more, H</w:t>
          </w:r>
          <w:r>
            <w:t>.</w:t>
          </w:r>
          <w:r w:rsidRPr="005D1547">
            <w:t>B</w:t>
          </w:r>
          <w:r>
            <w:t>.</w:t>
          </w:r>
          <w:r w:rsidRPr="005D1547">
            <w:t xml:space="preserve"> 601 would remove the confusing reference to the preparation of a "written assessment" and replace it with "written report."</w:t>
          </w:r>
        </w:p>
        <w:p w:rsidR="004448CF" w:rsidRPr="005D1547" w:rsidRDefault="004448CF" w:rsidP="00C77BA8">
          <w:pPr>
            <w:pStyle w:val="NormalWeb"/>
            <w:spacing w:before="0" w:beforeAutospacing="0" w:after="0" w:afterAutospacing="0"/>
            <w:jc w:val="both"/>
            <w:divId w:val="121851911"/>
          </w:pPr>
          <w:r w:rsidRPr="005D1547">
            <w:t> </w:t>
          </w:r>
        </w:p>
        <w:p w:rsidR="004448CF" w:rsidRPr="005D1547" w:rsidRDefault="004448CF" w:rsidP="00C77BA8">
          <w:pPr>
            <w:pStyle w:val="NormalWeb"/>
            <w:spacing w:before="0" w:beforeAutospacing="0" w:after="0" w:afterAutospacing="0"/>
            <w:jc w:val="both"/>
            <w:divId w:val="121851911"/>
          </w:pPr>
          <w:r w:rsidRPr="005D1547">
            <w:t>Another issue identified by stakeholders is the lack of express authority for the Texas Correctional Office on Offenders with Medical or Mental Impairments (TCOOMMI) to promulgate the "written assessment" form that is supposed to be used for the intake of criminal defendants and the lack of legal confidentiality of this form to protect sensitive medical information. H</w:t>
          </w:r>
          <w:r>
            <w:t>.</w:t>
          </w:r>
          <w:r w:rsidRPr="005D1547">
            <w:t>B</w:t>
          </w:r>
          <w:r>
            <w:t>.</w:t>
          </w:r>
          <w:r w:rsidRPr="005D1547">
            <w:t xml:space="preserve"> 601 would provide this authority and keep sensitive information confidential. (Original Author's/Sponsor's Stat</w:t>
          </w:r>
          <w:r>
            <w:t>e</w:t>
          </w:r>
          <w:r w:rsidRPr="005D1547">
            <w:t>ment of Intent)</w:t>
          </w:r>
        </w:p>
        <w:p w:rsidR="004448CF" w:rsidRPr="00D70925" w:rsidRDefault="004448CF" w:rsidP="00C77BA8">
          <w:pPr>
            <w:spacing w:after="0" w:line="240" w:lineRule="auto"/>
            <w:jc w:val="both"/>
            <w:rPr>
              <w:rFonts w:eastAsia="Times New Roman" w:cs="Times New Roman"/>
              <w:bCs/>
              <w:szCs w:val="24"/>
            </w:rPr>
          </w:pPr>
        </w:p>
      </w:sdtContent>
    </w:sdt>
    <w:p w:rsidR="004448CF" w:rsidRDefault="004448C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601 </w:t>
      </w:r>
      <w:bookmarkStart w:id="1" w:name="AmendsCurrentLaw"/>
      <w:bookmarkEnd w:id="1"/>
      <w:r>
        <w:rPr>
          <w:rFonts w:cs="Times New Roman"/>
          <w:szCs w:val="24"/>
        </w:rPr>
        <w:t>amends current law relating to procedures and reporting requirements regarding criminal defendants who are or may be persons with a mental illness or an intellectual disability.</w:t>
      </w:r>
    </w:p>
    <w:p w:rsidR="004448CF" w:rsidRPr="005D1547" w:rsidRDefault="004448CF" w:rsidP="000F1DF9">
      <w:pPr>
        <w:spacing w:after="0" w:line="240" w:lineRule="auto"/>
        <w:jc w:val="both"/>
        <w:rPr>
          <w:rFonts w:eastAsia="Times New Roman" w:cs="Times New Roman"/>
          <w:szCs w:val="24"/>
        </w:rPr>
      </w:pPr>
    </w:p>
    <w:p w:rsidR="004448CF" w:rsidRPr="005C2A78" w:rsidRDefault="004448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E92A4A7AE64BBCBD6EA1B901E4C060"/>
          </w:placeholder>
        </w:sdtPr>
        <w:sdtContent>
          <w:r>
            <w:rPr>
              <w:rFonts w:eastAsia="Times New Roman" w:cs="Times New Roman"/>
              <w:b/>
              <w:szCs w:val="24"/>
              <w:u w:val="single"/>
            </w:rPr>
            <w:t>RULEMAKING AUTHORITY</w:t>
          </w:r>
        </w:sdtContent>
      </w:sdt>
    </w:p>
    <w:p w:rsidR="004448CF" w:rsidRPr="006529C4" w:rsidRDefault="004448CF" w:rsidP="00774EC7">
      <w:pPr>
        <w:spacing w:after="0" w:line="240" w:lineRule="auto"/>
        <w:jc w:val="both"/>
        <w:rPr>
          <w:rFonts w:cs="Times New Roman"/>
          <w:szCs w:val="24"/>
        </w:rPr>
      </w:pPr>
    </w:p>
    <w:p w:rsidR="004448CF" w:rsidRPr="006529C4" w:rsidRDefault="004448CF"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8D1FCB">
        <w:rPr>
          <w:rFonts w:eastAsia="Times New Roman" w:cs="Times New Roman"/>
          <w:szCs w:val="24"/>
        </w:rPr>
        <w:t>he Texas Judicial Council</w:t>
      </w:r>
      <w:r>
        <w:rPr>
          <w:rFonts w:cs="Times New Roman"/>
          <w:szCs w:val="24"/>
        </w:rPr>
        <w:t xml:space="preserve"> in SECTION 2 (</w:t>
      </w:r>
      <w:r w:rsidRPr="008D1FCB">
        <w:rPr>
          <w:rFonts w:eastAsia="Times New Roman" w:cs="Times New Roman"/>
          <w:szCs w:val="24"/>
        </w:rPr>
        <w:t>Article 16.22, Code of Criminal Procedure</w:t>
      </w:r>
      <w:r>
        <w:rPr>
          <w:rFonts w:cs="Times New Roman"/>
          <w:szCs w:val="24"/>
        </w:rPr>
        <w:t xml:space="preserve">) of this bill. </w:t>
      </w:r>
    </w:p>
    <w:p w:rsidR="004448CF" w:rsidRPr="006529C4" w:rsidRDefault="004448CF" w:rsidP="00774EC7">
      <w:pPr>
        <w:spacing w:after="0" w:line="240" w:lineRule="auto"/>
        <w:jc w:val="both"/>
        <w:rPr>
          <w:rFonts w:cs="Times New Roman"/>
          <w:szCs w:val="24"/>
        </w:rPr>
      </w:pPr>
    </w:p>
    <w:p w:rsidR="004448CF" w:rsidRPr="005C2A78" w:rsidRDefault="004448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98DB2B7D3C4605B46ECEE926F921D9"/>
          </w:placeholder>
        </w:sdtPr>
        <w:sdtContent>
          <w:r>
            <w:rPr>
              <w:rFonts w:eastAsia="Times New Roman" w:cs="Times New Roman"/>
              <w:b/>
              <w:szCs w:val="24"/>
              <w:u w:val="single"/>
            </w:rPr>
            <w:t>SECTION BY SECTION ANALYSIS</w:t>
          </w:r>
        </w:sdtContent>
      </w:sdt>
    </w:p>
    <w:p w:rsidR="004448CF" w:rsidRPr="005C2A78" w:rsidRDefault="004448CF" w:rsidP="000F1DF9">
      <w:pPr>
        <w:spacing w:after="0" w:line="240" w:lineRule="auto"/>
        <w:jc w:val="both"/>
        <w:rPr>
          <w:rFonts w:eastAsia="Times New Roman" w:cs="Times New Roman"/>
          <w:szCs w:val="24"/>
        </w:rPr>
      </w:pPr>
    </w:p>
    <w:p w:rsidR="004448CF" w:rsidRPr="008D1FCB"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1.</w:t>
      </w:r>
      <w:r>
        <w:rPr>
          <w:rFonts w:eastAsia="Times New Roman" w:cs="Times New Roman"/>
          <w:szCs w:val="24"/>
        </w:rPr>
        <w:t xml:space="preserve"> Reenacts </w:t>
      </w:r>
      <w:r w:rsidRPr="008D1FCB">
        <w:rPr>
          <w:rFonts w:eastAsia="Times New Roman" w:cs="Times New Roman"/>
          <w:szCs w:val="24"/>
        </w:rPr>
        <w:t xml:space="preserve">Article 16.22(a), Code of Criminal Procedure, as amended by Chapters 748 (S.B. 1326) and 950 (S.B. 1849), Acts of the 85th Legislature, Regular Session, 2017, and </w:t>
      </w:r>
      <w:r>
        <w:rPr>
          <w:rFonts w:eastAsia="Times New Roman" w:cs="Times New Roman"/>
          <w:szCs w:val="24"/>
        </w:rPr>
        <w:t>amends it</w:t>
      </w:r>
      <w:r w:rsidRPr="008D1FCB">
        <w:rPr>
          <w:rFonts w:eastAsia="Times New Roman" w:cs="Times New Roman"/>
          <w:szCs w:val="24"/>
        </w:rPr>
        <w:t xml:space="preserve"> to read as follows:</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(a)(1)</w:t>
      </w:r>
      <w:r>
        <w:rPr>
          <w:rFonts w:eastAsia="Times New Roman" w:cs="Times New Roman"/>
          <w:szCs w:val="24"/>
        </w:rPr>
        <w:t xml:space="preserve"> Requires a</w:t>
      </w:r>
      <w:r w:rsidRPr="008D1FCB">
        <w:rPr>
          <w:rFonts w:eastAsia="Times New Roman" w:cs="Times New Roman"/>
          <w:szCs w:val="24"/>
        </w:rPr>
        <w:t xml:space="preserve"> magistrate</w:t>
      </w:r>
      <w:r>
        <w:rPr>
          <w:rFonts w:eastAsia="Times New Roman" w:cs="Times New Roman"/>
          <w:szCs w:val="24"/>
        </w:rPr>
        <w:t>, o</w:t>
      </w:r>
      <w:r w:rsidRPr="008D1FCB">
        <w:rPr>
          <w:rFonts w:eastAsia="Times New Roman" w:cs="Times New Roman"/>
          <w:szCs w:val="24"/>
        </w:rPr>
        <w:t xml:space="preserve">n a determination that there is reasonable cause to believe that </w:t>
      </w:r>
      <w:r>
        <w:rPr>
          <w:rFonts w:eastAsia="Times New Roman" w:cs="Times New Roman"/>
          <w:szCs w:val="24"/>
        </w:rPr>
        <w:t>a</w:t>
      </w:r>
      <w:r w:rsidRPr="008D1FCB">
        <w:rPr>
          <w:rFonts w:eastAsia="Times New Roman" w:cs="Times New Roman"/>
          <w:szCs w:val="24"/>
        </w:rPr>
        <w:t xml:space="preserve"> defendant has a mental illness or is a person w</w:t>
      </w:r>
      <w:r>
        <w:rPr>
          <w:rFonts w:eastAsia="Times New Roman" w:cs="Times New Roman"/>
          <w:szCs w:val="24"/>
        </w:rPr>
        <w:t>ith an intellectual disability,</w:t>
      </w:r>
      <w:r w:rsidRPr="008D1FCB">
        <w:rPr>
          <w:rFonts w:eastAsia="Times New Roman" w:cs="Times New Roman"/>
          <w:szCs w:val="24"/>
        </w:rPr>
        <w:t xml:space="preserve"> except as provided by Subdivision (2), </w:t>
      </w:r>
      <w:r>
        <w:rPr>
          <w:rFonts w:eastAsia="Times New Roman" w:cs="Times New Roman"/>
          <w:szCs w:val="24"/>
        </w:rPr>
        <w:t>to</w:t>
      </w:r>
      <w:r w:rsidRPr="008D1FCB">
        <w:rPr>
          <w:rFonts w:eastAsia="Times New Roman" w:cs="Times New Roman"/>
          <w:szCs w:val="24"/>
        </w:rPr>
        <w:t xml:space="preserve"> order the service provider that contracts with the jail to provide mental health or intellectual and developmental disability services, the local mental health authority, the local intellectual and developmental disability authority, or another qualified mental health or intellectual </w:t>
      </w:r>
      <w:r>
        <w:rPr>
          <w:rFonts w:eastAsia="Times New Roman" w:cs="Times New Roman"/>
          <w:szCs w:val="24"/>
        </w:rPr>
        <w:t xml:space="preserve">and developmental </w:t>
      </w:r>
      <w:r w:rsidRPr="008D1FCB">
        <w:rPr>
          <w:rFonts w:eastAsia="Times New Roman" w:cs="Times New Roman"/>
          <w:szCs w:val="24"/>
        </w:rPr>
        <w:t>disability expert</w:t>
      </w:r>
      <w:r>
        <w:rPr>
          <w:rFonts w:eastAsia="Times New Roman" w:cs="Times New Roman"/>
          <w:szCs w:val="24"/>
        </w:rPr>
        <w:t>, rather than order</w:t>
      </w:r>
      <w:r w:rsidRPr="005D1547">
        <w:rPr>
          <w:rFonts w:eastAsia="Times New Roman" w:cs="Times New Roman"/>
          <w:szCs w:val="24"/>
        </w:rPr>
        <w:t xml:space="preserve"> </w:t>
      </w:r>
      <w:r w:rsidRPr="008D1FCB">
        <w:rPr>
          <w:rFonts w:eastAsia="Times New Roman" w:cs="Times New Roman"/>
          <w:szCs w:val="24"/>
        </w:rPr>
        <w:t>the local mental health authority, local intellectual and developmental disability authority, or another qualified mental health or intellectual disability expert</w:t>
      </w:r>
      <w:r>
        <w:rPr>
          <w:rFonts w:eastAsia="Times New Roman" w:cs="Times New Roman"/>
          <w:szCs w:val="24"/>
        </w:rPr>
        <w:t>,</w:t>
      </w:r>
      <w:r w:rsidRPr="008D1FCB">
        <w:rPr>
          <w:rFonts w:eastAsia="Times New Roman" w:cs="Times New Roman"/>
          <w:szCs w:val="24"/>
        </w:rPr>
        <w:t xml:space="preserve"> to:</w:t>
      </w:r>
    </w:p>
    <w:p w:rsidR="004448CF" w:rsidRPr="008D1FCB" w:rsidRDefault="004448CF" w:rsidP="004448CF">
      <w:pPr>
        <w:spacing w:after="0" w:line="240" w:lineRule="auto"/>
        <w:ind w:left="720"/>
        <w:jc w:val="both"/>
        <w:rPr>
          <w:rFonts w:eastAsia="Times New Roman" w:cs="Times New Roman"/>
          <w:szCs w:val="24"/>
        </w:rPr>
      </w:pPr>
    </w:p>
    <w:p w:rsidR="004448CF" w:rsidRPr="008D1FCB" w:rsidRDefault="004448CF" w:rsidP="004448CF">
      <w:pPr>
        <w:spacing w:after="0" w:line="240" w:lineRule="auto"/>
        <w:ind w:left="2160"/>
        <w:jc w:val="both"/>
        <w:rPr>
          <w:rFonts w:eastAsia="Times New Roman" w:cs="Times New Roman"/>
          <w:szCs w:val="24"/>
        </w:rPr>
      </w:pPr>
      <w:r w:rsidRPr="008D1FCB">
        <w:rPr>
          <w:rFonts w:eastAsia="Times New Roman" w:cs="Times New Roman"/>
          <w:szCs w:val="24"/>
        </w:rPr>
        <w:t>(A)</w:t>
      </w:r>
      <w:r>
        <w:rPr>
          <w:rFonts w:eastAsia="Times New Roman" w:cs="Times New Roman"/>
          <w:szCs w:val="24"/>
        </w:rPr>
        <w:t xml:space="preserve"> </w:t>
      </w:r>
      <w:r w:rsidRPr="008D1FCB">
        <w:rPr>
          <w:rFonts w:eastAsia="Times New Roman" w:cs="Times New Roman"/>
          <w:szCs w:val="24"/>
        </w:rPr>
        <w:t>interview the defendant if the defendant has not previously been interviewed by a qualified mental health or intellectual and developmental disability expert on or after the date the defendant was arrested for the offense for which the defendant is in cust</w:t>
      </w:r>
      <w:r>
        <w:rPr>
          <w:rFonts w:eastAsia="Times New Roman" w:cs="Times New Roman"/>
          <w:szCs w:val="24"/>
        </w:rPr>
        <w:t>ody</w:t>
      </w:r>
      <w:r w:rsidRPr="008D1FCB">
        <w:rPr>
          <w:rFonts w:eastAsia="Times New Roman" w:cs="Times New Roman"/>
          <w:szCs w:val="24"/>
        </w:rPr>
        <w:t xml:space="preserve"> and otherwise collect </w:t>
      </w:r>
      <w:r>
        <w:rPr>
          <w:rFonts w:eastAsia="Times New Roman" w:cs="Times New Roman"/>
          <w:szCs w:val="24"/>
        </w:rPr>
        <w:t xml:space="preserve">certain information, </w:t>
      </w:r>
      <w:r w:rsidRPr="008D1FCB">
        <w:rPr>
          <w:rFonts w:eastAsia="Times New Roman" w:cs="Times New Roman"/>
          <w:szCs w:val="24"/>
        </w:rPr>
        <w:t>including, if applicable, information obtained from any previous assessment of the defendant and information regarding any previously recommended treatment or service</w:t>
      </w:r>
      <w:r>
        <w:rPr>
          <w:rFonts w:eastAsia="Times New Roman" w:cs="Times New Roman"/>
          <w:szCs w:val="24"/>
        </w:rPr>
        <w:t>, rather than requiring a magistrate, upon a certain determination, to order certain parties to collect certain</w:t>
      </w:r>
      <w:r w:rsidRPr="005D1547">
        <w:rPr>
          <w:rFonts w:eastAsia="Times New Roman" w:cs="Times New Roman"/>
          <w:szCs w:val="24"/>
        </w:rPr>
        <w:t xml:space="preserve"> </w:t>
      </w:r>
      <w:r>
        <w:rPr>
          <w:rFonts w:eastAsia="Times New Roman" w:cs="Times New Roman"/>
          <w:szCs w:val="24"/>
        </w:rPr>
        <w:t xml:space="preserve">information, </w:t>
      </w:r>
      <w:r w:rsidRPr="008D1FCB">
        <w:rPr>
          <w:rFonts w:eastAsia="Times New Roman" w:cs="Times New Roman"/>
          <w:szCs w:val="24"/>
        </w:rPr>
        <w:t>including, if applicable, information obtained from any previous assessment of the defendant and information regarding any previously recommended treatment; and</w:t>
      </w:r>
    </w:p>
    <w:p w:rsidR="004448CF" w:rsidRPr="008D1FCB" w:rsidRDefault="004448CF" w:rsidP="004448CF">
      <w:pPr>
        <w:spacing w:after="0" w:line="240" w:lineRule="auto"/>
        <w:ind w:left="2160"/>
        <w:jc w:val="both"/>
        <w:rPr>
          <w:rFonts w:eastAsia="Times New Roman" w:cs="Times New Roman"/>
          <w:szCs w:val="24"/>
        </w:rPr>
      </w:pPr>
    </w:p>
    <w:p w:rsidR="004448CF" w:rsidRPr="008D1FCB" w:rsidRDefault="004448CF" w:rsidP="004448CF">
      <w:pPr>
        <w:spacing w:after="0" w:line="240" w:lineRule="auto"/>
        <w:ind w:left="2160"/>
        <w:jc w:val="both"/>
        <w:rPr>
          <w:rFonts w:eastAsia="Times New Roman" w:cs="Times New Roman"/>
          <w:szCs w:val="24"/>
        </w:rPr>
      </w:pPr>
      <w:r w:rsidRPr="008D1FCB">
        <w:rPr>
          <w:rFonts w:eastAsia="Times New Roman" w:cs="Times New Roman"/>
          <w:szCs w:val="24"/>
        </w:rPr>
        <w:t>(B)</w:t>
      </w:r>
      <w:r>
        <w:rPr>
          <w:rFonts w:eastAsia="Times New Roman" w:cs="Times New Roman"/>
          <w:szCs w:val="24"/>
        </w:rPr>
        <w:t xml:space="preserve"> </w:t>
      </w:r>
      <w:r w:rsidRPr="008D1FCB">
        <w:rPr>
          <w:rFonts w:eastAsia="Times New Roman" w:cs="Times New Roman"/>
          <w:szCs w:val="24"/>
        </w:rPr>
        <w:t xml:space="preserve">provide to </w:t>
      </w:r>
      <w:r>
        <w:rPr>
          <w:rFonts w:eastAsia="Times New Roman" w:cs="Times New Roman"/>
          <w:szCs w:val="24"/>
        </w:rPr>
        <w:t xml:space="preserve">the magistrate a written report </w:t>
      </w:r>
      <w:r w:rsidRPr="008D1FCB">
        <w:rPr>
          <w:rFonts w:eastAsia="Times New Roman" w:cs="Times New Roman"/>
          <w:szCs w:val="24"/>
        </w:rPr>
        <w:t xml:space="preserve">of </w:t>
      </w:r>
      <w:r>
        <w:rPr>
          <w:rFonts w:eastAsia="Times New Roman" w:cs="Times New Roman"/>
          <w:szCs w:val="24"/>
        </w:rPr>
        <w:t>an</w:t>
      </w:r>
      <w:r w:rsidRPr="008D1FCB">
        <w:rPr>
          <w:rFonts w:eastAsia="Times New Roman" w:cs="Times New Roman"/>
          <w:szCs w:val="24"/>
        </w:rPr>
        <w:t xml:space="preserve"> interview</w:t>
      </w:r>
      <w:r>
        <w:rPr>
          <w:rFonts w:eastAsia="Times New Roman" w:cs="Times New Roman"/>
          <w:szCs w:val="24"/>
        </w:rPr>
        <w:t xml:space="preserve"> described by </w:t>
      </w:r>
      <w:r w:rsidRPr="008D1FCB">
        <w:rPr>
          <w:rFonts w:eastAsia="Times New Roman" w:cs="Times New Roman"/>
          <w:szCs w:val="24"/>
        </w:rPr>
        <w:t>Paragraph (A)</w:t>
      </w:r>
      <w:r>
        <w:rPr>
          <w:rFonts w:eastAsia="Times New Roman" w:cs="Times New Roman"/>
          <w:szCs w:val="24"/>
        </w:rPr>
        <w:t xml:space="preserve"> and the other information collected under that paragraph</w:t>
      </w:r>
      <w:r w:rsidRPr="005D1547">
        <w:rPr>
          <w:rFonts w:eastAsia="Times New Roman" w:cs="Times New Roman"/>
          <w:szCs w:val="24"/>
        </w:rPr>
        <w:t xml:space="preserve"> </w:t>
      </w:r>
      <w:r w:rsidRPr="008D1FCB">
        <w:rPr>
          <w:rFonts w:eastAsia="Times New Roman" w:cs="Times New Roman"/>
          <w:szCs w:val="24"/>
        </w:rPr>
        <w:t>on the form approved by the Texas Correctional Office on Offenders with Medical or Mental Impairments</w:t>
      </w:r>
      <w:r>
        <w:rPr>
          <w:rFonts w:eastAsia="Times New Roman" w:cs="Times New Roman"/>
          <w:szCs w:val="24"/>
        </w:rPr>
        <w:t xml:space="preserve"> (</w:t>
      </w:r>
      <w:r w:rsidRPr="008D1FCB">
        <w:rPr>
          <w:rFonts w:eastAsia="Times New Roman" w:cs="Times New Roman"/>
          <w:szCs w:val="24"/>
        </w:rPr>
        <w:t>TCOOMMI</w:t>
      </w:r>
      <w:r>
        <w:rPr>
          <w:rFonts w:eastAsia="Times New Roman" w:cs="Times New Roman"/>
          <w:szCs w:val="24"/>
        </w:rPr>
        <w:t>)</w:t>
      </w:r>
      <w:r w:rsidRPr="008D1FCB">
        <w:rPr>
          <w:rFonts w:eastAsia="Times New Roman" w:cs="Times New Roman"/>
          <w:szCs w:val="24"/>
        </w:rPr>
        <w:t xml:space="preserve"> under Section 614.0032(c)</w:t>
      </w:r>
      <w:r>
        <w:rPr>
          <w:rFonts w:eastAsia="Times New Roman" w:cs="Times New Roman"/>
          <w:szCs w:val="24"/>
        </w:rPr>
        <w:t xml:space="preserve">, </w:t>
      </w:r>
      <w:r w:rsidRPr="008D1FCB">
        <w:rPr>
          <w:rFonts w:eastAsia="Times New Roman" w:cs="Times New Roman"/>
          <w:szCs w:val="24"/>
        </w:rPr>
        <w:t>Health and Safety Code</w:t>
      </w:r>
      <w:r>
        <w:rPr>
          <w:rFonts w:eastAsia="Times New Roman" w:cs="Times New Roman"/>
          <w:szCs w:val="24"/>
        </w:rPr>
        <w:t>, rather than a written assessment of the information collected under Paragraph (A)</w:t>
      </w:r>
      <w:r w:rsidRPr="005D1547">
        <w:rPr>
          <w:rFonts w:eastAsia="Times New Roman" w:cs="Times New Roman"/>
          <w:szCs w:val="24"/>
        </w:rPr>
        <w:t xml:space="preserve"> </w:t>
      </w:r>
      <w:r w:rsidRPr="008D1FCB">
        <w:rPr>
          <w:rFonts w:eastAsia="Times New Roman" w:cs="Times New Roman"/>
          <w:szCs w:val="24"/>
        </w:rPr>
        <w:t>on the form approved by</w:t>
      </w:r>
      <w:r>
        <w:rPr>
          <w:rFonts w:eastAsia="Times New Roman" w:cs="Times New Roman"/>
          <w:szCs w:val="24"/>
        </w:rPr>
        <w:t xml:space="preserve"> TCOOMMI under Section 614.0032(b) (relating to requiring </w:t>
      </w:r>
      <w:r w:rsidRPr="008D1FCB">
        <w:rPr>
          <w:rFonts w:eastAsia="Times New Roman" w:cs="Times New Roman"/>
          <w:szCs w:val="24"/>
        </w:rPr>
        <w:t xml:space="preserve">TCOOMMI </w:t>
      </w:r>
      <w:r>
        <w:rPr>
          <w:rFonts w:eastAsia="Times New Roman" w:cs="Times New Roman"/>
          <w:szCs w:val="24"/>
        </w:rPr>
        <w:t>to</w:t>
      </w:r>
      <w:r w:rsidRPr="008D1FCB">
        <w:rPr>
          <w:rFonts w:eastAsia="Times New Roman" w:cs="Times New Roman"/>
          <w:szCs w:val="24"/>
        </w:rPr>
        <w:t xml:space="preserve"> approve and make generally available in electronic format a </w:t>
      </w:r>
      <w:r>
        <w:rPr>
          <w:rFonts w:eastAsia="Times New Roman" w:cs="Times New Roman"/>
          <w:szCs w:val="24"/>
        </w:rPr>
        <w:t xml:space="preserve">certain </w:t>
      </w:r>
      <w:r w:rsidRPr="008D1FCB">
        <w:rPr>
          <w:rFonts w:eastAsia="Times New Roman" w:cs="Times New Roman"/>
          <w:szCs w:val="24"/>
        </w:rPr>
        <w:t xml:space="preserve">standard form for use by experts in reporting </w:t>
      </w:r>
      <w:r>
        <w:rPr>
          <w:rFonts w:eastAsia="Times New Roman" w:cs="Times New Roman"/>
          <w:szCs w:val="24"/>
        </w:rPr>
        <w:t>competency examination results), Health and Safety Code</w:t>
      </w:r>
      <w:r w:rsidRPr="008D1FCB">
        <w:rPr>
          <w:rFonts w:eastAsia="Times New Roman" w:cs="Times New Roman"/>
          <w:szCs w:val="24"/>
        </w:rPr>
        <w:t>.</w:t>
      </w:r>
    </w:p>
    <w:p w:rsidR="004448CF" w:rsidRPr="008D1FCB" w:rsidRDefault="004448CF" w:rsidP="004448CF">
      <w:pPr>
        <w:spacing w:after="0" w:line="240" w:lineRule="auto"/>
        <w:ind w:left="144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(2)</w:t>
      </w:r>
      <w:r>
        <w:rPr>
          <w:rFonts w:eastAsia="Times New Roman" w:cs="Times New Roman"/>
          <w:szCs w:val="24"/>
        </w:rPr>
        <w:t xml:space="preserve"> Provides that t</w:t>
      </w:r>
      <w:r w:rsidRPr="008D1FCB">
        <w:rPr>
          <w:rFonts w:eastAsia="Times New Roman" w:cs="Times New Roman"/>
          <w:szCs w:val="24"/>
        </w:rPr>
        <w:t>he magistrate is not required to order the interview and collection of other information under Subdivision (1) if the defendant in the year preceding the defendant's applicable date of arrest has been determined to have a mental illness or to be a person with an intellectual disability by the service provider that contracts with the jail to provide mental health or intellectual and developmental disability services, the local mental health authority, the local intellectual and developmental disability authority, or another mental health or intellectual</w:t>
      </w:r>
      <w:r>
        <w:rPr>
          <w:rFonts w:eastAsia="Times New Roman" w:cs="Times New Roman"/>
          <w:szCs w:val="24"/>
        </w:rPr>
        <w:t xml:space="preserve"> and developmental</w:t>
      </w:r>
      <w:r w:rsidRPr="008D1FCB">
        <w:rPr>
          <w:rFonts w:eastAsia="Times New Roman" w:cs="Times New Roman"/>
          <w:szCs w:val="24"/>
        </w:rPr>
        <w:t xml:space="preserve"> disability exper</w:t>
      </w:r>
      <w:r>
        <w:rPr>
          <w:rFonts w:eastAsia="Times New Roman" w:cs="Times New Roman"/>
          <w:szCs w:val="24"/>
        </w:rPr>
        <w:t>t described by Subdivision (1), rather than providing that the magistrate is not required to order the collection of information under Subdivision (1) if the defendant's applicable date of arrest has been determined to have a mental illness or to be a person with an intellectual disability by the local mental health authority, local intellectual and developmental disability authority, or another mental health or intellectual and developmental disability expert under Subdivision (1).</w:t>
      </w:r>
    </w:p>
    <w:p w:rsidR="004448CF" w:rsidRPr="008D1FCB" w:rsidRDefault="004448CF" w:rsidP="004448CF">
      <w:pPr>
        <w:spacing w:after="0" w:line="240" w:lineRule="auto"/>
        <w:ind w:left="144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(3)</w:t>
      </w:r>
      <w:r>
        <w:rPr>
          <w:rFonts w:eastAsia="Times New Roman" w:cs="Times New Roman"/>
          <w:szCs w:val="24"/>
        </w:rPr>
        <w:t xml:space="preserve"> Authorizes the magistrate, if</w:t>
      </w:r>
      <w:r w:rsidRPr="008D1FCB">
        <w:rPr>
          <w:rFonts w:eastAsia="Times New Roman" w:cs="Times New Roman"/>
          <w:szCs w:val="24"/>
        </w:rPr>
        <w:t xml:space="preserve"> the defendant fails or refuses to submit to the interview and collection of other information regarding the defendant as required under Subdivision (1),</w:t>
      </w:r>
      <w:r>
        <w:rPr>
          <w:rFonts w:eastAsia="Times New Roman" w:cs="Times New Roman"/>
          <w:szCs w:val="24"/>
        </w:rPr>
        <w:t xml:space="preserve"> rather than fails or refuses to submit to the collection of information regarding the defendants required under Subdivision (1),</w:t>
      </w:r>
      <w:r w:rsidRPr="008D1FCB">
        <w:rPr>
          <w:rFonts w:eastAsia="Times New Roman" w:cs="Times New Roman"/>
          <w:szCs w:val="24"/>
        </w:rPr>
        <w:t xml:space="preserve"> </w:t>
      </w:r>
      <w:r>
        <w:rPr>
          <w:rFonts w:eastAsia="Times New Roman" w:cs="Times New Roman"/>
          <w:szCs w:val="24"/>
        </w:rPr>
        <w:t>to</w:t>
      </w:r>
      <w:r w:rsidRPr="008D1FCB">
        <w:rPr>
          <w:rFonts w:eastAsia="Times New Roman" w:cs="Times New Roman"/>
          <w:szCs w:val="24"/>
        </w:rPr>
        <w:t xml:space="preserve"> order the defendant to submit to an examination in a jail, or in another place determined to be appropriate by the local mental health authority or local intellectual and developmental disability authority, for a reasonable period not to exceed 72 hou</w:t>
      </w:r>
      <w:r>
        <w:rPr>
          <w:rFonts w:eastAsia="Times New Roman" w:cs="Times New Roman"/>
          <w:szCs w:val="24"/>
        </w:rPr>
        <w:t>rs. Makes a nonsubstantive change to this subdivision.</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2.</w:t>
      </w:r>
      <w:r>
        <w:rPr>
          <w:rFonts w:eastAsia="Times New Roman" w:cs="Times New Roman"/>
          <w:szCs w:val="24"/>
        </w:rPr>
        <w:t xml:space="preserve"> Amends </w:t>
      </w:r>
      <w:r w:rsidRPr="008D1FCB">
        <w:rPr>
          <w:rFonts w:eastAsia="Times New Roman" w:cs="Times New Roman"/>
          <w:szCs w:val="24"/>
        </w:rPr>
        <w:t>Article 16.22, Code of Criminal Procedure, by adding Subsections (a-1)</w:t>
      </w:r>
      <w:r>
        <w:rPr>
          <w:rFonts w:eastAsia="Times New Roman" w:cs="Times New Roman"/>
          <w:szCs w:val="24"/>
        </w:rPr>
        <w:t>, (a-2),</w:t>
      </w:r>
      <w:r w:rsidRPr="008D1FCB">
        <w:rPr>
          <w:rFonts w:eastAsia="Times New Roman" w:cs="Times New Roman"/>
          <w:szCs w:val="24"/>
        </w:rPr>
        <w:t xml:space="preserve"> </w:t>
      </w:r>
      <w:r>
        <w:rPr>
          <w:rFonts w:eastAsia="Times New Roman" w:cs="Times New Roman"/>
          <w:szCs w:val="24"/>
        </w:rPr>
        <w:t xml:space="preserve">(a-3), (a-4), </w:t>
      </w:r>
      <w:r w:rsidRPr="008D1FCB">
        <w:rPr>
          <w:rFonts w:eastAsia="Times New Roman" w:cs="Times New Roman"/>
          <w:szCs w:val="24"/>
        </w:rPr>
        <w:t>and (f) and amending Subsection</w:t>
      </w:r>
      <w:r>
        <w:rPr>
          <w:rFonts w:eastAsia="Times New Roman" w:cs="Times New Roman"/>
          <w:szCs w:val="24"/>
        </w:rPr>
        <w:t xml:space="preserve">s (b), (b-1), (c), (d), and (e), </w:t>
      </w:r>
      <w:r w:rsidRPr="008D1FCB">
        <w:rPr>
          <w:rFonts w:eastAsia="Times New Roman" w:cs="Times New Roman"/>
          <w:szCs w:val="24"/>
        </w:rPr>
        <w:t>as follows:</w:t>
      </w:r>
    </w:p>
    <w:p w:rsidR="004448CF" w:rsidRPr="008D1FCB" w:rsidRDefault="004448CF" w:rsidP="004448CF">
      <w:pPr>
        <w:spacing w:after="0" w:line="240" w:lineRule="auto"/>
        <w:jc w:val="both"/>
        <w:rPr>
          <w:rFonts w:eastAsia="Times New Roman" w:cs="Times New Roman"/>
          <w:szCs w:val="24"/>
        </w:rPr>
      </w:pPr>
    </w:p>
    <w:p w:rsidR="004448CF"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(a-1)</w:t>
      </w:r>
      <w:r>
        <w:rPr>
          <w:rFonts w:eastAsia="Times New Roman" w:cs="Times New Roman"/>
          <w:szCs w:val="24"/>
        </w:rPr>
        <w:t xml:space="preserve"> Requires </w:t>
      </w:r>
      <w:r w:rsidRPr="008D1FCB">
        <w:rPr>
          <w:rFonts w:eastAsia="Times New Roman" w:cs="Times New Roman"/>
          <w:szCs w:val="24"/>
        </w:rPr>
        <w:t xml:space="preserve">the commissioners court for the county in </w:t>
      </w:r>
      <w:r>
        <w:rPr>
          <w:rFonts w:eastAsia="Times New Roman" w:cs="Times New Roman"/>
          <w:szCs w:val="24"/>
        </w:rPr>
        <w:t>which the magistrate is located, i</w:t>
      </w:r>
      <w:r w:rsidRPr="008D1FCB">
        <w:rPr>
          <w:rFonts w:eastAsia="Times New Roman" w:cs="Times New Roman"/>
          <w:szCs w:val="24"/>
        </w:rPr>
        <w:t>f a magistrate orders a local mental health authority</w:t>
      </w:r>
      <w:r>
        <w:rPr>
          <w:rFonts w:eastAsia="Times New Roman" w:cs="Times New Roman"/>
          <w:szCs w:val="24"/>
        </w:rPr>
        <w:t xml:space="preserve">, a </w:t>
      </w:r>
      <w:r w:rsidRPr="008D1FCB">
        <w:rPr>
          <w:rFonts w:eastAsia="Times New Roman" w:cs="Times New Roman"/>
          <w:szCs w:val="24"/>
        </w:rPr>
        <w:t>local intellectual and developmental disability authority</w:t>
      </w:r>
      <w:r>
        <w:rPr>
          <w:rFonts w:eastAsia="Times New Roman" w:cs="Times New Roman"/>
          <w:szCs w:val="24"/>
        </w:rPr>
        <w:t>, or another qualified mental health or intellectual and developmental disability expert</w:t>
      </w:r>
      <w:r w:rsidRPr="008D1FCB">
        <w:rPr>
          <w:rFonts w:eastAsia="Times New Roman" w:cs="Times New Roman"/>
          <w:szCs w:val="24"/>
        </w:rPr>
        <w:t xml:space="preserve"> to conduct an interview </w:t>
      </w:r>
      <w:r>
        <w:rPr>
          <w:rFonts w:eastAsia="Times New Roman" w:cs="Times New Roman"/>
          <w:szCs w:val="24"/>
        </w:rPr>
        <w:t>or</w:t>
      </w:r>
      <w:r w:rsidRPr="008D1FCB">
        <w:rPr>
          <w:rFonts w:eastAsia="Times New Roman" w:cs="Times New Roman"/>
          <w:szCs w:val="24"/>
        </w:rPr>
        <w:t xml:space="preserve"> collect information under Subsection (a)(1), </w:t>
      </w:r>
      <w:r>
        <w:rPr>
          <w:rFonts w:eastAsia="Times New Roman" w:cs="Times New Roman"/>
          <w:szCs w:val="24"/>
        </w:rPr>
        <w:t>to</w:t>
      </w:r>
      <w:r w:rsidRPr="008D1FCB">
        <w:rPr>
          <w:rFonts w:eastAsia="Times New Roman" w:cs="Times New Roman"/>
          <w:szCs w:val="24"/>
        </w:rPr>
        <w:t xml:space="preserve"> reimburse </w:t>
      </w:r>
      <w:r>
        <w:rPr>
          <w:rFonts w:eastAsia="Times New Roman" w:cs="Times New Roman"/>
          <w:szCs w:val="24"/>
        </w:rPr>
        <w:t xml:space="preserve">the </w:t>
      </w:r>
      <w:r w:rsidRPr="008D1FCB">
        <w:rPr>
          <w:rFonts w:eastAsia="Times New Roman" w:cs="Times New Roman"/>
          <w:szCs w:val="24"/>
        </w:rPr>
        <w:t>local mental health authority</w:t>
      </w:r>
      <w:r>
        <w:rPr>
          <w:rFonts w:eastAsia="Times New Roman" w:cs="Times New Roman"/>
          <w:szCs w:val="24"/>
        </w:rPr>
        <w:t xml:space="preserve">, </w:t>
      </w:r>
      <w:r w:rsidRPr="008D1FCB">
        <w:rPr>
          <w:rFonts w:eastAsia="Times New Roman" w:cs="Times New Roman"/>
          <w:szCs w:val="24"/>
        </w:rPr>
        <w:t>local intellectual and developmental disability authority</w:t>
      </w:r>
      <w:r>
        <w:rPr>
          <w:rFonts w:eastAsia="Times New Roman" w:cs="Times New Roman"/>
          <w:szCs w:val="24"/>
        </w:rPr>
        <w:t>, or qualified mental health or intellectual and developmental disability expert</w:t>
      </w:r>
      <w:r w:rsidRPr="008D1FCB">
        <w:rPr>
          <w:rFonts w:eastAsia="Times New Roman" w:cs="Times New Roman"/>
          <w:szCs w:val="24"/>
        </w:rPr>
        <w:t xml:space="preserve"> for the cost of performing those duties</w:t>
      </w:r>
      <w:r>
        <w:rPr>
          <w:rFonts w:eastAsia="Times New Roman" w:cs="Times New Roman"/>
          <w:szCs w:val="24"/>
        </w:rPr>
        <w:t xml:space="preserve"> in the amount provided by the fee schedule adopted under Subsection (a-2) or in the amount determined by the judge under Subsection (a-3), as applicable</w:t>
      </w:r>
      <w:r w:rsidRPr="008D1FCB">
        <w:rPr>
          <w:rFonts w:eastAsia="Times New Roman" w:cs="Times New Roman"/>
          <w:szCs w:val="24"/>
        </w:rPr>
        <w:t>.</w:t>
      </w:r>
      <w:r>
        <w:rPr>
          <w:rFonts w:eastAsia="Times New Roman" w:cs="Times New Roman"/>
          <w:szCs w:val="24"/>
        </w:rPr>
        <w:t xml:space="preserve"> </w:t>
      </w:r>
    </w:p>
    <w:p w:rsidR="004448CF" w:rsidRDefault="004448CF" w:rsidP="004448CF">
      <w:pPr>
        <w:spacing w:after="0" w:line="240" w:lineRule="auto"/>
        <w:ind w:left="720"/>
        <w:jc w:val="both"/>
        <w:rPr>
          <w:rFonts w:eastAsia="Times New Roman" w:cs="Times New Roman"/>
          <w:szCs w:val="24"/>
        </w:rPr>
      </w:pPr>
    </w:p>
    <w:p w:rsidR="004448CF" w:rsidRDefault="004448CF" w:rsidP="004448CF">
      <w:pPr>
        <w:spacing w:after="0" w:line="240" w:lineRule="auto"/>
        <w:ind w:left="720"/>
        <w:jc w:val="both"/>
        <w:rPr>
          <w:rFonts w:cs="Times New Roman"/>
          <w:szCs w:val="24"/>
        </w:rPr>
      </w:pPr>
      <w:r>
        <w:rPr>
          <w:rFonts w:eastAsia="Times New Roman" w:cs="Times New Roman"/>
          <w:szCs w:val="24"/>
        </w:rPr>
        <w:t xml:space="preserve">(a-2) </w:t>
      </w:r>
      <w:r>
        <w:rPr>
          <w:rFonts w:cs="Times New Roman"/>
          <w:szCs w:val="24"/>
        </w:rPr>
        <w:t>Authorizes the</w:t>
      </w:r>
      <w:r w:rsidRPr="000B34F7">
        <w:rPr>
          <w:rFonts w:cs="Times New Roman"/>
          <w:szCs w:val="24"/>
        </w:rPr>
        <w:t xml:space="preserve"> commissioners court for a county </w:t>
      </w:r>
      <w:r>
        <w:rPr>
          <w:rFonts w:cs="Times New Roman"/>
          <w:szCs w:val="24"/>
        </w:rPr>
        <w:t>to</w:t>
      </w:r>
      <w:r w:rsidRPr="000B34F7">
        <w:rPr>
          <w:rFonts w:cs="Times New Roman"/>
          <w:szCs w:val="24"/>
        </w:rPr>
        <w:t xml:space="preserve"> adopt a fee schedule to pay for the costs to conduct an interview and collect information under Subsection (a)(1). </w:t>
      </w:r>
      <w:r>
        <w:rPr>
          <w:rFonts w:cs="Times New Roman"/>
          <w:szCs w:val="24"/>
        </w:rPr>
        <w:t>Requires</w:t>
      </w:r>
      <w:r w:rsidRPr="0090792B">
        <w:rPr>
          <w:rFonts w:cs="Times New Roman"/>
          <w:szCs w:val="24"/>
        </w:rPr>
        <w:t xml:space="preserve"> </w:t>
      </w:r>
      <w:r w:rsidRPr="000B34F7">
        <w:rPr>
          <w:rFonts w:cs="Times New Roman"/>
          <w:szCs w:val="24"/>
        </w:rPr>
        <w:t>the commissioners court</w:t>
      </w:r>
      <w:r>
        <w:rPr>
          <w:rFonts w:cs="Times New Roman"/>
          <w:szCs w:val="24"/>
        </w:rPr>
        <w:t>, i</w:t>
      </w:r>
      <w:r w:rsidRPr="000B34F7">
        <w:rPr>
          <w:rFonts w:cs="Times New Roman"/>
          <w:szCs w:val="24"/>
        </w:rPr>
        <w:t xml:space="preserve">n developing the fee schedule, </w:t>
      </w:r>
      <w:r>
        <w:rPr>
          <w:rFonts w:cs="Times New Roman"/>
          <w:szCs w:val="24"/>
        </w:rPr>
        <w:t>to</w:t>
      </w:r>
      <w:r w:rsidRPr="000B34F7">
        <w:rPr>
          <w:rFonts w:cs="Times New Roman"/>
          <w:szCs w:val="24"/>
        </w:rPr>
        <w:t xml:space="preserve"> consider the generally accepted reasonable cost in that county of performing the duties d</w:t>
      </w:r>
      <w:r>
        <w:rPr>
          <w:rFonts w:cs="Times New Roman"/>
          <w:szCs w:val="24"/>
        </w:rPr>
        <w:t>escribed by Subsection (a)(1). Requires a</w:t>
      </w:r>
      <w:r w:rsidRPr="000B34F7">
        <w:rPr>
          <w:rFonts w:cs="Times New Roman"/>
          <w:szCs w:val="24"/>
        </w:rPr>
        <w:t xml:space="preserve"> fee schedule described by this subsection </w:t>
      </w:r>
      <w:r>
        <w:rPr>
          <w:rFonts w:cs="Times New Roman"/>
          <w:szCs w:val="24"/>
        </w:rPr>
        <w:t>to</w:t>
      </w:r>
      <w:r w:rsidRPr="000B34F7">
        <w:rPr>
          <w:rFonts w:cs="Times New Roman"/>
          <w:szCs w:val="24"/>
        </w:rPr>
        <w:t xml:space="preserve"> be adopted in a public hearing and </w:t>
      </w:r>
      <w:r>
        <w:rPr>
          <w:rFonts w:cs="Times New Roman"/>
          <w:szCs w:val="24"/>
        </w:rPr>
        <w:t>to</w:t>
      </w:r>
      <w:r w:rsidRPr="000B34F7">
        <w:rPr>
          <w:rFonts w:cs="Times New Roman"/>
          <w:szCs w:val="24"/>
        </w:rPr>
        <w:t xml:space="preserve"> be periodically reviewed by the commissioners court. </w:t>
      </w:r>
    </w:p>
    <w:p w:rsidR="004448CF" w:rsidRDefault="004448CF" w:rsidP="004448CF">
      <w:pPr>
        <w:spacing w:after="0" w:line="240" w:lineRule="auto"/>
        <w:ind w:left="720"/>
        <w:jc w:val="both"/>
        <w:rPr>
          <w:rFonts w:cs="Times New Roman"/>
          <w:szCs w:val="24"/>
        </w:rPr>
      </w:pPr>
    </w:p>
    <w:p w:rsidR="004448CF" w:rsidRDefault="004448CF" w:rsidP="004448CF">
      <w:pPr>
        <w:spacing w:after="0" w:line="240" w:lineRule="auto"/>
        <w:ind w:left="720"/>
        <w:jc w:val="both"/>
        <w:rPr>
          <w:rFonts w:cs="Times New Roman"/>
          <w:szCs w:val="24"/>
        </w:rPr>
      </w:pPr>
      <w:r w:rsidRPr="000B34F7">
        <w:rPr>
          <w:rFonts w:cs="Times New Roman"/>
          <w:szCs w:val="24"/>
        </w:rPr>
        <w:t>(a-3)</w:t>
      </w:r>
      <w:r>
        <w:rPr>
          <w:rFonts w:cs="Times New Roman"/>
          <w:szCs w:val="24"/>
        </w:rPr>
        <w:t xml:space="preserve"> Authorizes</w:t>
      </w:r>
      <w:r w:rsidRPr="00B73132">
        <w:rPr>
          <w:rFonts w:cs="Times New Roman"/>
          <w:szCs w:val="24"/>
        </w:rPr>
        <w:t xml:space="preserve"> </w:t>
      </w:r>
      <w:r w:rsidRPr="000B34F7">
        <w:rPr>
          <w:rFonts w:cs="Times New Roman"/>
          <w:szCs w:val="24"/>
        </w:rPr>
        <w:t>the authority or expert who performed the duties</w:t>
      </w:r>
      <w:r>
        <w:rPr>
          <w:rFonts w:cs="Times New Roman"/>
          <w:szCs w:val="24"/>
        </w:rPr>
        <w:t>, i</w:t>
      </w:r>
      <w:r w:rsidRPr="000B34F7">
        <w:rPr>
          <w:rFonts w:cs="Times New Roman"/>
          <w:szCs w:val="24"/>
        </w:rPr>
        <w:t xml:space="preserve">f the cost of performing the duties described by Subsection (a)(1) exceeds the amount provided by the applicable fee schedule or if the commissioners court for the applicable county has not adopted a fee schedule, </w:t>
      </w:r>
      <w:r>
        <w:rPr>
          <w:rFonts w:cs="Times New Roman"/>
          <w:szCs w:val="24"/>
        </w:rPr>
        <w:t>to</w:t>
      </w:r>
      <w:r w:rsidRPr="000B34F7">
        <w:rPr>
          <w:rFonts w:cs="Times New Roman"/>
          <w:szCs w:val="24"/>
        </w:rPr>
        <w:t xml:space="preserve"> request that the judge who has jurisdiction over the underlying offense determine the reasonable amount for which the authority or expert is entitled to be reimbursed under Subsection (a-1). </w:t>
      </w:r>
      <w:r>
        <w:rPr>
          <w:rFonts w:cs="Times New Roman"/>
          <w:szCs w:val="24"/>
        </w:rPr>
        <w:t>Prohibits t</w:t>
      </w:r>
      <w:r w:rsidRPr="000B34F7">
        <w:rPr>
          <w:rFonts w:cs="Times New Roman"/>
          <w:szCs w:val="24"/>
        </w:rPr>
        <w:t xml:space="preserve">he amount determined under this subsection </w:t>
      </w:r>
      <w:r>
        <w:rPr>
          <w:rFonts w:cs="Times New Roman"/>
          <w:szCs w:val="24"/>
        </w:rPr>
        <w:t>from</w:t>
      </w:r>
      <w:r w:rsidRPr="000B34F7">
        <w:rPr>
          <w:rFonts w:cs="Times New Roman"/>
          <w:szCs w:val="24"/>
        </w:rPr>
        <w:t xml:space="preserve"> be</w:t>
      </w:r>
      <w:r>
        <w:rPr>
          <w:rFonts w:cs="Times New Roman"/>
          <w:szCs w:val="24"/>
        </w:rPr>
        <w:t>ing</w:t>
      </w:r>
      <w:r w:rsidRPr="000B34F7">
        <w:rPr>
          <w:rFonts w:cs="Times New Roman"/>
          <w:szCs w:val="24"/>
        </w:rPr>
        <w:t xml:space="preserve"> less than the amount provided by the fee schedule, if applicable. </w:t>
      </w:r>
      <w:r>
        <w:rPr>
          <w:rFonts w:cs="Times New Roman"/>
          <w:szCs w:val="24"/>
        </w:rPr>
        <w:t>Requires t</w:t>
      </w:r>
      <w:r w:rsidRPr="000B34F7">
        <w:rPr>
          <w:rFonts w:cs="Times New Roman"/>
          <w:szCs w:val="24"/>
        </w:rPr>
        <w:t xml:space="preserve">he judge </w:t>
      </w:r>
      <w:r>
        <w:rPr>
          <w:rFonts w:cs="Times New Roman"/>
          <w:szCs w:val="24"/>
        </w:rPr>
        <w:t>to</w:t>
      </w:r>
      <w:r w:rsidRPr="000B34F7">
        <w:rPr>
          <w:rFonts w:cs="Times New Roman"/>
          <w:szCs w:val="24"/>
        </w:rPr>
        <w:t xml:space="preserve"> determine the amount not later than the 45th day after the date the request is made. </w:t>
      </w:r>
      <w:r>
        <w:rPr>
          <w:rFonts w:cs="Times New Roman"/>
          <w:szCs w:val="24"/>
        </w:rPr>
        <w:t>Provides that t</w:t>
      </w:r>
      <w:r w:rsidRPr="000B34F7">
        <w:rPr>
          <w:rFonts w:cs="Times New Roman"/>
          <w:szCs w:val="24"/>
        </w:rPr>
        <w:t xml:space="preserve">he judge is not required to hold a hearing before making a determination under this subsection. </w:t>
      </w:r>
    </w:p>
    <w:p w:rsidR="004448CF" w:rsidRDefault="004448CF" w:rsidP="004448CF">
      <w:pPr>
        <w:spacing w:after="0" w:line="240" w:lineRule="auto"/>
        <w:ind w:left="720"/>
        <w:jc w:val="both"/>
        <w:rPr>
          <w:rFonts w:cs="Times New Roman"/>
          <w:szCs w:val="24"/>
        </w:rPr>
      </w:pPr>
    </w:p>
    <w:p w:rsidR="004448CF" w:rsidRPr="008D1FCB" w:rsidRDefault="004448CF" w:rsidP="004448CF">
      <w:pPr>
        <w:spacing w:after="0" w:line="240" w:lineRule="auto"/>
        <w:ind w:left="720"/>
        <w:jc w:val="both"/>
        <w:rPr>
          <w:rFonts w:eastAsia="Times New Roman" w:cs="Times New Roman"/>
          <w:szCs w:val="24"/>
        </w:rPr>
      </w:pPr>
      <w:r w:rsidRPr="000B34F7">
        <w:rPr>
          <w:rFonts w:cs="Times New Roman"/>
          <w:szCs w:val="24"/>
        </w:rPr>
        <w:t>(a-4)</w:t>
      </w:r>
      <w:r>
        <w:rPr>
          <w:rFonts w:cs="Times New Roman"/>
          <w:szCs w:val="24"/>
        </w:rPr>
        <w:t xml:space="preserve"> Authorizes a</w:t>
      </w:r>
      <w:r w:rsidRPr="000B34F7">
        <w:rPr>
          <w:rFonts w:cs="Times New Roman"/>
          <w:szCs w:val="24"/>
        </w:rPr>
        <w:t xml:space="preserve">n interview under Subsection (a)(1) </w:t>
      </w:r>
      <w:r>
        <w:rPr>
          <w:rFonts w:cs="Times New Roman"/>
          <w:szCs w:val="24"/>
        </w:rPr>
        <w:t>to</w:t>
      </w:r>
      <w:r w:rsidRPr="000B34F7">
        <w:rPr>
          <w:rFonts w:cs="Times New Roman"/>
          <w:szCs w:val="24"/>
        </w:rPr>
        <w:t xml:space="preserve"> be conducted</w:t>
      </w:r>
      <w:r>
        <w:rPr>
          <w:rFonts w:cs="Times New Roman"/>
          <w:szCs w:val="24"/>
        </w:rPr>
        <w:t xml:space="preserve"> </w:t>
      </w:r>
      <w:r w:rsidRPr="000B34F7">
        <w:rPr>
          <w:rFonts w:cs="Times New Roman"/>
          <w:szCs w:val="24"/>
        </w:rPr>
        <w:t>in person in the jail, by telephone, or through a telemedicine</w:t>
      </w:r>
      <w:r>
        <w:rPr>
          <w:rFonts w:cs="Times New Roman"/>
          <w:szCs w:val="24"/>
        </w:rPr>
        <w:t xml:space="preserve"> </w:t>
      </w:r>
      <w:r w:rsidRPr="000B34F7">
        <w:rPr>
          <w:rFonts w:cs="Times New Roman"/>
          <w:szCs w:val="24"/>
        </w:rPr>
        <w:t>medical service or telehealth service.</w:t>
      </w:r>
    </w:p>
    <w:p w:rsidR="004448CF" w:rsidRPr="008D1FCB" w:rsidRDefault="004448CF" w:rsidP="004448CF">
      <w:pPr>
        <w:spacing w:after="0" w:line="240" w:lineRule="auto"/>
        <w:ind w:left="720"/>
        <w:jc w:val="both"/>
        <w:rPr>
          <w:rFonts w:eastAsia="Times New Roman" w:cs="Times New Roman"/>
          <w:szCs w:val="24"/>
        </w:rPr>
      </w:pPr>
    </w:p>
    <w:p w:rsidR="004448CF"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(b)</w:t>
      </w:r>
      <w:r>
        <w:rPr>
          <w:rFonts w:eastAsia="Times New Roman" w:cs="Times New Roman"/>
          <w:szCs w:val="24"/>
        </w:rPr>
        <w:t xml:space="preserve"> Requires a written report of an interview described by Subsection (a)(1)(A) and the other information collected under that paragraph, rather than requiring a written assessment of the information collected under Subsection (a)(1)(A), to be provided to the magistrate for certain defendants not later than certain dates.</w:t>
      </w:r>
    </w:p>
    <w:p w:rsidR="004448CF" w:rsidRDefault="004448CF" w:rsidP="004448CF">
      <w:pPr>
        <w:spacing w:after="0" w:line="240" w:lineRule="auto"/>
        <w:ind w:left="720"/>
        <w:jc w:val="both"/>
        <w:rPr>
          <w:rFonts w:eastAsia="Times New Roman" w:cs="Times New Roman"/>
          <w:szCs w:val="24"/>
        </w:rPr>
      </w:pPr>
    </w:p>
    <w:p w:rsidR="004448CF" w:rsidRPr="008D1FCB" w:rsidRDefault="004448CF" w:rsidP="004448CF">
      <w:pPr>
        <w:spacing w:after="0" w:line="240" w:lineRule="auto"/>
        <w:ind w:left="720"/>
        <w:jc w:val="both"/>
        <w:rPr>
          <w:rFonts w:eastAsia="Times New Roman" w:cs="Times New Roman"/>
          <w:szCs w:val="24"/>
        </w:rPr>
      </w:pPr>
      <w:r>
        <w:rPr>
          <w:rFonts w:eastAsia="Times New Roman" w:cs="Times New Roman"/>
          <w:szCs w:val="24"/>
        </w:rPr>
        <w:t>(b-1), (c), and (d) Makes conforming changes to these subsections.</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(e)</w:t>
      </w:r>
      <w:r>
        <w:rPr>
          <w:rFonts w:eastAsia="Times New Roman" w:cs="Times New Roman"/>
          <w:szCs w:val="24"/>
        </w:rPr>
        <w:t xml:space="preserve"> Requires t</w:t>
      </w:r>
      <w:r w:rsidRPr="008D1FCB">
        <w:rPr>
          <w:rFonts w:eastAsia="Times New Roman" w:cs="Times New Roman"/>
          <w:szCs w:val="24"/>
        </w:rPr>
        <w:t xml:space="preserve">he Texas Judicial Council </w:t>
      </w:r>
      <w:r>
        <w:rPr>
          <w:rFonts w:eastAsia="Times New Roman" w:cs="Times New Roman"/>
          <w:szCs w:val="24"/>
        </w:rPr>
        <w:t>to</w:t>
      </w:r>
      <w:r w:rsidRPr="008D1FCB">
        <w:rPr>
          <w:rFonts w:eastAsia="Times New Roman" w:cs="Times New Roman"/>
          <w:szCs w:val="24"/>
        </w:rPr>
        <w:t xml:space="preserve"> adopt rul</w:t>
      </w:r>
      <w:r>
        <w:rPr>
          <w:rFonts w:eastAsia="Times New Roman" w:cs="Times New Roman"/>
          <w:szCs w:val="24"/>
        </w:rPr>
        <w:t xml:space="preserve">es to require the reporting of </w:t>
      </w:r>
      <w:r w:rsidRPr="008D1FCB">
        <w:rPr>
          <w:rFonts w:eastAsia="Times New Roman" w:cs="Times New Roman"/>
          <w:szCs w:val="24"/>
        </w:rPr>
        <w:t>the n</w:t>
      </w:r>
      <w:r>
        <w:rPr>
          <w:rFonts w:eastAsia="Times New Roman" w:cs="Times New Roman"/>
          <w:szCs w:val="24"/>
        </w:rPr>
        <w:t xml:space="preserve">umber of written reports provided to a </w:t>
      </w:r>
      <w:r w:rsidRPr="008D1FCB">
        <w:rPr>
          <w:rFonts w:eastAsia="Times New Roman" w:cs="Times New Roman"/>
          <w:szCs w:val="24"/>
        </w:rPr>
        <w:t>co</w:t>
      </w:r>
      <w:r>
        <w:rPr>
          <w:rFonts w:eastAsia="Times New Roman" w:cs="Times New Roman"/>
          <w:szCs w:val="24"/>
        </w:rPr>
        <w:t>urt under Subsection (a)(1)(B), rather than requiring t</w:t>
      </w:r>
      <w:r w:rsidRPr="008D1FCB">
        <w:rPr>
          <w:rFonts w:eastAsia="Times New Roman" w:cs="Times New Roman"/>
          <w:szCs w:val="24"/>
        </w:rPr>
        <w:t xml:space="preserve">he magistrate </w:t>
      </w:r>
      <w:r>
        <w:rPr>
          <w:rFonts w:eastAsia="Times New Roman" w:cs="Times New Roman"/>
          <w:szCs w:val="24"/>
        </w:rPr>
        <w:t>to</w:t>
      </w:r>
      <w:r w:rsidRPr="008D1FCB">
        <w:rPr>
          <w:rFonts w:eastAsia="Times New Roman" w:cs="Times New Roman"/>
          <w:szCs w:val="24"/>
        </w:rPr>
        <w:t xml:space="preserve"> submit to the Office of Court Administration of the Texas Jud</w:t>
      </w:r>
      <w:r>
        <w:rPr>
          <w:rFonts w:eastAsia="Times New Roman" w:cs="Times New Roman"/>
          <w:szCs w:val="24"/>
        </w:rPr>
        <w:t>icial System (OCA) on a monthly basis</w:t>
      </w:r>
      <w:r w:rsidRPr="008D1FCB">
        <w:rPr>
          <w:rFonts w:eastAsia="Times New Roman" w:cs="Times New Roman"/>
          <w:szCs w:val="24"/>
        </w:rPr>
        <w:t xml:space="preserve"> the number of written </w:t>
      </w:r>
      <w:r>
        <w:rPr>
          <w:rFonts w:eastAsia="Times New Roman" w:cs="Times New Roman"/>
          <w:szCs w:val="24"/>
        </w:rPr>
        <w:t>assessments provided to the</w:t>
      </w:r>
      <w:r w:rsidRPr="008D1FCB">
        <w:rPr>
          <w:rFonts w:eastAsia="Times New Roman" w:cs="Times New Roman"/>
          <w:szCs w:val="24"/>
        </w:rPr>
        <w:t xml:space="preserve"> court under Subsection (a)(1)(B). </w:t>
      </w:r>
      <w:r>
        <w:rPr>
          <w:rFonts w:eastAsia="Times New Roman" w:cs="Times New Roman"/>
          <w:szCs w:val="24"/>
        </w:rPr>
        <w:t>Requires t</w:t>
      </w:r>
      <w:r w:rsidRPr="008D1FCB">
        <w:rPr>
          <w:rFonts w:eastAsia="Times New Roman" w:cs="Times New Roman"/>
          <w:szCs w:val="24"/>
        </w:rPr>
        <w:t xml:space="preserve">he rules </w:t>
      </w:r>
      <w:r>
        <w:rPr>
          <w:rFonts w:eastAsia="Times New Roman" w:cs="Times New Roman"/>
          <w:szCs w:val="24"/>
        </w:rPr>
        <w:t>to</w:t>
      </w:r>
      <w:r w:rsidRPr="008D1FCB">
        <w:rPr>
          <w:rFonts w:eastAsia="Times New Roman" w:cs="Times New Roman"/>
          <w:szCs w:val="24"/>
        </w:rPr>
        <w:t xml:space="preserve"> require submission of the reports to </w:t>
      </w:r>
      <w:r>
        <w:rPr>
          <w:rFonts w:eastAsia="Times New Roman" w:cs="Times New Roman"/>
          <w:szCs w:val="24"/>
        </w:rPr>
        <w:t>OCA</w:t>
      </w:r>
      <w:r w:rsidRPr="008D1FCB">
        <w:rPr>
          <w:rFonts w:eastAsia="Times New Roman" w:cs="Times New Roman"/>
          <w:szCs w:val="24"/>
        </w:rPr>
        <w:t xml:space="preserve"> on a monthly basis</w:t>
      </w:r>
      <w:r>
        <w:rPr>
          <w:rFonts w:eastAsia="Times New Roman" w:cs="Times New Roman"/>
          <w:szCs w:val="24"/>
        </w:rPr>
        <w:t>.</w:t>
      </w:r>
    </w:p>
    <w:p w:rsidR="004448CF" w:rsidRPr="008D1FCB" w:rsidRDefault="004448CF" w:rsidP="004448CF">
      <w:pPr>
        <w:spacing w:after="0" w:line="240" w:lineRule="auto"/>
        <w:ind w:left="720"/>
        <w:jc w:val="both"/>
        <w:rPr>
          <w:rFonts w:eastAsia="Times New Roman" w:cs="Times New Roman"/>
          <w:szCs w:val="24"/>
        </w:rPr>
      </w:pPr>
    </w:p>
    <w:p w:rsidR="004448CF" w:rsidRPr="008D1FCB"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(f)</w:t>
      </w:r>
      <w:r>
        <w:rPr>
          <w:rFonts w:eastAsia="Times New Roman" w:cs="Times New Roman"/>
          <w:szCs w:val="24"/>
        </w:rPr>
        <w:t xml:space="preserve"> Provides that a</w:t>
      </w:r>
      <w:r w:rsidRPr="008D1FCB">
        <w:rPr>
          <w:rFonts w:eastAsia="Times New Roman" w:cs="Times New Roman"/>
          <w:szCs w:val="24"/>
        </w:rPr>
        <w:t xml:space="preserve"> written report submitted to a magistrate under Subsection (a)(1)(B) is confidential and not subject to disclosure under Chapter 552</w:t>
      </w:r>
      <w:r>
        <w:rPr>
          <w:rFonts w:eastAsia="Times New Roman" w:cs="Times New Roman"/>
          <w:szCs w:val="24"/>
        </w:rPr>
        <w:t xml:space="preserve"> (Public Information)</w:t>
      </w:r>
      <w:r w:rsidRPr="008D1FCB">
        <w:rPr>
          <w:rFonts w:eastAsia="Times New Roman" w:cs="Times New Roman"/>
          <w:szCs w:val="24"/>
        </w:rPr>
        <w:t>, Government Code, but may be used or disclosed as provided by this article.</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3.</w:t>
      </w:r>
      <w:r>
        <w:rPr>
          <w:rFonts w:eastAsia="Times New Roman" w:cs="Times New Roman"/>
          <w:szCs w:val="24"/>
        </w:rPr>
        <w:t xml:space="preserve"> Reenacts </w:t>
      </w:r>
      <w:r w:rsidRPr="008D1FCB">
        <w:rPr>
          <w:rFonts w:eastAsia="Times New Roman" w:cs="Times New Roman"/>
          <w:szCs w:val="24"/>
        </w:rPr>
        <w:t xml:space="preserve">Articles 17.032(b) and (c), Code of Criminal Procedure, as amended by Chapters 748 (S.B. 1326) and 950 (S.B. 1849), Acts of the 85th Legislature, Regular Session, 2017, </w:t>
      </w:r>
      <w:r>
        <w:rPr>
          <w:rFonts w:eastAsia="Times New Roman" w:cs="Times New Roman"/>
          <w:szCs w:val="24"/>
        </w:rPr>
        <w:t xml:space="preserve">and amends it </w:t>
      </w:r>
      <w:r w:rsidRPr="008D1FCB">
        <w:rPr>
          <w:rFonts w:eastAsia="Times New Roman" w:cs="Times New Roman"/>
          <w:szCs w:val="24"/>
        </w:rPr>
        <w:t>as follows:</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(b)</w:t>
      </w:r>
      <w:r>
        <w:rPr>
          <w:rFonts w:eastAsia="Times New Roman" w:cs="Times New Roman"/>
          <w:szCs w:val="24"/>
        </w:rPr>
        <w:t xml:space="preserve"> Requires a magistrate, n</w:t>
      </w:r>
      <w:r w:rsidRPr="008D1FCB">
        <w:rPr>
          <w:rFonts w:eastAsia="Times New Roman" w:cs="Times New Roman"/>
          <w:szCs w:val="24"/>
        </w:rPr>
        <w:t xml:space="preserve">otwithstanding Article 17.03(b), or a bond schedule adopted or a standing order entered by a judge, </w:t>
      </w:r>
      <w:r>
        <w:rPr>
          <w:rFonts w:eastAsia="Times New Roman" w:cs="Times New Roman"/>
          <w:szCs w:val="24"/>
        </w:rPr>
        <w:t>to</w:t>
      </w:r>
      <w:r w:rsidRPr="008D1FCB">
        <w:rPr>
          <w:rFonts w:eastAsia="Times New Roman" w:cs="Times New Roman"/>
          <w:szCs w:val="24"/>
        </w:rPr>
        <w:t xml:space="preserve"> release a defendant on personal bond unless good cause is shown otherwise if:</w:t>
      </w:r>
    </w:p>
    <w:p w:rsidR="004448CF" w:rsidRPr="008D1FCB" w:rsidRDefault="004448CF" w:rsidP="004448CF">
      <w:pPr>
        <w:spacing w:after="0" w:line="240" w:lineRule="auto"/>
        <w:ind w:left="72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(1)</w:t>
      </w:r>
      <w:r>
        <w:rPr>
          <w:rFonts w:eastAsia="Times New Roman" w:cs="Times New Roman"/>
          <w:szCs w:val="24"/>
        </w:rPr>
        <w:t xml:space="preserve"> makes no change to this subdivision</w:t>
      </w:r>
      <w:r w:rsidRPr="008D1FCB">
        <w:rPr>
          <w:rFonts w:eastAsia="Times New Roman" w:cs="Times New Roman"/>
          <w:szCs w:val="24"/>
        </w:rPr>
        <w:t>;</w:t>
      </w:r>
      <w:r>
        <w:rPr>
          <w:rFonts w:eastAsia="Times New Roman" w:cs="Times New Roman"/>
          <w:szCs w:val="24"/>
        </w:rPr>
        <w:t xml:space="preserve"> </w:t>
      </w:r>
    </w:p>
    <w:p w:rsidR="004448CF" w:rsidRPr="008D1FCB" w:rsidRDefault="004448CF" w:rsidP="004448CF">
      <w:pPr>
        <w:spacing w:after="0" w:line="240" w:lineRule="auto"/>
        <w:ind w:left="144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(2)</w:t>
      </w:r>
      <w:r>
        <w:rPr>
          <w:rFonts w:eastAsia="Times New Roman" w:cs="Times New Roman"/>
          <w:szCs w:val="24"/>
        </w:rPr>
        <w:t xml:space="preserve"> </w:t>
      </w:r>
      <w:r w:rsidRPr="008D1FCB">
        <w:rPr>
          <w:rFonts w:eastAsia="Times New Roman" w:cs="Times New Roman"/>
          <w:szCs w:val="24"/>
        </w:rPr>
        <w:t xml:space="preserve">the defendant is examined by the service provider that contracts with the jail to provide mental health or intellectual and developmental disability services, the local mental health authority, the local intellectual and developmental disability authority, or another qualified mental health or intellectual </w:t>
      </w:r>
      <w:r>
        <w:rPr>
          <w:rFonts w:eastAsia="Times New Roman" w:cs="Times New Roman"/>
          <w:szCs w:val="24"/>
        </w:rPr>
        <w:t xml:space="preserve">and developmental </w:t>
      </w:r>
      <w:r w:rsidRPr="008D1FCB">
        <w:rPr>
          <w:rFonts w:eastAsia="Times New Roman" w:cs="Times New Roman"/>
          <w:szCs w:val="24"/>
        </w:rPr>
        <w:t>disability expert under Article 16.22</w:t>
      </w:r>
      <w:r>
        <w:rPr>
          <w:rFonts w:eastAsia="Times New Roman" w:cs="Times New Roman"/>
          <w:szCs w:val="24"/>
        </w:rPr>
        <w:t xml:space="preserve"> (Early Identification of Defendant Suspected of Having Mental Illness o</w:t>
      </w:r>
      <w:r w:rsidRPr="007C168E">
        <w:rPr>
          <w:rFonts w:eastAsia="Times New Roman" w:cs="Times New Roman"/>
          <w:szCs w:val="24"/>
        </w:rPr>
        <w:t>r Intellectual Disability</w:t>
      </w:r>
      <w:r>
        <w:rPr>
          <w:rFonts w:eastAsia="Times New Roman" w:cs="Times New Roman"/>
          <w:szCs w:val="24"/>
        </w:rPr>
        <w:t>)</w:t>
      </w:r>
      <w:r w:rsidRPr="008D1FCB">
        <w:rPr>
          <w:rFonts w:eastAsia="Times New Roman" w:cs="Times New Roman"/>
          <w:szCs w:val="24"/>
        </w:rPr>
        <w:t>;</w:t>
      </w:r>
    </w:p>
    <w:p w:rsidR="004448CF" w:rsidRPr="008D1FCB" w:rsidRDefault="004448CF" w:rsidP="004448CF">
      <w:pPr>
        <w:spacing w:after="0" w:line="240" w:lineRule="auto"/>
        <w:ind w:left="144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(3)</w:t>
      </w:r>
      <w:r>
        <w:rPr>
          <w:rFonts w:eastAsia="Times New Roman" w:cs="Times New Roman"/>
          <w:szCs w:val="24"/>
        </w:rPr>
        <w:t xml:space="preserve"> makes a conforming change to this subdivision; </w:t>
      </w:r>
    </w:p>
    <w:p w:rsidR="004448CF" w:rsidRPr="008D1FCB" w:rsidRDefault="004448CF" w:rsidP="004448CF">
      <w:pPr>
        <w:spacing w:after="0" w:line="240" w:lineRule="auto"/>
        <w:ind w:left="144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(4)</w:t>
      </w:r>
      <w:r>
        <w:rPr>
          <w:rFonts w:eastAsia="Times New Roman" w:cs="Times New Roman"/>
          <w:szCs w:val="24"/>
        </w:rPr>
        <w:t xml:space="preserve"> and </w:t>
      </w:r>
      <w:r w:rsidRPr="008D1FCB">
        <w:rPr>
          <w:rFonts w:eastAsia="Times New Roman" w:cs="Times New Roman"/>
          <w:szCs w:val="24"/>
        </w:rPr>
        <w:t>(5)</w:t>
      </w:r>
      <w:r>
        <w:rPr>
          <w:rFonts w:eastAsia="Times New Roman" w:cs="Times New Roman"/>
          <w:szCs w:val="24"/>
        </w:rPr>
        <w:t xml:space="preserve"> makes no changes to these subdivisions</w:t>
      </w:r>
      <w:r w:rsidRPr="008D1FCB">
        <w:rPr>
          <w:rFonts w:eastAsia="Times New Roman" w:cs="Times New Roman"/>
          <w:szCs w:val="24"/>
        </w:rPr>
        <w:t>.</w:t>
      </w:r>
      <w:r>
        <w:rPr>
          <w:rFonts w:eastAsia="Times New Roman" w:cs="Times New Roman"/>
          <w:szCs w:val="24"/>
        </w:rPr>
        <w:t xml:space="preserve"> </w:t>
      </w:r>
    </w:p>
    <w:p w:rsidR="004448CF" w:rsidRPr="008D1FCB" w:rsidRDefault="004448CF" w:rsidP="004448CF">
      <w:pPr>
        <w:spacing w:after="0" w:line="240" w:lineRule="auto"/>
        <w:ind w:left="720"/>
        <w:jc w:val="both"/>
        <w:rPr>
          <w:rFonts w:eastAsia="Times New Roman" w:cs="Times New Roman"/>
          <w:szCs w:val="24"/>
        </w:rPr>
      </w:pPr>
    </w:p>
    <w:p w:rsidR="004448CF" w:rsidRPr="008D1FCB"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(c)</w:t>
      </w:r>
      <w:r>
        <w:rPr>
          <w:rFonts w:eastAsia="Times New Roman" w:cs="Times New Roman"/>
          <w:szCs w:val="24"/>
        </w:rPr>
        <w:t xml:space="preserve"> Requires t</w:t>
      </w:r>
      <w:r w:rsidRPr="008D1FCB">
        <w:rPr>
          <w:rFonts w:eastAsia="Times New Roman" w:cs="Times New Roman"/>
          <w:szCs w:val="24"/>
        </w:rPr>
        <w:t>he magistrate, unless good cause is shown for not requiring treatment or services</w:t>
      </w:r>
      <w:r>
        <w:rPr>
          <w:rFonts w:eastAsia="Times New Roman" w:cs="Times New Roman"/>
          <w:szCs w:val="24"/>
        </w:rPr>
        <w:t>, to</w:t>
      </w:r>
      <w:r w:rsidRPr="008D1FCB">
        <w:rPr>
          <w:rFonts w:eastAsia="Times New Roman" w:cs="Times New Roman"/>
          <w:szCs w:val="24"/>
        </w:rPr>
        <w:t xml:space="preserve"> require as a condition of release on personal bond under this article that the defendant submit to outpatient or inpatient mental health treatment or intellectual</w:t>
      </w:r>
      <w:r>
        <w:rPr>
          <w:rFonts w:eastAsia="Times New Roman" w:cs="Times New Roman"/>
          <w:szCs w:val="24"/>
        </w:rPr>
        <w:t xml:space="preserve"> and developmental</w:t>
      </w:r>
      <w:r w:rsidRPr="008D1FCB">
        <w:rPr>
          <w:rFonts w:eastAsia="Times New Roman" w:cs="Times New Roman"/>
          <w:szCs w:val="24"/>
        </w:rPr>
        <w:t xml:space="preserve"> disability services as recommended by the service provider that contracts with the jail to provide mental health or intellectual and developmental disability services, the local mental health authority, the local intellectual and developmental disability authority, or another qualified mental health or intellectual </w:t>
      </w:r>
      <w:r>
        <w:rPr>
          <w:rFonts w:eastAsia="Times New Roman" w:cs="Times New Roman"/>
          <w:szCs w:val="24"/>
        </w:rPr>
        <w:t xml:space="preserve">and developmental </w:t>
      </w:r>
      <w:r w:rsidRPr="008D1FCB">
        <w:rPr>
          <w:rFonts w:eastAsia="Times New Roman" w:cs="Times New Roman"/>
          <w:szCs w:val="24"/>
        </w:rPr>
        <w:t>disability expert</w:t>
      </w:r>
      <w:r>
        <w:rPr>
          <w:rFonts w:eastAsia="Times New Roman" w:cs="Times New Roman"/>
          <w:szCs w:val="24"/>
        </w:rPr>
        <w:t xml:space="preserve">, rather than requiring the magistrate, unless good cause is shown for not requiring treatment, to </w:t>
      </w:r>
      <w:r w:rsidRPr="008D1FCB">
        <w:rPr>
          <w:rFonts w:eastAsia="Times New Roman" w:cs="Times New Roman"/>
          <w:szCs w:val="24"/>
        </w:rPr>
        <w:t>require as a condition of release on personal bond under this article that the defendant submit to outpatient or inpatient mental health treatment or intellectual</w:t>
      </w:r>
      <w:r w:rsidRPr="005D1547">
        <w:rPr>
          <w:rFonts w:eastAsia="Times New Roman" w:cs="Times New Roman"/>
          <w:szCs w:val="24"/>
        </w:rPr>
        <w:t xml:space="preserve"> </w:t>
      </w:r>
      <w:r w:rsidRPr="008D1FCB">
        <w:rPr>
          <w:rFonts w:eastAsia="Times New Roman" w:cs="Times New Roman"/>
          <w:szCs w:val="24"/>
        </w:rPr>
        <w:t>disability services as recommended by</w:t>
      </w:r>
      <w:r w:rsidRPr="005D1547">
        <w:rPr>
          <w:rFonts w:eastAsia="Times New Roman" w:cs="Times New Roman"/>
          <w:szCs w:val="24"/>
        </w:rPr>
        <w:t xml:space="preserve"> </w:t>
      </w:r>
      <w:r w:rsidRPr="008D1FCB">
        <w:rPr>
          <w:rFonts w:eastAsia="Times New Roman" w:cs="Times New Roman"/>
          <w:szCs w:val="24"/>
        </w:rPr>
        <w:t>the local mental health authority, local intellectual and developmental disability authority, or another qualified mental health or intellectual</w:t>
      </w:r>
      <w:r>
        <w:rPr>
          <w:rFonts w:eastAsia="Times New Roman" w:cs="Times New Roman"/>
          <w:szCs w:val="24"/>
        </w:rPr>
        <w:t xml:space="preserve"> disability expert, if the defendant's</w:t>
      </w:r>
      <w:r w:rsidRPr="008D1FCB">
        <w:rPr>
          <w:rFonts w:eastAsia="Times New Roman" w:cs="Times New Roman"/>
          <w:szCs w:val="24"/>
        </w:rPr>
        <w:t>:</w:t>
      </w:r>
      <w:r>
        <w:rPr>
          <w:rFonts w:eastAsia="Times New Roman" w:cs="Times New Roman"/>
          <w:szCs w:val="24"/>
        </w:rPr>
        <w:t xml:space="preserve"> </w:t>
      </w:r>
    </w:p>
    <w:p w:rsidR="004448CF" w:rsidRPr="008D1FCB" w:rsidRDefault="004448CF" w:rsidP="004448CF">
      <w:pPr>
        <w:spacing w:after="0" w:line="240" w:lineRule="auto"/>
        <w:ind w:left="72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(1)</w:t>
      </w:r>
      <w:r>
        <w:rPr>
          <w:rFonts w:eastAsia="Times New Roman" w:cs="Times New Roman"/>
          <w:szCs w:val="24"/>
        </w:rPr>
        <w:t xml:space="preserve"> makes no change to this subdivision</w:t>
      </w:r>
      <w:r w:rsidRPr="008D1FCB">
        <w:rPr>
          <w:rFonts w:eastAsia="Times New Roman" w:cs="Times New Roman"/>
          <w:szCs w:val="24"/>
        </w:rPr>
        <w:t>; or</w:t>
      </w:r>
    </w:p>
    <w:p w:rsidR="004448CF" w:rsidRPr="008D1FCB" w:rsidRDefault="004448CF" w:rsidP="004448CF">
      <w:pPr>
        <w:spacing w:after="0" w:line="240" w:lineRule="auto"/>
        <w:ind w:left="144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(2)</w:t>
      </w:r>
      <w:r>
        <w:rPr>
          <w:rFonts w:eastAsia="Times New Roman" w:cs="Times New Roman"/>
          <w:szCs w:val="24"/>
        </w:rPr>
        <w:t xml:space="preserve"> </w:t>
      </w:r>
      <w:r w:rsidRPr="008D1FCB">
        <w:rPr>
          <w:rFonts w:eastAsia="Times New Roman" w:cs="Times New Roman"/>
          <w:szCs w:val="24"/>
        </w:rPr>
        <w:t>ability to function independently will continue to deteriorate if the defendant does not receive the recommended treatment or services</w:t>
      </w:r>
      <w:r>
        <w:rPr>
          <w:rFonts w:eastAsia="Times New Roman" w:cs="Times New Roman"/>
          <w:szCs w:val="24"/>
        </w:rPr>
        <w:t xml:space="preserve">, rather than </w:t>
      </w:r>
      <w:r w:rsidRPr="008D1FCB">
        <w:rPr>
          <w:rFonts w:eastAsia="Times New Roman" w:cs="Times New Roman"/>
          <w:szCs w:val="24"/>
        </w:rPr>
        <w:t>if the defendant</w:t>
      </w:r>
      <w:r>
        <w:rPr>
          <w:rFonts w:eastAsia="Times New Roman" w:cs="Times New Roman"/>
          <w:szCs w:val="24"/>
        </w:rPr>
        <w:t xml:space="preserve"> is not treated</w:t>
      </w:r>
      <w:r w:rsidRPr="008D1FCB">
        <w:rPr>
          <w:rFonts w:eastAsia="Times New Roman" w:cs="Times New Roman"/>
          <w:szCs w:val="24"/>
        </w:rPr>
        <w:t>.</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4.</w:t>
      </w:r>
      <w:r>
        <w:rPr>
          <w:rFonts w:eastAsia="Times New Roman" w:cs="Times New Roman"/>
          <w:szCs w:val="24"/>
        </w:rPr>
        <w:t xml:space="preserve"> Amends </w:t>
      </w:r>
      <w:r w:rsidRPr="008D1FCB">
        <w:rPr>
          <w:rFonts w:eastAsia="Times New Roman" w:cs="Times New Roman"/>
          <w:szCs w:val="24"/>
        </w:rPr>
        <w:t>Section 8(c), Article 42.</w:t>
      </w:r>
      <w:r>
        <w:rPr>
          <w:rFonts w:eastAsia="Times New Roman" w:cs="Times New Roman"/>
          <w:szCs w:val="24"/>
        </w:rPr>
        <w:t>09, Code of Criminal Procedure, to require a</w:t>
      </w:r>
      <w:r w:rsidRPr="008D1FCB">
        <w:rPr>
          <w:rFonts w:eastAsia="Times New Roman" w:cs="Times New Roman"/>
          <w:szCs w:val="24"/>
        </w:rPr>
        <w:t xml:space="preserve"> county that transfers a defendant to the Texas Department of Criminal Justice under this article</w:t>
      </w:r>
      <w:r>
        <w:rPr>
          <w:rFonts w:eastAsia="Times New Roman" w:cs="Times New Roman"/>
          <w:szCs w:val="24"/>
        </w:rPr>
        <w:t xml:space="preserve"> (Commencement of Sentence; Status During Appeal; Pen Packet)</w:t>
      </w:r>
      <w:r w:rsidRPr="008D1FCB">
        <w:rPr>
          <w:rFonts w:eastAsia="Times New Roman" w:cs="Times New Roman"/>
          <w:szCs w:val="24"/>
        </w:rPr>
        <w:t xml:space="preserve"> </w:t>
      </w:r>
      <w:r>
        <w:rPr>
          <w:rFonts w:eastAsia="Times New Roman" w:cs="Times New Roman"/>
          <w:szCs w:val="24"/>
        </w:rPr>
        <w:t>to</w:t>
      </w:r>
      <w:r w:rsidRPr="008D1FCB">
        <w:rPr>
          <w:rFonts w:eastAsia="Times New Roman" w:cs="Times New Roman"/>
          <w:szCs w:val="24"/>
        </w:rPr>
        <w:t xml:space="preserve"> also deliver to the designated officer </w:t>
      </w:r>
      <w:r>
        <w:rPr>
          <w:rFonts w:eastAsia="Times New Roman" w:cs="Times New Roman"/>
          <w:szCs w:val="24"/>
        </w:rPr>
        <w:t xml:space="preserve">certain information, </w:t>
      </w:r>
      <w:r w:rsidRPr="008D1FCB">
        <w:rPr>
          <w:rFonts w:eastAsia="Times New Roman" w:cs="Times New Roman"/>
          <w:szCs w:val="24"/>
        </w:rPr>
        <w:t>including a written report provided to a court under Article 16.22(a)(1)(B).</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5.</w:t>
      </w:r>
      <w:r>
        <w:rPr>
          <w:rFonts w:eastAsia="Times New Roman" w:cs="Times New Roman"/>
          <w:szCs w:val="24"/>
        </w:rPr>
        <w:t xml:space="preserve"> Amends </w:t>
      </w:r>
      <w:r w:rsidRPr="008D1FCB">
        <w:rPr>
          <w:rFonts w:eastAsia="Times New Roman" w:cs="Times New Roman"/>
          <w:szCs w:val="24"/>
        </w:rPr>
        <w:t>Section 511.0085(a), Government Code, as follows:</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(a)</w:t>
      </w:r>
      <w:r>
        <w:rPr>
          <w:rFonts w:eastAsia="Times New Roman" w:cs="Times New Roman"/>
          <w:szCs w:val="24"/>
        </w:rPr>
        <w:t xml:space="preserve"> Requires </w:t>
      </w:r>
      <w:r w:rsidRPr="008D1FCB">
        <w:rPr>
          <w:rFonts w:eastAsia="Times New Roman" w:cs="Times New Roman"/>
          <w:szCs w:val="24"/>
        </w:rPr>
        <w:t xml:space="preserve">the </w:t>
      </w:r>
      <w:r>
        <w:rPr>
          <w:rFonts w:eastAsia="Times New Roman" w:cs="Times New Roman"/>
          <w:szCs w:val="24"/>
        </w:rPr>
        <w:t xml:space="preserve">Texas </w:t>
      </w:r>
      <w:r w:rsidRPr="008D1FCB">
        <w:rPr>
          <w:rFonts w:eastAsia="Times New Roman" w:cs="Times New Roman"/>
          <w:szCs w:val="24"/>
        </w:rPr>
        <w:t xml:space="preserve">Commission on Jail Standards </w:t>
      </w:r>
      <w:r>
        <w:rPr>
          <w:rFonts w:eastAsia="Times New Roman" w:cs="Times New Roman"/>
          <w:szCs w:val="24"/>
        </w:rPr>
        <w:t xml:space="preserve">(TCJS) to </w:t>
      </w:r>
      <w:r w:rsidRPr="008D1FCB">
        <w:rPr>
          <w:rFonts w:eastAsia="Times New Roman" w:cs="Times New Roman"/>
          <w:szCs w:val="24"/>
        </w:rPr>
        <w:t xml:space="preserve">develop a comprehensive set of risk factors to use in assessing the overall risk level of each jail under </w:t>
      </w:r>
      <w:r>
        <w:rPr>
          <w:rFonts w:eastAsia="Times New Roman" w:cs="Times New Roman"/>
          <w:szCs w:val="24"/>
        </w:rPr>
        <w:t>TCJS</w:t>
      </w:r>
      <w:r w:rsidRPr="008D1FCB">
        <w:rPr>
          <w:rFonts w:eastAsia="Times New Roman" w:cs="Times New Roman"/>
          <w:szCs w:val="24"/>
        </w:rPr>
        <w:t xml:space="preserve">'s jurisdiction. </w:t>
      </w:r>
      <w:r>
        <w:rPr>
          <w:rFonts w:eastAsia="Times New Roman" w:cs="Times New Roman"/>
          <w:szCs w:val="24"/>
        </w:rPr>
        <w:t>Requires t</w:t>
      </w:r>
      <w:r w:rsidRPr="008D1FCB">
        <w:rPr>
          <w:rFonts w:eastAsia="Times New Roman" w:cs="Times New Roman"/>
          <w:szCs w:val="24"/>
        </w:rPr>
        <w:t xml:space="preserve">he set of risk factors </w:t>
      </w:r>
      <w:r>
        <w:rPr>
          <w:rFonts w:eastAsia="Times New Roman" w:cs="Times New Roman"/>
          <w:szCs w:val="24"/>
        </w:rPr>
        <w:t>to</w:t>
      </w:r>
      <w:r w:rsidRPr="008D1FCB">
        <w:rPr>
          <w:rFonts w:eastAsia="Times New Roman" w:cs="Times New Roman"/>
          <w:szCs w:val="24"/>
        </w:rPr>
        <w:t xml:space="preserve"> include:</w:t>
      </w:r>
    </w:p>
    <w:p w:rsidR="004448CF" w:rsidRPr="008D1FCB" w:rsidRDefault="004448CF" w:rsidP="004448CF">
      <w:pPr>
        <w:spacing w:after="0" w:line="240" w:lineRule="auto"/>
        <w:ind w:left="72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(1)</w:t>
      </w:r>
      <w:r>
        <w:rPr>
          <w:rFonts w:eastAsia="Times New Roman" w:cs="Times New Roman"/>
          <w:szCs w:val="24"/>
        </w:rPr>
        <w:t>–</w:t>
      </w:r>
      <w:r w:rsidRPr="008D1FCB">
        <w:rPr>
          <w:rFonts w:eastAsia="Times New Roman" w:cs="Times New Roman"/>
          <w:szCs w:val="24"/>
        </w:rPr>
        <w:t>(8)</w:t>
      </w:r>
      <w:r>
        <w:rPr>
          <w:rFonts w:eastAsia="Times New Roman" w:cs="Times New Roman"/>
          <w:szCs w:val="24"/>
        </w:rPr>
        <w:t xml:space="preserve"> makes no changes to these subdivisions</w:t>
      </w:r>
      <w:r w:rsidRPr="008D1FCB">
        <w:rPr>
          <w:rFonts w:eastAsia="Times New Roman" w:cs="Times New Roman"/>
          <w:szCs w:val="24"/>
        </w:rPr>
        <w:t>; and</w:t>
      </w:r>
    </w:p>
    <w:p w:rsidR="004448CF" w:rsidRPr="008D1FCB" w:rsidRDefault="004448CF" w:rsidP="004448CF">
      <w:pPr>
        <w:spacing w:after="0" w:line="240" w:lineRule="auto"/>
        <w:ind w:left="1440"/>
        <w:jc w:val="both"/>
        <w:rPr>
          <w:rFonts w:eastAsia="Times New Roman" w:cs="Times New Roman"/>
          <w:szCs w:val="24"/>
        </w:rPr>
      </w:pPr>
    </w:p>
    <w:p w:rsidR="004448CF" w:rsidRPr="008D1FCB" w:rsidRDefault="004448CF" w:rsidP="004448CF">
      <w:pPr>
        <w:spacing w:after="0" w:line="240" w:lineRule="auto"/>
        <w:ind w:left="1440"/>
        <w:jc w:val="both"/>
        <w:rPr>
          <w:rFonts w:eastAsia="Times New Roman" w:cs="Times New Roman"/>
          <w:szCs w:val="24"/>
        </w:rPr>
      </w:pPr>
      <w:r w:rsidRPr="008D1FCB">
        <w:rPr>
          <w:rFonts w:eastAsia="Times New Roman" w:cs="Times New Roman"/>
          <w:szCs w:val="24"/>
        </w:rPr>
        <w:t>(9)</w:t>
      </w:r>
      <w:r>
        <w:rPr>
          <w:rFonts w:eastAsia="Times New Roman" w:cs="Times New Roman"/>
          <w:szCs w:val="24"/>
        </w:rPr>
        <w:t xml:space="preserve"> </w:t>
      </w:r>
      <w:r w:rsidRPr="008D1FCB">
        <w:rPr>
          <w:rFonts w:eastAsia="Times New Roman" w:cs="Times New Roman"/>
          <w:szCs w:val="24"/>
        </w:rPr>
        <w:t xml:space="preserve">whether the jail is in compliance with </w:t>
      </w:r>
      <w:r>
        <w:rPr>
          <w:rFonts w:eastAsia="Times New Roman" w:cs="Times New Roman"/>
          <w:szCs w:val="24"/>
        </w:rPr>
        <w:t>TCJS</w:t>
      </w:r>
      <w:r w:rsidRPr="008D1FCB">
        <w:rPr>
          <w:rFonts w:eastAsia="Times New Roman" w:cs="Times New Roman"/>
          <w:szCs w:val="24"/>
        </w:rPr>
        <w:t xml:space="preserve"> rules, standards developed by TCOOMMI, and the requirements of Article 16.22, Code of Criminal Procedure, regarding screening and assessment protocols for the early identification of and reports concerning persons with mental illness or an intellectual disability</w:t>
      </w:r>
      <w:r>
        <w:rPr>
          <w:rFonts w:eastAsia="Times New Roman" w:cs="Times New Roman"/>
          <w:szCs w:val="24"/>
        </w:rPr>
        <w:t>, rather than persons with mental illness</w:t>
      </w:r>
      <w:r w:rsidRPr="008D1FCB">
        <w:rPr>
          <w:rFonts w:eastAsia="Times New Roman" w:cs="Times New Roman"/>
          <w:szCs w:val="24"/>
        </w:rPr>
        <w:t>.</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6.</w:t>
      </w:r>
      <w:r>
        <w:rPr>
          <w:rFonts w:eastAsia="Times New Roman" w:cs="Times New Roman"/>
          <w:szCs w:val="24"/>
        </w:rPr>
        <w:t xml:space="preserve"> Amends t</w:t>
      </w:r>
      <w:r w:rsidRPr="008D1FCB">
        <w:rPr>
          <w:rFonts w:eastAsia="Times New Roman" w:cs="Times New Roman"/>
          <w:szCs w:val="24"/>
        </w:rPr>
        <w:t>he heading to Section 614.0032, Health and Safety Code, to read as follows:</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ind w:left="720"/>
        <w:jc w:val="both"/>
        <w:rPr>
          <w:rFonts w:eastAsia="Times New Roman" w:cs="Times New Roman"/>
          <w:szCs w:val="24"/>
        </w:rPr>
      </w:pPr>
      <w:r w:rsidRPr="008D1FCB">
        <w:rPr>
          <w:rFonts w:eastAsia="Times New Roman" w:cs="Times New Roman"/>
          <w:szCs w:val="24"/>
        </w:rPr>
        <w:t>Sec. 614.0032.</w:t>
      </w:r>
      <w:r>
        <w:rPr>
          <w:rFonts w:eastAsia="Times New Roman" w:cs="Times New Roman"/>
          <w:szCs w:val="24"/>
        </w:rPr>
        <w:t xml:space="preserve"> </w:t>
      </w:r>
      <w:r w:rsidRPr="008D1FCB">
        <w:rPr>
          <w:rFonts w:eastAsia="Times New Roman" w:cs="Times New Roman"/>
          <w:szCs w:val="24"/>
        </w:rPr>
        <w:t>SPECIAL DUTIES RELATED TO MEDICALLY RECOMMENDED SUPERVISION; DETERMINATIONS REGARDING MENTAL ILLN</w:t>
      </w:r>
      <w:r>
        <w:rPr>
          <w:rFonts w:eastAsia="Times New Roman" w:cs="Times New Roman"/>
          <w:szCs w:val="24"/>
        </w:rPr>
        <w:t>ESS OR INTELLECTUAL DISABILITY</w:t>
      </w:r>
      <w:r w:rsidRPr="008D1FCB">
        <w:rPr>
          <w:rFonts w:eastAsia="Times New Roman" w:cs="Times New Roman"/>
          <w:szCs w:val="24"/>
        </w:rPr>
        <w:t>.</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7.</w:t>
      </w:r>
      <w:r>
        <w:rPr>
          <w:rFonts w:eastAsia="Times New Roman" w:cs="Times New Roman"/>
          <w:szCs w:val="24"/>
        </w:rPr>
        <w:t xml:space="preserve"> Amends </w:t>
      </w:r>
      <w:r w:rsidRPr="008D1FCB">
        <w:rPr>
          <w:rFonts w:eastAsia="Times New Roman" w:cs="Times New Roman"/>
          <w:szCs w:val="24"/>
        </w:rPr>
        <w:t xml:space="preserve">Section 614.0032, Health and Safety Code, </w:t>
      </w:r>
      <w:r>
        <w:rPr>
          <w:rFonts w:eastAsia="Times New Roman" w:cs="Times New Roman"/>
          <w:szCs w:val="24"/>
        </w:rPr>
        <w:t xml:space="preserve">by adding Subsection (c) to require </w:t>
      </w:r>
      <w:r w:rsidRPr="008D1FCB">
        <w:rPr>
          <w:rFonts w:eastAsia="Times New Roman" w:cs="Times New Roman"/>
          <w:szCs w:val="24"/>
        </w:rPr>
        <w:t>TCOOMMI</w:t>
      </w:r>
      <w:r>
        <w:rPr>
          <w:rFonts w:eastAsia="Times New Roman" w:cs="Times New Roman"/>
          <w:szCs w:val="24"/>
        </w:rPr>
        <w:t xml:space="preserve"> to</w:t>
      </w:r>
      <w:r w:rsidRPr="008D1FCB">
        <w:rPr>
          <w:rFonts w:eastAsia="Times New Roman" w:cs="Times New Roman"/>
          <w:szCs w:val="24"/>
        </w:rPr>
        <w:t xml:space="preserve"> approve and make generally available in electronic format a standard form for use by a person providing a written report under Article 16.22(a)(1)(B), Code of Criminal Procedure.</w:t>
      </w:r>
    </w:p>
    <w:p w:rsidR="004448CF" w:rsidRPr="008D1FCB" w:rsidRDefault="004448CF" w:rsidP="004448CF">
      <w:pPr>
        <w:spacing w:after="0" w:line="240" w:lineRule="auto"/>
        <w:jc w:val="both"/>
        <w:rPr>
          <w:rFonts w:eastAsia="Times New Roman" w:cs="Times New Roman"/>
          <w:szCs w:val="24"/>
        </w:rPr>
      </w:pPr>
    </w:p>
    <w:p w:rsidR="004448CF"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8.</w:t>
      </w:r>
      <w:r>
        <w:rPr>
          <w:rFonts w:eastAsia="Times New Roman" w:cs="Times New Roman"/>
          <w:szCs w:val="24"/>
        </w:rPr>
        <w:t xml:space="preserve"> Makes application of this Act prospective</w:t>
      </w:r>
      <w:r w:rsidRPr="008D1FCB">
        <w:rPr>
          <w:rFonts w:eastAsia="Times New Roman" w:cs="Times New Roman"/>
          <w:szCs w:val="24"/>
        </w:rPr>
        <w:t xml:space="preserve">. </w:t>
      </w:r>
      <w:r>
        <w:rPr>
          <w:rFonts w:eastAsia="Times New Roman" w:cs="Times New Roman"/>
          <w:szCs w:val="24"/>
        </w:rPr>
        <w:t>Provides that f</w:t>
      </w:r>
      <w:r w:rsidRPr="007C168E">
        <w:rPr>
          <w:rFonts w:eastAsia="Times New Roman" w:cs="Times New Roman"/>
          <w:szCs w:val="24"/>
        </w:rPr>
        <w:t>or purposes of this section, an offense was committed before the effective date of this Act if any element of the offense occurred before that date.</w:t>
      </w:r>
    </w:p>
    <w:p w:rsidR="004448CF" w:rsidRPr="008D1FCB" w:rsidRDefault="004448CF" w:rsidP="004448CF">
      <w:pPr>
        <w:spacing w:after="0" w:line="240" w:lineRule="auto"/>
        <w:jc w:val="both"/>
        <w:rPr>
          <w:rFonts w:eastAsia="Times New Roman" w:cs="Times New Roman"/>
          <w:szCs w:val="24"/>
        </w:rPr>
      </w:pPr>
    </w:p>
    <w:p w:rsidR="004448CF" w:rsidRPr="008D1FCB"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9.</w:t>
      </w:r>
      <w:r>
        <w:rPr>
          <w:rFonts w:eastAsia="Times New Roman" w:cs="Times New Roman"/>
          <w:szCs w:val="24"/>
        </w:rPr>
        <w:t xml:space="preserve"> Provides that, t</w:t>
      </w:r>
      <w:r w:rsidRPr="008D1FCB">
        <w:rPr>
          <w:rFonts w:eastAsia="Times New Roman" w:cs="Times New Roman"/>
          <w:szCs w:val="24"/>
        </w:rPr>
        <w:t>o the extent of any conflict, this Act prevails over another Act of the 86th Legislature, Regular Session, 2019, relating to nonsubstantive additions to and corrections in enacted codes.</w:t>
      </w:r>
    </w:p>
    <w:p w:rsidR="004448CF" w:rsidRPr="008D1FCB" w:rsidRDefault="004448CF" w:rsidP="004448CF">
      <w:pPr>
        <w:spacing w:after="0" w:line="240" w:lineRule="auto"/>
        <w:jc w:val="both"/>
        <w:rPr>
          <w:rFonts w:eastAsia="Times New Roman" w:cs="Times New Roman"/>
          <w:szCs w:val="24"/>
        </w:rPr>
      </w:pPr>
    </w:p>
    <w:p w:rsidR="004448CF" w:rsidRPr="00C8671F" w:rsidRDefault="004448CF" w:rsidP="004448CF">
      <w:pPr>
        <w:spacing w:after="0" w:line="240" w:lineRule="auto"/>
        <w:jc w:val="both"/>
        <w:rPr>
          <w:rFonts w:eastAsia="Times New Roman" w:cs="Times New Roman"/>
          <w:szCs w:val="24"/>
        </w:rPr>
      </w:pPr>
      <w:r w:rsidRPr="008D1FCB">
        <w:rPr>
          <w:rFonts w:eastAsia="Times New Roman" w:cs="Times New Roman"/>
          <w:szCs w:val="24"/>
        </w:rPr>
        <w:t>SECTION 10.</w:t>
      </w:r>
      <w:r>
        <w:rPr>
          <w:rFonts w:eastAsia="Times New Roman" w:cs="Times New Roman"/>
          <w:szCs w:val="24"/>
        </w:rPr>
        <w:t xml:space="preserve"> Effective date:</w:t>
      </w:r>
      <w:r w:rsidRPr="008D1FCB">
        <w:rPr>
          <w:rFonts w:eastAsia="Times New Roman" w:cs="Times New Roman"/>
          <w:szCs w:val="24"/>
        </w:rPr>
        <w:t xml:space="preserve"> September 1, 2019.</w:t>
      </w:r>
    </w:p>
    <w:sectPr w:rsidR="004448C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0F" w:rsidRDefault="0087610F" w:rsidP="000F1DF9">
      <w:pPr>
        <w:spacing w:after="0" w:line="240" w:lineRule="auto"/>
      </w:pPr>
      <w:r>
        <w:separator/>
      </w:r>
    </w:p>
  </w:endnote>
  <w:endnote w:type="continuationSeparator" w:id="0">
    <w:p w:rsidR="0087610F" w:rsidRDefault="0087610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610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48CF">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48CF">
                <w:rPr>
                  <w:sz w:val="20"/>
                  <w:szCs w:val="20"/>
                </w:rPr>
                <w:t>C.S.H.B. 601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48C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610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48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48C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0F" w:rsidRDefault="0087610F" w:rsidP="000F1DF9">
      <w:pPr>
        <w:spacing w:after="0" w:line="240" w:lineRule="auto"/>
      </w:pPr>
      <w:r>
        <w:separator/>
      </w:r>
    </w:p>
  </w:footnote>
  <w:footnote w:type="continuationSeparator" w:id="0">
    <w:p w:rsidR="0087610F" w:rsidRDefault="0087610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48CF"/>
    <w:rsid w:val="0045110C"/>
    <w:rsid w:val="00503AD0"/>
    <w:rsid w:val="005320AA"/>
    <w:rsid w:val="00544B9F"/>
    <w:rsid w:val="00585C31"/>
    <w:rsid w:val="005A7918"/>
    <w:rsid w:val="005E0AC7"/>
    <w:rsid w:val="005F46D7"/>
    <w:rsid w:val="00605CA0"/>
    <w:rsid w:val="006529C4"/>
    <w:rsid w:val="006D756B"/>
    <w:rsid w:val="00774EC7"/>
    <w:rsid w:val="00833061"/>
    <w:rsid w:val="0087610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54AD2"/>
  <w15:docId w15:val="{C73EFC4C-AFAC-4C65-BC4A-016544EC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48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29CC" w:rsidP="00FB29C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AFD21810FC4D75B29B624C4CD5417F"/>
        <w:category>
          <w:name w:val="General"/>
          <w:gallery w:val="placeholder"/>
        </w:category>
        <w:types>
          <w:type w:val="bbPlcHdr"/>
        </w:types>
        <w:behaviors>
          <w:behavior w:val="content"/>
        </w:behaviors>
        <w:guid w:val="{32410712-A54D-40E1-AFCB-485A48A9C4B9}"/>
      </w:docPartPr>
      <w:docPartBody>
        <w:p w:rsidR="00000000" w:rsidRDefault="00613CED"/>
      </w:docPartBody>
    </w:docPart>
    <w:docPart>
      <w:docPartPr>
        <w:name w:val="AB969E84BC324120B18B8149714032B0"/>
        <w:category>
          <w:name w:val="General"/>
          <w:gallery w:val="placeholder"/>
        </w:category>
        <w:types>
          <w:type w:val="bbPlcHdr"/>
        </w:types>
        <w:behaviors>
          <w:behavior w:val="content"/>
        </w:behaviors>
        <w:guid w:val="{51D6A8DA-6F14-4D38-941A-A6C5BAE17208}"/>
      </w:docPartPr>
      <w:docPartBody>
        <w:p w:rsidR="00000000" w:rsidRDefault="00613CED"/>
      </w:docPartBody>
    </w:docPart>
    <w:docPart>
      <w:docPartPr>
        <w:name w:val="E9F792662C084762822E5A319DA6BE9F"/>
        <w:category>
          <w:name w:val="General"/>
          <w:gallery w:val="placeholder"/>
        </w:category>
        <w:types>
          <w:type w:val="bbPlcHdr"/>
        </w:types>
        <w:behaviors>
          <w:behavior w:val="content"/>
        </w:behaviors>
        <w:guid w:val="{4B876751-0500-4A4F-B93E-BE53B980544F}"/>
      </w:docPartPr>
      <w:docPartBody>
        <w:p w:rsidR="00000000" w:rsidRDefault="00613CED"/>
      </w:docPartBody>
    </w:docPart>
    <w:docPart>
      <w:docPartPr>
        <w:name w:val="542CF2B6C4A9467D815317B530791A0C"/>
        <w:category>
          <w:name w:val="General"/>
          <w:gallery w:val="placeholder"/>
        </w:category>
        <w:types>
          <w:type w:val="bbPlcHdr"/>
        </w:types>
        <w:behaviors>
          <w:behavior w:val="content"/>
        </w:behaviors>
        <w:guid w:val="{CB66C5F3-2294-4A54-94B9-8C046D91C9D5}"/>
      </w:docPartPr>
      <w:docPartBody>
        <w:p w:rsidR="00000000" w:rsidRDefault="00613CED"/>
      </w:docPartBody>
    </w:docPart>
    <w:docPart>
      <w:docPartPr>
        <w:name w:val="4A51BE1E52DB46C880064A923DAFEEA4"/>
        <w:category>
          <w:name w:val="General"/>
          <w:gallery w:val="placeholder"/>
        </w:category>
        <w:types>
          <w:type w:val="bbPlcHdr"/>
        </w:types>
        <w:behaviors>
          <w:behavior w:val="content"/>
        </w:behaviors>
        <w:guid w:val="{43310EC7-C185-4C2B-B975-93F051D14584}"/>
      </w:docPartPr>
      <w:docPartBody>
        <w:p w:rsidR="00000000" w:rsidRDefault="00613CED"/>
      </w:docPartBody>
    </w:docPart>
    <w:docPart>
      <w:docPartPr>
        <w:name w:val="319B80190AEC4F27901B62B8A06B112D"/>
        <w:category>
          <w:name w:val="General"/>
          <w:gallery w:val="placeholder"/>
        </w:category>
        <w:types>
          <w:type w:val="bbPlcHdr"/>
        </w:types>
        <w:behaviors>
          <w:behavior w:val="content"/>
        </w:behaviors>
        <w:guid w:val="{F776015E-7125-41DE-84A6-1462EEC24700}"/>
      </w:docPartPr>
      <w:docPartBody>
        <w:p w:rsidR="00000000" w:rsidRDefault="00613CED"/>
      </w:docPartBody>
    </w:docPart>
    <w:docPart>
      <w:docPartPr>
        <w:name w:val="9CB92F9CE7EB4FDF910755EDE097984B"/>
        <w:category>
          <w:name w:val="General"/>
          <w:gallery w:val="placeholder"/>
        </w:category>
        <w:types>
          <w:type w:val="bbPlcHdr"/>
        </w:types>
        <w:behaviors>
          <w:behavior w:val="content"/>
        </w:behaviors>
        <w:guid w:val="{D0A68143-4F81-49FC-B15D-AA028027B3F3}"/>
      </w:docPartPr>
      <w:docPartBody>
        <w:p w:rsidR="00000000" w:rsidRDefault="00613CED"/>
      </w:docPartBody>
    </w:docPart>
    <w:docPart>
      <w:docPartPr>
        <w:name w:val="BF4C50A4AE7D44D5BD1D241B5A41DF68"/>
        <w:category>
          <w:name w:val="General"/>
          <w:gallery w:val="placeholder"/>
        </w:category>
        <w:types>
          <w:type w:val="bbPlcHdr"/>
        </w:types>
        <w:behaviors>
          <w:behavior w:val="content"/>
        </w:behaviors>
        <w:guid w:val="{F49CDA72-62B2-4526-BCFF-33BB45CBFC39}"/>
      </w:docPartPr>
      <w:docPartBody>
        <w:p w:rsidR="00000000" w:rsidRDefault="00613CED"/>
      </w:docPartBody>
    </w:docPart>
    <w:docPart>
      <w:docPartPr>
        <w:name w:val="25A92AB26C5E404D9AE52D887310BB1A"/>
        <w:category>
          <w:name w:val="General"/>
          <w:gallery w:val="placeholder"/>
        </w:category>
        <w:types>
          <w:type w:val="bbPlcHdr"/>
        </w:types>
        <w:behaviors>
          <w:behavior w:val="content"/>
        </w:behaviors>
        <w:guid w:val="{571CB344-446B-49C3-8D9F-472CDBB2084C}"/>
      </w:docPartPr>
      <w:docPartBody>
        <w:p w:rsidR="00000000" w:rsidRDefault="00FB29CC" w:rsidP="00FB29CC">
          <w:pPr>
            <w:pStyle w:val="25A92AB26C5E404D9AE52D887310BB1A"/>
          </w:pPr>
          <w:r w:rsidRPr="00A30DD1">
            <w:rPr>
              <w:rStyle w:val="PlaceholderText"/>
            </w:rPr>
            <w:t>Click here to enter a date.</w:t>
          </w:r>
        </w:p>
      </w:docPartBody>
    </w:docPart>
    <w:docPart>
      <w:docPartPr>
        <w:name w:val="C763373FC9E2473FB383AEB5A1123C99"/>
        <w:category>
          <w:name w:val="General"/>
          <w:gallery w:val="placeholder"/>
        </w:category>
        <w:types>
          <w:type w:val="bbPlcHdr"/>
        </w:types>
        <w:behaviors>
          <w:behavior w:val="content"/>
        </w:behaviors>
        <w:guid w:val="{59345483-833B-40EA-84FA-0F1D4E01EF4A}"/>
      </w:docPartPr>
      <w:docPartBody>
        <w:p w:rsidR="00000000" w:rsidRDefault="00613CED"/>
      </w:docPartBody>
    </w:docPart>
    <w:docPart>
      <w:docPartPr>
        <w:name w:val="22D5C767389A4A7FB0C4BC082E049690"/>
        <w:category>
          <w:name w:val="General"/>
          <w:gallery w:val="placeholder"/>
        </w:category>
        <w:types>
          <w:type w:val="bbPlcHdr"/>
        </w:types>
        <w:behaviors>
          <w:behavior w:val="content"/>
        </w:behaviors>
        <w:guid w:val="{D843F09E-8BEB-44ED-8BC7-8825494F5316}"/>
      </w:docPartPr>
      <w:docPartBody>
        <w:p w:rsidR="00000000" w:rsidRDefault="00613CED"/>
      </w:docPartBody>
    </w:docPart>
    <w:docPart>
      <w:docPartPr>
        <w:name w:val="B2C3A5CC09A14432A1B4DFC71CA17126"/>
        <w:category>
          <w:name w:val="General"/>
          <w:gallery w:val="placeholder"/>
        </w:category>
        <w:types>
          <w:type w:val="bbPlcHdr"/>
        </w:types>
        <w:behaviors>
          <w:behavior w:val="content"/>
        </w:behaviors>
        <w:guid w:val="{3FA20FAD-7AB1-44E8-9ADD-2BBF67FD085C}"/>
      </w:docPartPr>
      <w:docPartBody>
        <w:p w:rsidR="00000000" w:rsidRDefault="00FB29CC" w:rsidP="00FB29CC">
          <w:pPr>
            <w:pStyle w:val="B2C3A5CC09A14432A1B4DFC71CA17126"/>
          </w:pPr>
          <w:r>
            <w:rPr>
              <w:rFonts w:eastAsia="Times New Roman" w:cs="Times New Roman"/>
              <w:bCs/>
              <w:szCs w:val="24"/>
            </w:rPr>
            <w:t xml:space="preserve"> </w:t>
          </w:r>
        </w:p>
      </w:docPartBody>
    </w:docPart>
    <w:docPart>
      <w:docPartPr>
        <w:name w:val="C4E92A4A7AE64BBCBD6EA1B901E4C060"/>
        <w:category>
          <w:name w:val="General"/>
          <w:gallery w:val="placeholder"/>
        </w:category>
        <w:types>
          <w:type w:val="bbPlcHdr"/>
        </w:types>
        <w:behaviors>
          <w:behavior w:val="content"/>
        </w:behaviors>
        <w:guid w:val="{1CC6DE3B-2502-4715-BC4D-EEFF08AE0CF9}"/>
      </w:docPartPr>
      <w:docPartBody>
        <w:p w:rsidR="00000000" w:rsidRDefault="00613CED"/>
      </w:docPartBody>
    </w:docPart>
    <w:docPart>
      <w:docPartPr>
        <w:name w:val="6698DB2B7D3C4605B46ECEE926F921D9"/>
        <w:category>
          <w:name w:val="General"/>
          <w:gallery w:val="placeholder"/>
        </w:category>
        <w:types>
          <w:type w:val="bbPlcHdr"/>
        </w:types>
        <w:behaviors>
          <w:behavior w:val="content"/>
        </w:behaviors>
        <w:guid w:val="{C82AB665-38E4-4A9E-AAB3-7951AF34F635}"/>
      </w:docPartPr>
      <w:docPartBody>
        <w:p w:rsidR="00000000" w:rsidRDefault="00613C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3CED"/>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29C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9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B29CC"/>
    <w:rPr>
      <w:rFonts w:ascii="Times New Roman" w:hAnsi="Times New Roman"/>
      <w:sz w:val="24"/>
    </w:rPr>
  </w:style>
  <w:style w:type="paragraph" w:customStyle="1" w:styleId="487D89B4F8B34DB4967D41FE18F7F88D9">
    <w:name w:val="487D89B4F8B34DB4967D41FE18F7F88D9"/>
    <w:rsid w:val="00FB29CC"/>
    <w:rPr>
      <w:rFonts w:ascii="Times New Roman" w:hAnsi="Times New Roman"/>
      <w:sz w:val="24"/>
    </w:rPr>
  </w:style>
  <w:style w:type="paragraph" w:customStyle="1" w:styleId="AE2570ED5D764CD7AF9686706F550F4622">
    <w:name w:val="AE2570ED5D764CD7AF9686706F550F4622"/>
    <w:rsid w:val="00FB29CC"/>
    <w:pPr>
      <w:tabs>
        <w:tab w:val="center" w:pos="4680"/>
        <w:tab w:val="right" w:pos="9360"/>
      </w:tabs>
      <w:spacing w:after="0" w:line="240" w:lineRule="auto"/>
    </w:pPr>
    <w:rPr>
      <w:rFonts w:ascii="Times New Roman" w:hAnsi="Times New Roman"/>
      <w:sz w:val="24"/>
    </w:rPr>
  </w:style>
  <w:style w:type="paragraph" w:customStyle="1" w:styleId="25A92AB26C5E404D9AE52D887310BB1A">
    <w:name w:val="25A92AB26C5E404D9AE52D887310BB1A"/>
    <w:rsid w:val="00FB29CC"/>
    <w:pPr>
      <w:spacing w:after="160" w:line="259" w:lineRule="auto"/>
    </w:pPr>
  </w:style>
  <w:style w:type="paragraph" w:customStyle="1" w:styleId="B2C3A5CC09A14432A1B4DFC71CA17126">
    <w:name w:val="B2C3A5CC09A14432A1B4DFC71CA17126"/>
    <w:rsid w:val="00FB29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27959F-23B3-4127-B258-B6FE1ECC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2242</Words>
  <Characters>12785</Characters>
  <Application>Microsoft Office Word</Application>
  <DocSecurity>0</DocSecurity>
  <Lines>106</Lines>
  <Paragraphs>29</Paragraphs>
  <ScaleCrop>false</ScaleCrop>
  <Company>Texas Legislative Council</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2019-05-15T13:49:00Z</dcterms:modified>
</cp:coreProperties>
</file>

<file path=docProps/custom.xml><?xml version="1.0" encoding="utf-8"?>
<op:Properties xmlns:vt="http://schemas.openxmlformats.org/officeDocument/2006/docPropsVTypes" xmlns:op="http://schemas.openxmlformats.org/officeDocument/2006/custom-properties"/>
</file>