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3562" w:rsidTr="00345119">
        <w:tc>
          <w:tcPr>
            <w:tcW w:w="9576" w:type="dxa"/>
            <w:noWrap/>
          </w:tcPr>
          <w:p w:rsidR="008423E4" w:rsidRPr="0022177D" w:rsidRDefault="00E218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1864" w:rsidP="008423E4">
      <w:pPr>
        <w:jc w:val="center"/>
      </w:pPr>
    </w:p>
    <w:p w:rsidR="008423E4" w:rsidRPr="00B31F0E" w:rsidRDefault="00E21864" w:rsidP="008423E4"/>
    <w:p w:rsidR="008423E4" w:rsidRPr="00742794" w:rsidRDefault="00E218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3562" w:rsidTr="00345119">
        <w:tc>
          <w:tcPr>
            <w:tcW w:w="9576" w:type="dxa"/>
          </w:tcPr>
          <w:p w:rsidR="008423E4" w:rsidRPr="00861995" w:rsidRDefault="00E21864" w:rsidP="00345119">
            <w:pPr>
              <w:jc w:val="right"/>
            </w:pPr>
            <w:r>
              <w:t>H.B. 603</w:t>
            </w:r>
          </w:p>
        </w:tc>
      </w:tr>
      <w:tr w:rsidR="00603562" w:rsidTr="00345119">
        <w:tc>
          <w:tcPr>
            <w:tcW w:w="9576" w:type="dxa"/>
          </w:tcPr>
          <w:p w:rsidR="008423E4" w:rsidRPr="00861995" w:rsidRDefault="00E21864" w:rsidP="00E85870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603562" w:rsidTr="00345119">
        <w:tc>
          <w:tcPr>
            <w:tcW w:w="9576" w:type="dxa"/>
          </w:tcPr>
          <w:p w:rsidR="008423E4" w:rsidRPr="00861995" w:rsidRDefault="00E21864" w:rsidP="00345119">
            <w:pPr>
              <w:jc w:val="right"/>
            </w:pPr>
            <w:r>
              <w:t>Public Health</w:t>
            </w:r>
          </w:p>
        </w:tc>
      </w:tr>
      <w:tr w:rsidR="00603562" w:rsidTr="00345119">
        <w:tc>
          <w:tcPr>
            <w:tcW w:w="9576" w:type="dxa"/>
          </w:tcPr>
          <w:p w:rsidR="008423E4" w:rsidRDefault="00E218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1864" w:rsidP="008423E4">
      <w:pPr>
        <w:tabs>
          <w:tab w:val="right" w:pos="9360"/>
        </w:tabs>
      </w:pPr>
    </w:p>
    <w:p w:rsidR="008423E4" w:rsidRDefault="00E21864" w:rsidP="008423E4"/>
    <w:p w:rsidR="008423E4" w:rsidRDefault="00E218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03562" w:rsidTr="00345119">
        <w:tc>
          <w:tcPr>
            <w:tcW w:w="9576" w:type="dxa"/>
          </w:tcPr>
          <w:p w:rsidR="008423E4" w:rsidRPr="00A8133F" w:rsidRDefault="00E21864" w:rsidP="008A35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1864" w:rsidP="008A356B"/>
          <w:p w:rsidR="008423E4" w:rsidRDefault="00E21864" w:rsidP="008A356B">
            <w:pPr>
              <w:pStyle w:val="Header"/>
              <w:jc w:val="both"/>
            </w:pPr>
            <w:r>
              <w:t>It has been noted that c</w:t>
            </w:r>
            <w:r>
              <w:t>urrent</w:t>
            </w:r>
            <w:r>
              <w:t xml:space="preserve"> state</w:t>
            </w:r>
            <w:r>
              <w:t xml:space="preserve"> law does not provide an avenue </w:t>
            </w:r>
            <w:r>
              <w:t>with</w:t>
            </w:r>
            <w:r>
              <w:t xml:space="preserve"> which </w:t>
            </w:r>
            <w:r>
              <w:t>a c</w:t>
            </w:r>
            <w:r>
              <w:t>ommittee of the</w:t>
            </w:r>
            <w:r>
              <w:t xml:space="preserve"> </w:t>
            </w:r>
            <w:r>
              <w:t>l</w:t>
            </w:r>
            <w:r>
              <w:t xml:space="preserve">egislature </w:t>
            </w:r>
            <w:r w:rsidRPr="00F67F01">
              <w:t xml:space="preserve">having primary jurisdiction over </w:t>
            </w:r>
            <w:r>
              <w:t xml:space="preserve">a </w:t>
            </w:r>
            <w:r>
              <w:t xml:space="preserve">licensing board is provided a copy of complaints made against that board or its employees. </w:t>
            </w:r>
            <w:r>
              <w:t>It has been suggested</w:t>
            </w:r>
            <w:r>
              <w:t xml:space="preserve"> that provision of these complaints will allow a transparent process whereby </w:t>
            </w:r>
            <w:r>
              <w:t xml:space="preserve">a </w:t>
            </w:r>
            <w:r>
              <w:t xml:space="preserve">legislative </w:t>
            </w:r>
            <w:r>
              <w:t>c</w:t>
            </w:r>
            <w:r>
              <w:t>ommittee can bett</w:t>
            </w:r>
            <w:r>
              <w:t>er oversee and review the affected board.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603 </w:t>
            </w:r>
            <w:r>
              <w:t xml:space="preserve">seeks to establish such a process by </w:t>
            </w:r>
            <w:r>
              <w:t>requir</w:t>
            </w:r>
            <w:r>
              <w:t>ing</w:t>
            </w:r>
            <w:r>
              <w:t xml:space="preserve"> the Texas Medical Board to provide a copy of all complaints made against the</w:t>
            </w:r>
            <w:r>
              <w:t xml:space="preserve"> </w:t>
            </w:r>
            <w:r>
              <w:t>board or its employees to the House Committee on Public Health as well as the Sen</w:t>
            </w:r>
            <w:r>
              <w:t xml:space="preserve">ate </w:t>
            </w:r>
            <w:r>
              <w:t xml:space="preserve">Committee on </w:t>
            </w:r>
            <w:r>
              <w:t xml:space="preserve">Health </w:t>
            </w:r>
            <w:r>
              <w:t>and</w:t>
            </w:r>
            <w:r>
              <w:t xml:space="preserve"> Human Services.</w:t>
            </w:r>
          </w:p>
          <w:p w:rsidR="008423E4" w:rsidRPr="00E26B13" w:rsidRDefault="00E21864" w:rsidP="008A356B">
            <w:pPr>
              <w:rPr>
                <w:b/>
              </w:rPr>
            </w:pPr>
          </w:p>
        </w:tc>
      </w:tr>
      <w:tr w:rsidR="00603562" w:rsidTr="00345119">
        <w:tc>
          <w:tcPr>
            <w:tcW w:w="9576" w:type="dxa"/>
          </w:tcPr>
          <w:p w:rsidR="0017725B" w:rsidRDefault="00E21864" w:rsidP="008A35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1864" w:rsidP="008A356B">
            <w:pPr>
              <w:rPr>
                <w:b/>
                <w:u w:val="single"/>
              </w:rPr>
            </w:pPr>
          </w:p>
          <w:p w:rsidR="00F67F01" w:rsidRPr="00F67F01" w:rsidRDefault="00E21864" w:rsidP="008A356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E21864" w:rsidP="008A356B">
            <w:pPr>
              <w:rPr>
                <w:b/>
                <w:u w:val="single"/>
              </w:rPr>
            </w:pPr>
          </w:p>
        </w:tc>
      </w:tr>
      <w:tr w:rsidR="00603562" w:rsidTr="00345119">
        <w:tc>
          <w:tcPr>
            <w:tcW w:w="9576" w:type="dxa"/>
          </w:tcPr>
          <w:p w:rsidR="008423E4" w:rsidRPr="00A8133F" w:rsidRDefault="00E21864" w:rsidP="008A35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1864" w:rsidP="008A356B"/>
          <w:p w:rsidR="00F67F01" w:rsidRDefault="00E21864" w:rsidP="008A3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E21864" w:rsidP="008A356B">
            <w:pPr>
              <w:rPr>
                <w:b/>
              </w:rPr>
            </w:pPr>
          </w:p>
        </w:tc>
      </w:tr>
      <w:tr w:rsidR="00603562" w:rsidTr="00345119">
        <w:tc>
          <w:tcPr>
            <w:tcW w:w="9576" w:type="dxa"/>
          </w:tcPr>
          <w:p w:rsidR="008423E4" w:rsidRPr="00A8133F" w:rsidRDefault="00E21864" w:rsidP="008A35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1864" w:rsidP="008A356B"/>
          <w:p w:rsidR="008423E4" w:rsidRDefault="00E21864" w:rsidP="008A3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603 amends the Occupations Code to require the </w:t>
            </w:r>
            <w:r w:rsidRPr="00F67F01">
              <w:t>Texas Medical Board</w:t>
            </w:r>
            <w:r>
              <w:t xml:space="preserve"> </w:t>
            </w:r>
            <w:r>
              <w:t xml:space="preserve">(TMB) </w:t>
            </w:r>
            <w:r>
              <w:t xml:space="preserve">to </w:t>
            </w:r>
            <w:r w:rsidRPr="00F67F01">
              <w:t xml:space="preserve">submit to each standing committee of the legislature having primary jurisdiction over the </w:t>
            </w:r>
            <w:r>
              <w:t>TMB</w:t>
            </w:r>
            <w:r w:rsidRPr="00F67F01">
              <w:t xml:space="preserve"> </w:t>
            </w:r>
            <w:r w:rsidRPr="00F67F01">
              <w:t xml:space="preserve">a copy of any complaint submitted </w:t>
            </w:r>
            <w:r w:rsidRPr="00E02F74">
              <w:t>and any re</w:t>
            </w:r>
            <w:r w:rsidRPr="00E02F74">
              <w:t xml:space="preserve">lated information provided </w:t>
            </w:r>
            <w:r w:rsidRPr="00F67F01">
              <w:t xml:space="preserve">to the </w:t>
            </w:r>
            <w:r>
              <w:t>TMB</w:t>
            </w:r>
            <w:r w:rsidRPr="00F67F01">
              <w:t xml:space="preserve"> </w:t>
            </w:r>
            <w:r w:rsidRPr="00F67F01">
              <w:t xml:space="preserve">by a </w:t>
            </w:r>
            <w:r>
              <w:t xml:space="preserve">person holding a license, permit, or certificate issued under </w:t>
            </w:r>
            <w:r>
              <w:t xml:space="preserve">the </w:t>
            </w:r>
            <w:r w:rsidRPr="00FC73C1">
              <w:t>Medical Practice Act</w:t>
            </w:r>
            <w:r>
              <w:t xml:space="preserve"> </w:t>
            </w:r>
            <w:r w:rsidRPr="00F67F01">
              <w:t xml:space="preserve">regarding the </w:t>
            </w:r>
            <w:r>
              <w:t>TMB</w:t>
            </w:r>
            <w:r w:rsidRPr="00F67F01">
              <w:t xml:space="preserve"> </w:t>
            </w:r>
            <w:r w:rsidRPr="00F67F01">
              <w:t xml:space="preserve">or an employee of the </w:t>
            </w:r>
            <w:r>
              <w:t>TMB</w:t>
            </w:r>
            <w:r w:rsidRPr="00F67F01">
              <w:t xml:space="preserve">, including a complaint regarding the manner in which the </w:t>
            </w:r>
            <w:r>
              <w:t>TMB</w:t>
            </w:r>
            <w:r w:rsidRPr="00F67F01">
              <w:t xml:space="preserve"> </w:t>
            </w:r>
            <w:r w:rsidRPr="00F67F01">
              <w:t>has conducted an inve</w:t>
            </w:r>
            <w:r w:rsidRPr="00F67F01">
              <w:t xml:space="preserve">stigation of </w:t>
            </w:r>
            <w:r>
              <w:t>the</w:t>
            </w:r>
            <w:r w:rsidRPr="00F67F01">
              <w:t xml:space="preserve"> license holder</w:t>
            </w:r>
            <w:r>
              <w:t>,</w:t>
            </w:r>
            <w:r w:rsidRPr="00E02F74">
              <w:t xml:space="preserve"> not later than the 30th day after the date the board receives the complaint or information</w:t>
            </w:r>
            <w:r w:rsidRPr="00F67F01">
              <w:t>.</w:t>
            </w:r>
            <w:r>
              <w:t xml:space="preserve"> </w:t>
            </w:r>
          </w:p>
          <w:p w:rsidR="008423E4" w:rsidRPr="00835628" w:rsidRDefault="00E21864" w:rsidP="008A356B">
            <w:pPr>
              <w:rPr>
                <w:b/>
              </w:rPr>
            </w:pPr>
          </w:p>
        </w:tc>
      </w:tr>
      <w:tr w:rsidR="00603562" w:rsidTr="00345119">
        <w:tc>
          <w:tcPr>
            <w:tcW w:w="9576" w:type="dxa"/>
          </w:tcPr>
          <w:p w:rsidR="008423E4" w:rsidRPr="00A8133F" w:rsidRDefault="00E21864" w:rsidP="008A35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1864" w:rsidP="008A356B"/>
          <w:p w:rsidR="008423E4" w:rsidRPr="003624F2" w:rsidRDefault="00E21864" w:rsidP="008A3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67F01">
              <w:t>September 1, 2019.</w:t>
            </w:r>
          </w:p>
          <w:p w:rsidR="008423E4" w:rsidRPr="00233FDB" w:rsidRDefault="00E21864" w:rsidP="008A356B">
            <w:pPr>
              <w:rPr>
                <w:b/>
              </w:rPr>
            </w:pPr>
          </w:p>
        </w:tc>
      </w:tr>
    </w:tbl>
    <w:p w:rsidR="008423E4" w:rsidRPr="00BE0E75" w:rsidRDefault="00E218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186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1864">
      <w:r>
        <w:separator/>
      </w:r>
    </w:p>
  </w:endnote>
  <w:endnote w:type="continuationSeparator" w:id="0">
    <w:p w:rsidR="00000000" w:rsidRDefault="00E2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3562" w:rsidTr="009C1E9A">
      <w:trPr>
        <w:cantSplit/>
      </w:trPr>
      <w:tc>
        <w:tcPr>
          <w:tcW w:w="0" w:type="pct"/>
        </w:tcPr>
        <w:p w:rsidR="00137D90" w:rsidRDefault="00E218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18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18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18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18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3562" w:rsidTr="009C1E9A">
      <w:trPr>
        <w:cantSplit/>
      </w:trPr>
      <w:tc>
        <w:tcPr>
          <w:tcW w:w="0" w:type="pct"/>
        </w:tcPr>
        <w:p w:rsidR="00EC379B" w:rsidRDefault="00E218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18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16450</w:t>
          </w:r>
        </w:p>
      </w:tc>
      <w:tc>
        <w:tcPr>
          <w:tcW w:w="2453" w:type="pct"/>
        </w:tcPr>
        <w:p w:rsidR="00EC379B" w:rsidRDefault="00E218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19.61.8</w:t>
          </w:r>
          <w:r>
            <w:fldChar w:fldCharType="end"/>
          </w:r>
        </w:p>
      </w:tc>
    </w:tr>
    <w:tr w:rsidR="00603562" w:rsidTr="009C1E9A">
      <w:trPr>
        <w:cantSplit/>
      </w:trPr>
      <w:tc>
        <w:tcPr>
          <w:tcW w:w="0" w:type="pct"/>
        </w:tcPr>
        <w:p w:rsidR="00EC379B" w:rsidRDefault="00E218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18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1864" w:rsidP="006D504F">
          <w:pPr>
            <w:pStyle w:val="Footer"/>
            <w:rPr>
              <w:rStyle w:val="PageNumber"/>
            </w:rPr>
          </w:pPr>
        </w:p>
        <w:p w:rsidR="00EC379B" w:rsidRDefault="00E218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35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18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18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18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1864">
      <w:r>
        <w:separator/>
      </w:r>
    </w:p>
  </w:footnote>
  <w:footnote w:type="continuationSeparator" w:id="0">
    <w:p w:rsidR="00000000" w:rsidRDefault="00E2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2"/>
    <w:rsid w:val="00603562"/>
    <w:rsid w:val="00E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F12FAE-1007-4140-8D4E-19F548A9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2F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2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2F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2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1586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HB00603 (Committee Report (Unamended))</vt:lpstr>
    </vt:vector>
  </TitlesOfParts>
  <Company>State of Texas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16450</dc:subject>
  <dc:creator>State of Texas</dc:creator>
  <dc:description>HB 603 by Zedler-(H)Public Health</dc:description>
  <cp:lastModifiedBy>Laura Ramsay</cp:lastModifiedBy>
  <cp:revision>2</cp:revision>
  <cp:lastPrinted>2003-11-26T17:21:00Z</cp:lastPrinted>
  <dcterms:created xsi:type="dcterms:W3CDTF">2019-04-16T21:49:00Z</dcterms:created>
  <dcterms:modified xsi:type="dcterms:W3CDTF">2019-04-16T21:49:00Z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19.61.8</vt:lpwstr>
  </property>
</Properties>
</file>