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3F4" w:rsidRDefault="005053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1D1CF312574639B24F20D889C39B86"/>
          </w:placeholder>
        </w:sdtPr>
        <w:sdtContent>
          <w:r w:rsidRPr="005C2A78">
            <w:rPr>
              <w:rFonts w:cs="Times New Roman"/>
              <w:b/>
              <w:szCs w:val="24"/>
              <w:u w:val="single"/>
            </w:rPr>
            <w:t>BILL ANALYSIS</w:t>
          </w:r>
        </w:sdtContent>
      </w:sdt>
    </w:p>
    <w:p w:rsidR="005053F4" w:rsidRPr="00585C31" w:rsidRDefault="005053F4" w:rsidP="000F1DF9">
      <w:pPr>
        <w:spacing w:after="0" w:line="240" w:lineRule="auto"/>
        <w:rPr>
          <w:rFonts w:cs="Times New Roman"/>
          <w:szCs w:val="24"/>
        </w:rPr>
      </w:pPr>
    </w:p>
    <w:p w:rsidR="005053F4" w:rsidRPr="00585C31" w:rsidRDefault="005053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53F4" w:rsidTr="000F1DF9">
        <w:tc>
          <w:tcPr>
            <w:tcW w:w="2718" w:type="dxa"/>
          </w:tcPr>
          <w:p w:rsidR="005053F4" w:rsidRPr="005C2A78" w:rsidRDefault="005053F4" w:rsidP="006D756B">
            <w:pPr>
              <w:rPr>
                <w:rFonts w:cs="Times New Roman"/>
                <w:szCs w:val="24"/>
              </w:rPr>
            </w:pPr>
            <w:sdt>
              <w:sdtPr>
                <w:rPr>
                  <w:rFonts w:cs="Times New Roman"/>
                  <w:szCs w:val="24"/>
                </w:rPr>
                <w:alias w:val="Agency Title"/>
                <w:tag w:val="AgencyTitleContentControl"/>
                <w:id w:val="1920747753"/>
                <w:lock w:val="sdtContentLocked"/>
                <w:placeholder>
                  <w:docPart w:val="7F3AA66206514B3DACECFF21D2D5B8DA"/>
                </w:placeholder>
              </w:sdtPr>
              <w:sdtEndPr>
                <w:rPr>
                  <w:rFonts w:cstheme="minorBidi"/>
                  <w:szCs w:val="22"/>
                </w:rPr>
              </w:sdtEndPr>
              <w:sdtContent>
                <w:r>
                  <w:rPr>
                    <w:rFonts w:cs="Times New Roman"/>
                    <w:szCs w:val="24"/>
                  </w:rPr>
                  <w:t>Senate Research Center</w:t>
                </w:r>
              </w:sdtContent>
            </w:sdt>
          </w:p>
        </w:tc>
        <w:tc>
          <w:tcPr>
            <w:tcW w:w="6858" w:type="dxa"/>
          </w:tcPr>
          <w:p w:rsidR="005053F4" w:rsidRPr="00FF6471" w:rsidRDefault="005053F4" w:rsidP="000F1DF9">
            <w:pPr>
              <w:jc w:val="right"/>
              <w:rPr>
                <w:rFonts w:cs="Times New Roman"/>
                <w:szCs w:val="24"/>
              </w:rPr>
            </w:pPr>
            <w:sdt>
              <w:sdtPr>
                <w:rPr>
                  <w:rFonts w:cs="Times New Roman"/>
                  <w:szCs w:val="24"/>
                </w:rPr>
                <w:alias w:val="Bill Number"/>
                <w:tag w:val="BillNumberOne"/>
                <w:id w:val="-410784069"/>
                <w:lock w:val="sdtContentLocked"/>
                <w:placeholder>
                  <w:docPart w:val="4C4B7A3ED3444315820E979903C28989"/>
                </w:placeholder>
              </w:sdtPr>
              <w:sdtContent>
                <w:r>
                  <w:rPr>
                    <w:rFonts w:cs="Times New Roman"/>
                    <w:szCs w:val="24"/>
                  </w:rPr>
                  <w:t>H.B. 635</w:t>
                </w:r>
              </w:sdtContent>
            </w:sdt>
          </w:p>
        </w:tc>
      </w:tr>
      <w:tr w:rsidR="005053F4" w:rsidTr="000F1DF9">
        <w:sdt>
          <w:sdtPr>
            <w:rPr>
              <w:rFonts w:cs="Times New Roman"/>
              <w:szCs w:val="24"/>
            </w:rPr>
            <w:alias w:val="TLCNumber"/>
            <w:tag w:val="TLCNumber"/>
            <w:id w:val="-542600604"/>
            <w:lock w:val="sdtLocked"/>
            <w:placeholder>
              <w:docPart w:val="426DC6D698914A5AB66834D6DC4C8903"/>
            </w:placeholder>
          </w:sdtPr>
          <w:sdtContent>
            <w:tc>
              <w:tcPr>
                <w:tcW w:w="2718" w:type="dxa"/>
              </w:tcPr>
              <w:p w:rsidR="005053F4" w:rsidRPr="000F1DF9" w:rsidRDefault="005053F4" w:rsidP="00C65088">
                <w:pPr>
                  <w:rPr>
                    <w:rFonts w:cs="Times New Roman"/>
                    <w:szCs w:val="24"/>
                  </w:rPr>
                </w:pPr>
                <w:r>
                  <w:rPr>
                    <w:rFonts w:cs="Times New Roman"/>
                    <w:szCs w:val="24"/>
                  </w:rPr>
                  <w:t>86R5262 TSS-D</w:t>
                </w:r>
              </w:p>
            </w:tc>
          </w:sdtContent>
        </w:sdt>
        <w:tc>
          <w:tcPr>
            <w:tcW w:w="6858" w:type="dxa"/>
          </w:tcPr>
          <w:p w:rsidR="005053F4" w:rsidRPr="005C2A78" w:rsidRDefault="005053F4" w:rsidP="006D756B">
            <w:pPr>
              <w:jc w:val="right"/>
              <w:rPr>
                <w:rFonts w:cs="Times New Roman"/>
                <w:szCs w:val="24"/>
              </w:rPr>
            </w:pPr>
            <w:sdt>
              <w:sdtPr>
                <w:rPr>
                  <w:rFonts w:cs="Times New Roman"/>
                  <w:szCs w:val="24"/>
                </w:rPr>
                <w:alias w:val="Author Label"/>
                <w:tag w:val="By"/>
                <w:id w:val="72399597"/>
                <w:lock w:val="sdtLocked"/>
                <w:placeholder>
                  <w:docPart w:val="58C2A479907648FBBEF5F4EC09447C6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96FF07DED6040679B3EA0253D3BDDC3"/>
                </w:placeholder>
              </w:sdtPr>
              <w:sdtContent>
                <w:r>
                  <w:rPr>
                    <w:rFonts w:cs="Times New Roman"/>
                    <w:szCs w:val="24"/>
                  </w:rPr>
                  <w:t>Dutton</w:t>
                </w:r>
              </w:sdtContent>
            </w:sdt>
            <w:sdt>
              <w:sdtPr>
                <w:rPr>
                  <w:rFonts w:cs="Times New Roman"/>
                  <w:szCs w:val="24"/>
                </w:rPr>
                <w:alias w:val="Sponsor"/>
                <w:tag w:val="Sponsor"/>
                <w:id w:val="-2039656131"/>
                <w:lock w:val="sdtContentLocked"/>
                <w:placeholder>
                  <w:docPart w:val="F2961660B8C54A8CB01E3325D0D284BC"/>
                </w:placeholder>
              </w:sdtPr>
              <w:sdtContent>
                <w:r>
                  <w:rPr>
                    <w:rFonts w:cs="Times New Roman"/>
                    <w:szCs w:val="24"/>
                  </w:rPr>
                  <w:t xml:space="preserve"> (Miles)</w:t>
                </w:r>
              </w:sdtContent>
            </w:sdt>
          </w:p>
        </w:tc>
      </w:tr>
      <w:tr w:rsidR="005053F4" w:rsidTr="000F1DF9">
        <w:tc>
          <w:tcPr>
            <w:tcW w:w="2718" w:type="dxa"/>
          </w:tcPr>
          <w:p w:rsidR="005053F4" w:rsidRPr="00BC7495" w:rsidRDefault="005053F4" w:rsidP="000F1DF9">
            <w:pPr>
              <w:rPr>
                <w:rFonts w:cs="Times New Roman"/>
                <w:szCs w:val="24"/>
              </w:rPr>
            </w:pPr>
          </w:p>
        </w:tc>
        <w:sdt>
          <w:sdtPr>
            <w:rPr>
              <w:rFonts w:cs="Times New Roman"/>
              <w:szCs w:val="24"/>
            </w:rPr>
            <w:alias w:val="Committee"/>
            <w:tag w:val="Committee"/>
            <w:id w:val="1914272295"/>
            <w:lock w:val="sdtContentLocked"/>
            <w:placeholder>
              <w:docPart w:val="6C3723AF0AA543E0BC8122BBC8C17301"/>
            </w:placeholder>
          </w:sdtPr>
          <w:sdtContent>
            <w:tc>
              <w:tcPr>
                <w:tcW w:w="6858" w:type="dxa"/>
              </w:tcPr>
              <w:p w:rsidR="005053F4" w:rsidRPr="00FF6471" w:rsidRDefault="005053F4" w:rsidP="000F1DF9">
                <w:pPr>
                  <w:jc w:val="right"/>
                  <w:rPr>
                    <w:rFonts w:cs="Times New Roman"/>
                    <w:szCs w:val="24"/>
                  </w:rPr>
                </w:pPr>
                <w:r>
                  <w:rPr>
                    <w:rFonts w:cs="Times New Roman"/>
                    <w:szCs w:val="24"/>
                  </w:rPr>
                  <w:t>Transportation</w:t>
                </w:r>
              </w:p>
            </w:tc>
          </w:sdtContent>
        </w:sdt>
      </w:tr>
      <w:tr w:rsidR="005053F4" w:rsidTr="000F1DF9">
        <w:tc>
          <w:tcPr>
            <w:tcW w:w="2718" w:type="dxa"/>
          </w:tcPr>
          <w:p w:rsidR="005053F4" w:rsidRPr="00BC7495" w:rsidRDefault="005053F4" w:rsidP="000F1DF9">
            <w:pPr>
              <w:rPr>
                <w:rFonts w:cs="Times New Roman"/>
                <w:szCs w:val="24"/>
              </w:rPr>
            </w:pPr>
          </w:p>
        </w:tc>
        <w:sdt>
          <w:sdtPr>
            <w:rPr>
              <w:rFonts w:cs="Times New Roman"/>
              <w:szCs w:val="24"/>
            </w:rPr>
            <w:alias w:val="Date"/>
            <w:tag w:val="DateContentControl"/>
            <w:id w:val="1178081906"/>
            <w:lock w:val="sdtLocked"/>
            <w:placeholder>
              <w:docPart w:val="E0F351C49A1141F5A5AB8309C35F2E86"/>
            </w:placeholder>
            <w:date w:fullDate="2019-05-09T00:00:00Z">
              <w:dateFormat w:val="M/d/yyyy"/>
              <w:lid w:val="en-US"/>
              <w:storeMappedDataAs w:val="dateTime"/>
              <w:calendar w:val="gregorian"/>
            </w:date>
          </w:sdtPr>
          <w:sdtContent>
            <w:tc>
              <w:tcPr>
                <w:tcW w:w="6858" w:type="dxa"/>
              </w:tcPr>
              <w:p w:rsidR="005053F4" w:rsidRPr="00FF6471" w:rsidRDefault="005053F4" w:rsidP="000F1DF9">
                <w:pPr>
                  <w:jc w:val="right"/>
                  <w:rPr>
                    <w:rFonts w:cs="Times New Roman"/>
                    <w:szCs w:val="24"/>
                  </w:rPr>
                </w:pPr>
                <w:r>
                  <w:rPr>
                    <w:rFonts w:cs="Times New Roman"/>
                    <w:szCs w:val="24"/>
                  </w:rPr>
                  <w:t>5/9/2019</w:t>
                </w:r>
              </w:p>
            </w:tc>
          </w:sdtContent>
        </w:sdt>
      </w:tr>
      <w:tr w:rsidR="005053F4" w:rsidTr="000F1DF9">
        <w:tc>
          <w:tcPr>
            <w:tcW w:w="2718" w:type="dxa"/>
          </w:tcPr>
          <w:p w:rsidR="005053F4" w:rsidRPr="00BC7495" w:rsidRDefault="005053F4" w:rsidP="000F1DF9">
            <w:pPr>
              <w:rPr>
                <w:rFonts w:cs="Times New Roman"/>
                <w:szCs w:val="24"/>
              </w:rPr>
            </w:pPr>
          </w:p>
        </w:tc>
        <w:sdt>
          <w:sdtPr>
            <w:rPr>
              <w:rFonts w:cs="Times New Roman"/>
              <w:szCs w:val="24"/>
            </w:rPr>
            <w:alias w:val="BA Version"/>
            <w:tag w:val="BAVersion"/>
            <w:id w:val="-1685590809"/>
            <w:lock w:val="sdtContentLocked"/>
            <w:placeholder>
              <w:docPart w:val="19BA42F0C28A4D7CBB74232C0651E381"/>
            </w:placeholder>
          </w:sdtPr>
          <w:sdtContent>
            <w:tc>
              <w:tcPr>
                <w:tcW w:w="6858" w:type="dxa"/>
              </w:tcPr>
              <w:p w:rsidR="005053F4" w:rsidRPr="00FF6471" w:rsidRDefault="005053F4" w:rsidP="000F1DF9">
                <w:pPr>
                  <w:jc w:val="right"/>
                  <w:rPr>
                    <w:rFonts w:cs="Times New Roman"/>
                    <w:szCs w:val="24"/>
                  </w:rPr>
                </w:pPr>
                <w:r>
                  <w:rPr>
                    <w:rFonts w:cs="Times New Roman"/>
                    <w:szCs w:val="24"/>
                  </w:rPr>
                  <w:t>Engrossed</w:t>
                </w:r>
              </w:p>
            </w:tc>
          </w:sdtContent>
        </w:sdt>
      </w:tr>
    </w:tbl>
    <w:p w:rsidR="005053F4" w:rsidRPr="00FF6471" w:rsidRDefault="005053F4" w:rsidP="000F1DF9">
      <w:pPr>
        <w:spacing w:after="0" w:line="240" w:lineRule="auto"/>
        <w:rPr>
          <w:rFonts w:cs="Times New Roman"/>
          <w:szCs w:val="24"/>
        </w:rPr>
      </w:pPr>
    </w:p>
    <w:p w:rsidR="005053F4" w:rsidRPr="00FF6471" w:rsidRDefault="005053F4" w:rsidP="000F1DF9">
      <w:pPr>
        <w:spacing w:after="0" w:line="240" w:lineRule="auto"/>
        <w:rPr>
          <w:rFonts w:cs="Times New Roman"/>
          <w:szCs w:val="24"/>
        </w:rPr>
      </w:pPr>
    </w:p>
    <w:p w:rsidR="005053F4" w:rsidRPr="00FF6471" w:rsidRDefault="005053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EBF333FFA7B40CF9F9CCEED832C6114"/>
        </w:placeholder>
      </w:sdtPr>
      <w:sdtContent>
        <w:p w:rsidR="005053F4" w:rsidRDefault="005053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0482FF863BD415DBF18FAEC73D661A7"/>
        </w:placeholder>
      </w:sdtPr>
      <w:sdtContent>
        <w:p w:rsidR="005053F4" w:rsidRDefault="005053F4" w:rsidP="005053F4">
          <w:pPr>
            <w:pStyle w:val="NormalWeb"/>
            <w:spacing w:before="0" w:beforeAutospacing="0" w:after="0" w:afterAutospacing="0"/>
            <w:jc w:val="both"/>
            <w:divId w:val="267279654"/>
            <w:rPr>
              <w:rFonts w:eastAsia="Times New Roman"/>
              <w:bCs/>
            </w:rPr>
          </w:pPr>
        </w:p>
        <w:p w:rsidR="005053F4" w:rsidRDefault="005053F4" w:rsidP="005053F4">
          <w:pPr>
            <w:pStyle w:val="NormalWeb"/>
            <w:spacing w:before="0" w:beforeAutospacing="0" w:after="0" w:afterAutospacing="0"/>
            <w:jc w:val="both"/>
            <w:divId w:val="267279654"/>
            <w:rPr>
              <w:color w:val="000000"/>
            </w:rPr>
          </w:pPr>
          <w:r w:rsidRPr="00BB3278">
            <w:rPr>
              <w:color w:val="000000"/>
            </w:rPr>
            <w:t>There have been calls to honor the life and legacy of County Commissioner El Franco Lee</w:t>
          </w:r>
          <w:r>
            <w:rPr>
              <w:color w:val="000000"/>
            </w:rPr>
            <w:t>,</w:t>
          </w:r>
          <w:r w:rsidRPr="00BB3278">
            <w:rPr>
              <w:color w:val="000000"/>
            </w:rPr>
            <w:t xml:space="preserve"> whose contributions to his community have been felt by many Texans. H.B. 635 seeks to recognize Commissioner Lee by designating a portion of U.S. Highway 59 in Harris County as the Commissioner El Franco Lee Memorial Highway.</w:t>
          </w:r>
        </w:p>
        <w:p w:rsidR="005053F4" w:rsidRPr="00BB3278" w:rsidRDefault="005053F4" w:rsidP="005053F4">
          <w:pPr>
            <w:pStyle w:val="NormalWeb"/>
            <w:spacing w:before="0" w:beforeAutospacing="0" w:after="0" w:afterAutospacing="0"/>
            <w:jc w:val="both"/>
            <w:divId w:val="267279654"/>
            <w:rPr>
              <w:color w:val="000000"/>
            </w:rPr>
          </w:pPr>
        </w:p>
        <w:p w:rsidR="005053F4" w:rsidRPr="00BB3278" w:rsidRDefault="005053F4" w:rsidP="005053F4">
          <w:pPr>
            <w:pStyle w:val="NormalWeb"/>
            <w:spacing w:before="0" w:beforeAutospacing="0" w:after="0" w:afterAutospacing="0"/>
            <w:jc w:val="both"/>
            <w:divId w:val="267279654"/>
            <w:rPr>
              <w:color w:val="000000"/>
            </w:rPr>
          </w:pPr>
          <w:r w:rsidRPr="00BB3278">
            <w:rPr>
              <w:color w:val="000000"/>
            </w:rPr>
            <w:t>H.B. 635 amends the Transportation Code to designate the portion of U.S. Highway 59 in Harris County between its intersection with Interstate Highway 10 and its intersection with Loop 610 as the Commissioner El Franco Lee Memorial Highway in addition to any other designation. The bill requires the Texas Department of Transportation, subject to a grant or donation of funds, to design and construct markers indicating the designation as the Commissioner El Franco Lee Memorial Highway and any other appropriate information and to erect a marker at each end of the highway and at appropriate intermediate sites along the highway.</w:t>
          </w:r>
        </w:p>
        <w:p w:rsidR="005053F4" w:rsidRPr="00D70925" w:rsidRDefault="005053F4" w:rsidP="005053F4">
          <w:pPr>
            <w:spacing w:after="0" w:line="240" w:lineRule="auto"/>
            <w:jc w:val="both"/>
            <w:rPr>
              <w:rFonts w:eastAsia="Times New Roman" w:cs="Times New Roman"/>
              <w:bCs/>
              <w:szCs w:val="24"/>
            </w:rPr>
          </w:pPr>
        </w:p>
      </w:sdtContent>
    </w:sdt>
    <w:p w:rsidR="005053F4" w:rsidRDefault="005053F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635 </w:t>
      </w:r>
      <w:bookmarkStart w:id="1" w:name="AmendsCurrentLaw"/>
      <w:bookmarkEnd w:id="1"/>
      <w:r>
        <w:rPr>
          <w:rFonts w:cs="Times New Roman"/>
          <w:szCs w:val="24"/>
        </w:rPr>
        <w:t>amends current law relating to the designation of a portion of U.S. Highway 59 in Harris County as the Commissioner El Franco Lee Memorial Highway.</w:t>
      </w:r>
    </w:p>
    <w:p w:rsidR="005053F4" w:rsidRPr="00BB3278" w:rsidRDefault="005053F4" w:rsidP="000F1DF9">
      <w:pPr>
        <w:spacing w:after="0" w:line="240" w:lineRule="auto"/>
        <w:jc w:val="both"/>
        <w:rPr>
          <w:rFonts w:eastAsia="Times New Roman" w:cs="Times New Roman"/>
          <w:szCs w:val="24"/>
        </w:rPr>
      </w:pPr>
    </w:p>
    <w:p w:rsidR="005053F4" w:rsidRPr="005C2A78" w:rsidRDefault="005053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810EA452A74C6C9C790C647D7F5CB2"/>
          </w:placeholder>
        </w:sdtPr>
        <w:sdtContent>
          <w:r>
            <w:rPr>
              <w:rFonts w:eastAsia="Times New Roman" w:cs="Times New Roman"/>
              <w:b/>
              <w:szCs w:val="24"/>
              <w:u w:val="single"/>
            </w:rPr>
            <w:t>RULEMAKING AUTHORITY</w:t>
          </w:r>
        </w:sdtContent>
      </w:sdt>
    </w:p>
    <w:p w:rsidR="005053F4" w:rsidRPr="006529C4" w:rsidRDefault="005053F4" w:rsidP="00774EC7">
      <w:pPr>
        <w:spacing w:after="0" w:line="240" w:lineRule="auto"/>
        <w:jc w:val="both"/>
        <w:rPr>
          <w:rFonts w:cs="Times New Roman"/>
          <w:szCs w:val="24"/>
        </w:rPr>
      </w:pPr>
    </w:p>
    <w:p w:rsidR="005053F4" w:rsidRPr="006529C4" w:rsidRDefault="005053F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053F4" w:rsidRPr="006529C4" w:rsidRDefault="005053F4" w:rsidP="00774EC7">
      <w:pPr>
        <w:spacing w:after="0" w:line="240" w:lineRule="auto"/>
        <w:jc w:val="both"/>
        <w:rPr>
          <w:rFonts w:cs="Times New Roman"/>
          <w:szCs w:val="24"/>
        </w:rPr>
      </w:pPr>
    </w:p>
    <w:p w:rsidR="005053F4" w:rsidRPr="005C2A78" w:rsidRDefault="005053F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503578EC0C54C27A53AA889E5AF3D24"/>
          </w:placeholder>
        </w:sdtPr>
        <w:sdtContent>
          <w:r>
            <w:rPr>
              <w:rFonts w:eastAsia="Times New Roman" w:cs="Times New Roman"/>
              <w:b/>
              <w:szCs w:val="24"/>
              <w:u w:val="single"/>
            </w:rPr>
            <w:t>SECTION BY SECTION ANALYSIS</w:t>
          </w:r>
        </w:sdtContent>
      </w:sdt>
    </w:p>
    <w:p w:rsidR="005053F4" w:rsidRPr="005C2A78" w:rsidRDefault="005053F4" w:rsidP="000F1DF9">
      <w:pPr>
        <w:spacing w:after="0" w:line="240" w:lineRule="auto"/>
        <w:jc w:val="both"/>
        <w:rPr>
          <w:rFonts w:eastAsia="Times New Roman" w:cs="Times New Roman"/>
          <w:szCs w:val="24"/>
        </w:rPr>
      </w:pPr>
    </w:p>
    <w:p w:rsidR="005053F4" w:rsidRPr="00BB3278" w:rsidRDefault="005053F4" w:rsidP="00C85CBF">
      <w:pPr>
        <w:spacing w:after="0" w:line="240" w:lineRule="auto"/>
        <w:jc w:val="both"/>
        <w:rPr>
          <w:rFonts w:eastAsia="Times New Roman" w:cs="Times New Roman"/>
          <w:szCs w:val="24"/>
        </w:rPr>
      </w:pPr>
      <w:r w:rsidRPr="00BB3278">
        <w:rPr>
          <w:rFonts w:eastAsia="Times New Roman" w:cs="Times New Roman"/>
          <w:szCs w:val="24"/>
        </w:rPr>
        <w:t>SECTION 1.</w:t>
      </w:r>
      <w:r>
        <w:rPr>
          <w:rFonts w:eastAsia="Times New Roman" w:cs="Times New Roman"/>
          <w:szCs w:val="24"/>
        </w:rPr>
        <w:t xml:space="preserve"> Amends </w:t>
      </w:r>
      <w:r w:rsidRPr="00BB3278">
        <w:rPr>
          <w:rFonts w:eastAsia="Times New Roman" w:cs="Times New Roman"/>
          <w:szCs w:val="24"/>
        </w:rPr>
        <w:t xml:space="preserve">Subchapter B, Chapter 225, </w:t>
      </w:r>
      <w:r>
        <w:rPr>
          <w:rFonts w:eastAsia="Times New Roman" w:cs="Times New Roman"/>
          <w:szCs w:val="24"/>
        </w:rPr>
        <w:t xml:space="preserve">Transportation Code, </w:t>
      </w:r>
      <w:r w:rsidRPr="00BB3278">
        <w:rPr>
          <w:rFonts w:eastAsia="Times New Roman" w:cs="Times New Roman"/>
          <w:szCs w:val="24"/>
        </w:rPr>
        <w:t>by</w:t>
      </w:r>
      <w:r>
        <w:rPr>
          <w:rFonts w:eastAsia="Times New Roman" w:cs="Times New Roman"/>
          <w:szCs w:val="24"/>
        </w:rPr>
        <w:t xml:space="preserve"> adding Section 225.152, </w:t>
      </w:r>
      <w:r w:rsidRPr="00BB3278">
        <w:rPr>
          <w:rFonts w:eastAsia="Times New Roman" w:cs="Times New Roman"/>
          <w:szCs w:val="24"/>
        </w:rPr>
        <w:t>as follows:</w:t>
      </w:r>
    </w:p>
    <w:p w:rsidR="005053F4" w:rsidRPr="00BB3278" w:rsidRDefault="005053F4" w:rsidP="00C85CBF">
      <w:pPr>
        <w:spacing w:after="0" w:line="240" w:lineRule="auto"/>
        <w:jc w:val="both"/>
        <w:rPr>
          <w:rFonts w:eastAsia="Times New Roman" w:cs="Times New Roman"/>
          <w:szCs w:val="24"/>
        </w:rPr>
      </w:pPr>
    </w:p>
    <w:p w:rsidR="005053F4" w:rsidRPr="00BB3278" w:rsidRDefault="005053F4" w:rsidP="00C85CBF">
      <w:pPr>
        <w:spacing w:after="0" w:line="240" w:lineRule="auto"/>
        <w:ind w:left="720"/>
        <w:jc w:val="both"/>
        <w:rPr>
          <w:rFonts w:eastAsia="Times New Roman" w:cs="Times New Roman"/>
          <w:szCs w:val="24"/>
        </w:rPr>
      </w:pPr>
      <w:r w:rsidRPr="00BB3278">
        <w:rPr>
          <w:rFonts w:eastAsia="Times New Roman" w:cs="Times New Roman"/>
          <w:szCs w:val="24"/>
        </w:rPr>
        <w:t>Sec. 225.152.</w:t>
      </w:r>
      <w:r>
        <w:rPr>
          <w:rFonts w:eastAsia="Times New Roman" w:cs="Times New Roman"/>
          <w:szCs w:val="24"/>
        </w:rPr>
        <w:t xml:space="preserve"> </w:t>
      </w:r>
      <w:r w:rsidRPr="00BB3278">
        <w:rPr>
          <w:rFonts w:eastAsia="Times New Roman" w:cs="Times New Roman"/>
          <w:szCs w:val="24"/>
        </w:rPr>
        <w:t xml:space="preserve">COMMISSIONER EL FRANCO LEE MEMORIAL HIGHWAY. (a) </w:t>
      </w:r>
      <w:r>
        <w:rPr>
          <w:rFonts w:eastAsia="Times New Roman" w:cs="Times New Roman"/>
          <w:szCs w:val="24"/>
        </w:rPr>
        <w:t>Provides that t</w:t>
      </w:r>
      <w:r w:rsidRPr="00BB3278">
        <w:rPr>
          <w:rFonts w:eastAsia="Times New Roman" w:cs="Times New Roman"/>
          <w:szCs w:val="24"/>
        </w:rPr>
        <w:t>he portion of U.S. Highway 59 in Harris County between its intersection with Interstate Highway 10 and its intersection with Loop 610 is designated as the Commissioner E</w:t>
      </w:r>
      <w:r>
        <w:rPr>
          <w:rFonts w:eastAsia="Times New Roman" w:cs="Times New Roman"/>
          <w:szCs w:val="24"/>
        </w:rPr>
        <w:t>l Franco Lee Memorial Highway. Provides that t</w:t>
      </w:r>
      <w:r w:rsidRPr="00BB3278">
        <w:rPr>
          <w:rFonts w:eastAsia="Times New Roman" w:cs="Times New Roman"/>
          <w:szCs w:val="24"/>
        </w:rPr>
        <w:t>his designation is in addition to any other designation.</w:t>
      </w:r>
    </w:p>
    <w:p w:rsidR="005053F4" w:rsidRPr="00BB3278" w:rsidRDefault="005053F4" w:rsidP="00C85CBF">
      <w:pPr>
        <w:spacing w:after="0" w:line="240" w:lineRule="auto"/>
        <w:ind w:left="720"/>
        <w:jc w:val="both"/>
        <w:rPr>
          <w:rFonts w:eastAsia="Times New Roman" w:cs="Times New Roman"/>
          <w:szCs w:val="24"/>
        </w:rPr>
      </w:pPr>
    </w:p>
    <w:p w:rsidR="005053F4" w:rsidRPr="00BB3278" w:rsidRDefault="005053F4" w:rsidP="00C85CBF">
      <w:pPr>
        <w:spacing w:after="0" w:line="240" w:lineRule="auto"/>
        <w:ind w:left="1440"/>
        <w:jc w:val="both"/>
        <w:rPr>
          <w:rFonts w:eastAsia="Times New Roman" w:cs="Times New Roman"/>
          <w:szCs w:val="24"/>
        </w:rPr>
      </w:pPr>
      <w:r w:rsidRPr="00BB3278">
        <w:rPr>
          <w:rFonts w:eastAsia="Times New Roman" w:cs="Times New Roman"/>
          <w:szCs w:val="24"/>
        </w:rPr>
        <w:t>(b)</w:t>
      </w:r>
      <w:r>
        <w:rPr>
          <w:rFonts w:eastAsia="Times New Roman" w:cs="Times New Roman"/>
          <w:szCs w:val="24"/>
        </w:rPr>
        <w:t xml:space="preserve"> </w:t>
      </w:r>
      <w:r w:rsidRPr="00BB3278">
        <w:rPr>
          <w:rFonts w:eastAsia="Times New Roman" w:cs="Times New Roman"/>
          <w:szCs w:val="24"/>
        </w:rPr>
        <w:t>Requires the Texas Department of Transportation (TxDOT), subject to Section 225.021(c) (relating to prohibiting TxDOT from designing, constructing, or erecting a marker unless a grant or donation of funds is made to cover the cost), to:</w:t>
      </w:r>
    </w:p>
    <w:p w:rsidR="005053F4" w:rsidRPr="00BB3278" w:rsidRDefault="005053F4" w:rsidP="00C85CBF">
      <w:pPr>
        <w:spacing w:after="0" w:line="240" w:lineRule="auto"/>
        <w:ind w:left="1440"/>
        <w:jc w:val="both"/>
        <w:rPr>
          <w:rFonts w:eastAsia="Times New Roman" w:cs="Times New Roman"/>
          <w:szCs w:val="24"/>
        </w:rPr>
      </w:pPr>
    </w:p>
    <w:p w:rsidR="005053F4" w:rsidRPr="00BB3278" w:rsidRDefault="005053F4" w:rsidP="00C85CBF">
      <w:pPr>
        <w:spacing w:after="0" w:line="240" w:lineRule="auto"/>
        <w:ind w:left="2160"/>
        <w:jc w:val="both"/>
        <w:rPr>
          <w:rFonts w:eastAsia="Times New Roman" w:cs="Times New Roman"/>
          <w:szCs w:val="24"/>
        </w:rPr>
      </w:pPr>
      <w:r w:rsidRPr="00BB3278">
        <w:rPr>
          <w:rFonts w:eastAsia="Times New Roman" w:cs="Times New Roman"/>
          <w:szCs w:val="24"/>
        </w:rPr>
        <w:t>(1)</w:t>
      </w:r>
      <w:r>
        <w:rPr>
          <w:rFonts w:eastAsia="Times New Roman" w:cs="Times New Roman"/>
          <w:szCs w:val="24"/>
        </w:rPr>
        <w:t xml:space="preserve"> </w:t>
      </w:r>
      <w:r w:rsidRPr="00BB3278">
        <w:rPr>
          <w:rFonts w:eastAsia="Times New Roman" w:cs="Times New Roman"/>
          <w:szCs w:val="24"/>
        </w:rPr>
        <w:t>design and construct markers indicating the designation as the Commissioner El Franco Lee Memorial Highway and any other appropriate information; and</w:t>
      </w:r>
    </w:p>
    <w:p w:rsidR="005053F4" w:rsidRPr="00BB3278" w:rsidRDefault="005053F4" w:rsidP="00C85CBF">
      <w:pPr>
        <w:spacing w:after="0" w:line="240" w:lineRule="auto"/>
        <w:ind w:left="2160"/>
        <w:jc w:val="both"/>
        <w:rPr>
          <w:rFonts w:eastAsia="Times New Roman" w:cs="Times New Roman"/>
          <w:szCs w:val="24"/>
        </w:rPr>
      </w:pPr>
    </w:p>
    <w:p w:rsidR="005053F4" w:rsidRPr="00BB3278" w:rsidRDefault="005053F4" w:rsidP="00C85CBF">
      <w:pPr>
        <w:spacing w:after="0" w:line="240" w:lineRule="auto"/>
        <w:ind w:left="2160"/>
        <w:jc w:val="both"/>
        <w:rPr>
          <w:rFonts w:eastAsia="Times New Roman" w:cs="Times New Roman"/>
          <w:szCs w:val="24"/>
        </w:rPr>
      </w:pPr>
      <w:r w:rsidRPr="00BB3278">
        <w:rPr>
          <w:rFonts w:eastAsia="Times New Roman" w:cs="Times New Roman"/>
          <w:szCs w:val="24"/>
        </w:rPr>
        <w:t>(2)</w:t>
      </w:r>
      <w:r>
        <w:rPr>
          <w:rFonts w:eastAsia="Times New Roman" w:cs="Times New Roman"/>
          <w:szCs w:val="24"/>
        </w:rPr>
        <w:t xml:space="preserve"> </w:t>
      </w:r>
      <w:r w:rsidRPr="00BB3278">
        <w:rPr>
          <w:rFonts w:eastAsia="Times New Roman" w:cs="Times New Roman"/>
          <w:szCs w:val="24"/>
        </w:rPr>
        <w:t>erect a marker at each end of the highway and at appropriate intermediate sites along the highway.</w:t>
      </w:r>
    </w:p>
    <w:p w:rsidR="005053F4" w:rsidRPr="00BB3278" w:rsidRDefault="005053F4" w:rsidP="00C85CBF">
      <w:pPr>
        <w:spacing w:after="0" w:line="240" w:lineRule="auto"/>
        <w:jc w:val="both"/>
        <w:rPr>
          <w:rFonts w:eastAsia="Times New Roman" w:cs="Times New Roman"/>
          <w:szCs w:val="24"/>
        </w:rPr>
      </w:pPr>
    </w:p>
    <w:p w:rsidR="005053F4" w:rsidRPr="00C8671F" w:rsidRDefault="005053F4" w:rsidP="00C85CBF">
      <w:pPr>
        <w:spacing w:after="0" w:line="240" w:lineRule="auto"/>
        <w:jc w:val="both"/>
        <w:rPr>
          <w:rFonts w:eastAsia="Times New Roman" w:cs="Times New Roman"/>
          <w:szCs w:val="24"/>
        </w:rPr>
      </w:pPr>
      <w:r w:rsidRPr="00BB3278">
        <w:rPr>
          <w:rFonts w:eastAsia="Times New Roman" w:cs="Times New Roman"/>
          <w:szCs w:val="24"/>
        </w:rPr>
        <w:t>SECTION 2.</w:t>
      </w:r>
      <w:r>
        <w:rPr>
          <w:rFonts w:eastAsia="Times New Roman" w:cs="Times New Roman"/>
          <w:szCs w:val="24"/>
        </w:rPr>
        <w:t xml:space="preserve"> Effective date:</w:t>
      </w:r>
      <w:r w:rsidRPr="00BB3278">
        <w:rPr>
          <w:rFonts w:eastAsia="Times New Roman" w:cs="Times New Roman"/>
          <w:szCs w:val="24"/>
        </w:rPr>
        <w:t xml:space="preserve"> September 1, 2019.</w:t>
      </w:r>
    </w:p>
    <w:sectPr w:rsidR="005053F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FB1" w:rsidRDefault="00782FB1" w:rsidP="000F1DF9">
      <w:pPr>
        <w:spacing w:after="0" w:line="240" w:lineRule="auto"/>
      </w:pPr>
      <w:r>
        <w:separator/>
      </w:r>
    </w:p>
  </w:endnote>
  <w:endnote w:type="continuationSeparator" w:id="0">
    <w:p w:rsidR="00782FB1" w:rsidRDefault="00782FB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2FB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53F4">
                <w:rPr>
                  <w:sz w:val="20"/>
                  <w:szCs w:val="20"/>
                </w:rPr>
                <w:t>ARR, 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053F4">
                <w:rPr>
                  <w:sz w:val="20"/>
                  <w:szCs w:val="20"/>
                </w:rPr>
                <w:t>H.B. 635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053F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2FB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53F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53F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FB1" w:rsidRDefault="00782FB1" w:rsidP="000F1DF9">
      <w:pPr>
        <w:spacing w:after="0" w:line="240" w:lineRule="auto"/>
      </w:pPr>
      <w:r>
        <w:separator/>
      </w:r>
    </w:p>
  </w:footnote>
  <w:footnote w:type="continuationSeparator" w:id="0">
    <w:p w:rsidR="00782FB1" w:rsidRDefault="00782FB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053F4"/>
    <w:rsid w:val="005320AA"/>
    <w:rsid w:val="00544B9F"/>
    <w:rsid w:val="00585C31"/>
    <w:rsid w:val="005A7918"/>
    <w:rsid w:val="005E0AC7"/>
    <w:rsid w:val="005F46D7"/>
    <w:rsid w:val="00605CA0"/>
    <w:rsid w:val="006529C4"/>
    <w:rsid w:val="006D756B"/>
    <w:rsid w:val="00774EC7"/>
    <w:rsid w:val="00782FB1"/>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0D154"/>
  <w15:docId w15:val="{643526F9-0533-4AE8-9C7A-7027E12A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53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7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B11F0" w:rsidP="000B11F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1D1CF312574639B24F20D889C39B86"/>
        <w:category>
          <w:name w:val="General"/>
          <w:gallery w:val="placeholder"/>
        </w:category>
        <w:types>
          <w:type w:val="bbPlcHdr"/>
        </w:types>
        <w:behaviors>
          <w:behavior w:val="content"/>
        </w:behaviors>
        <w:guid w:val="{85904689-792C-401C-BAC7-26454506BACA}"/>
      </w:docPartPr>
      <w:docPartBody>
        <w:p w:rsidR="00000000" w:rsidRDefault="003D10A7"/>
      </w:docPartBody>
    </w:docPart>
    <w:docPart>
      <w:docPartPr>
        <w:name w:val="7F3AA66206514B3DACECFF21D2D5B8DA"/>
        <w:category>
          <w:name w:val="General"/>
          <w:gallery w:val="placeholder"/>
        </w:category>
        <w:types>
          <w:type w:val="bbPlcHdr"/>
        </w:types>
        <w:behaviors>
          <w:behavior w:val="content"/>
        </w:behaviors>
        <w:guid w:val="{3FEB0237-2914-4DA4-9A9C-88BA6A86E09C}"/>
      </w:docPartPr>
      <w:docPartBody>
        <w:p w:rsidR="00000000" w:rsidRDefault="003D10A7"/>
      </w:docPartBody>
    </w:docPart>
    <w:docPart>
      <w:docPartPr>
        <w:name w:val="4C4B7A3ED3444315820E979903C28989"/>
        <w:category>
          <w:name w:val="General"/>
          <w:gallery w:val="placeholder"/>
        </w:category>
        <w:types>
          <w:type w:val="bbPlcHdr"/>
        </w:types>
        <w:behaviors>
          <w:behavior w:val="content"/>
        </w:behaviors>
        <w:guid w:val="{8E4DDB7A-F559-4D46-AD0A-16D5C9F0003C}"/>
      </w:docPartPr>
      <w:docPartBody>
        <w:p w:rsidR="00000000" w:rsidRDefault="003D10A7"/>
      </w:docPartBody>
    </w:docPart>
    <w:docPart>
      <w:docPartPr>
        <w:name w:val="426DC6D698914A5AB66834D6DC4C8903"/>
        <w:category>
          <w:name w:val="General"/>
          <w:gallery w:val="placeholder"/>
        </w:category>
        <w:types>
          <w:type w:val="bbPlcHdr"/>
        </w:types>
        <w:behaviors>
          <w:behavior w:val="content"/>
        </w:behaviors>
        <w:guid w:val="{B34DF43F-1346-448E-B5D0-E8E8434A0EB4}"/>
      </w:docPartPr>
      <w:docPartBody>
        <w:p w:rsidR="00000000" w:rsidRDefault="003D10A7"/>
      </w:docPartBody>
    </w:docPart>
    <w:docPart>
      <w:docPartPr>
        <w:name w:val="58C2A479907648FBBEF5F4EC09447C65"/>
        <w:category>
          <w:name w:val="General"/>
          <w:gallery w:val="placeholder"/>
        </w:category>
        <w:types>
          <w:type w:val="bbPlcHdr"/>
        </w:types>
        <w:behaviors>
          <w:behavior w:val="content"/>
        </w:behaviors>
        <w:guid w:val="{41A5F342-B199-4E49-9480-36F66CC9A3FF}"/>
      </w:docPartPr>
      <w:docPartBody>
        <w:p w:rsidR="00000000" w:rsidRDefault="003D10A7"/>
      </w:docPartBody>
    </w:docPart>
    <w:docPart>
      <w:docPartPr>
        <w:name w:val="996FF07DED6040679B3EA0253D3BDDC3"/>
        <w:category>
          <w:name w:val="General"/>
          <w:gallery w:val="placeholder"/>
        </w:category>
        <w:types>
          <w:type w:val="bbPlcHdr"/>
        </w:types>
        <w:behaviors>
          <w:behavior w:val="content"/>
        </w:behaviors>
        <w:guid w:val="{F5AD1452-6483-49BE-B8F3-C6AA30BF32B2}"/>
      </w:docPartPr>
      <w:docPartBody>
        <w:p w:rsidR="00000000" w:rsidRDefault="003D10A7"/>
      </w:docPartBody>
    </w:docPart>
    <w:docPart>
      <w:docPartPr>
        <w:name w:val="F2961660B8C54A8CB01E3325D0D284BC"/>
        <w:category>
          <w:name w:val="General"/>
          <w:gallery w:val="placeholder"/>
        </w:category>
        <w:types>
          <w:type w:val="bbPlcHdr"/>
        </w:types>
        <w:behaviors>
          <w:behavior w:val="content"/>
        </w:behaviors>
        <w:guid w:val="{AFCA79E8-B0EB-48B2-B124-AC2C81E6833D}"/>
      </w:docPartPr>
      <w:docPartBody>
        <w:p w:rsidR="00000000" w:rsidRDefault="003D10A7"/>
      </w:docPartBody>
    </w:docPart>
    <w:docPart>
      <w:docPartPr>
        <w:name w:val="6C3723AF0AA543E0BC8122BBC8C17301"/>
        <w:category>
          <w:name w:val="General"/>
          <w:gallery w:val="placeholder"/>
        </w:category>
        <w:types>
          <w:type w:val="bbPlcHdr"/>
        </w:types>
        <w:behaviors>
          <w:behavior w:val="content"/>
        </w:behaviors>
        <w:guid w:val="{5159565D-81D6-4261-9886-7A078ABE22BD}"/>
      </w:docPartPr>
      <w:docPartBody>
        <w:p w:rsidR="00000000" w:rsidRDefault="003D10A7"/>
      </w:docPartBody>
    </w:docPart>
    <w:docPart>
      <w:docPartPr>
        <w:name w:val="E0F351C49A1141F5A5AB8309C35F2E86"/>
        <w:category>
          <w:name w:val="General"/>
          <w:gallery w:val="placeholder"/>
        </w:category>
        <w:types>
          <w:type w:val="bbPlcHdr"/>
        </w:types>
        <w:behaviors>
          <w:behavior w:val="content"/>
        </w:behaviors>
        <w:guid w:val="{D83786DA-AA14-47B8-8C92-69AD2C964810}"/>
      </w:docPartPr>
      <w:docPartBody>
        <w:p w:rsidR="00000000" w:rsidRDefault="000B11F0" w:rsidP="000B11F0">
          <w:pPr>
            <w:pStyle w:val="E0F351C49A1141F5A5AB8309C35F2E86"/>
          </w:pPr>
          <w:r w:rsidRPr="00A30DD1">
            <w:rPr>
              <w:rStyle w:val="PlaceholderText"/>
            </w:rPr>
            <w:t>Click here to enter a date.</w:t>
          </w:r>
        </w:p>
      </w:docPartBody>
    </w:docPart>
    <w:docPart>
      <w:docPartPr>
        <w:name w:val="19BA42F0C28A4D7CBB74232C0651E381"/>
        <w:category>
          <w:name w:val="General"/>
          <w:gallery w:val="placeholder"/>
        </w:category>
        <w:types>
          <w:type w:val="bbPlcHdr"/>
        </w:types>
        <w:behaviors>
          <w:behavior w:val="content"/>
        </w:behaviors>
        <w:guid w:val="{320C06B2-5239-4110-8378-904D0916393E}"/>
      </w:docPartPr>
      <w:docPartBody>
        <w:p w:rsidR="00000000" w:rsidRDefault="003D10A7"/>
      </w:docPartBody>
    </w:docPart>
    <w:docPart>
      <w:docPartPr>
        <w:name w:val="AEBF333FFA7B40CF9F9CCEED832C6114"/>
        <w:category>
          <w:name w:val="General"/>
          <w:gallery w:val="placeholder"/>
        </w:category>
        <w:types>
          <w:type w:val="bbPlcHdr"/>
        </w:types>
        <w:behaviors>
          <w:behavior w:val="content"/>
        </w:behaviors>
        <w:guid w:val="{7FD53A1D-FE7D-4DC8-B827-21865D93C303}"/>
      </w:docPartPr>
      <w:docPartBody>
        <w:p w:rsidR="00000000" w:rsidRDefault="003D10A7"/>
      </w:docPartBody>
    </w:docPart>
    <w:docPart>
      <w:docPartPr>
        <w:name w:val="00482FF863BD415DBF18FAEC73D661A7"/>
        <w:category>
          <w:name w:val="General"/>
          <w:gallery w:val="placeholder"/>
        </w:category>
        <w:types>
          <w:type w:val="bbPlcHdr"/>
        </w:types>
        <w:behaviors>
          <w:behavior w:val="content"/>
        </w:behaviors>
        <w:guid w:val="{AC3B8B08-3384-4C0D-98F1-A5B7D9692EE0}"/>
      </w:docPartPr>
      <w:docPartBody>
        <w:p w:rsidR="00000000" w:rsidRDefault="000B11F0" w:rsidP="000B11F0">
          <w:pPr>
            <w:pStyle w:val="00482FF863BD415DBF18FAEC73D661A7"/>
          </w:pPr>
          <w:r>
            <w:rPr>
              <w:rFonts w:eastAsia="Times New Roman" w:cs="Times New Roman"/>
              <w:bCs/>
              <w:szCs w:val="24"/>
            </w:rPr>
            <w:t xml:space="preserve"> </w:t>
          </w:r>
        </w:p>
      </w:docPartBody>
    </w:docPart>
    <w:docPart>
      <w:docPartPr>
        <w:name w:val="5F810EA452A74C6C9C790C647D7F5CB2"/>
        <w:category>
          <w:name w:val="General"/>
          <w:gallery w:val="placeholder"/>
        </w:category>
        <w:types>
          <w:type w:val="bbPlcHdr"/>
        </w:types>
        <w:behaviors>
          <w:behavior w:val="content"/>
        </w:behaviors>
        <w:guid w:val="{B793B0DE-9568-441D-A936-FB0959F035D0}"/>
      </w:docPartPr>
      <w:docPartBody>
        <w:p w:rsidR="00000000" w:rsidRDefault="003D10A7"/>
      </w:docPartBody>
    </w:docPart>
    <w:docPart>
      <w:docPartPr>
        <w:name w:val="4503578EC0C54C27A53AA889E5AF3D24"/>
        <w:category>
          <w:name w:val="General"/>
          <w:gallery w:val="placeholder"/>
        </w:category>
        <w:types>
          <w:type w:val="bbPlcHdr"/>
        </w:types>
        <w:behaviors>
          <w:behavior w:val="content"/>
        </w:behaviors>
        <w:guid w:val="{A0C117C4-2DD8-495A-86E1-302F3160EA3F}"/>
      </w:docPartPr>
      <w:docPartBody>
        <w:p w:rsidR="00000000" w:rsidRDefault="003D10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11F0"/>
    <w:rsid w:val="0011267B"/>
    <w:rsid w:val="001135F3"/>
    <w:rsid w:val="001C5F26"/>
    <w:rsid w:val="00280096"/>
    <w:rsid w:val="00290C4E"/>
    <w:rsid w:val="002A4665"/>
    <w:rsid w:val="002A5E86"/>
    <w:rsid w:val="002F07B9"/>
    <w:rsid w:val="0032359E"/>
    <w:rsid w:val="00330290"/>
    <w:rsid w:val="003D10A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1F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B11F0"/>
    <w:rPr>
      <w:rFonts w:ascii="Times New Roman" w:hAnsi="Times New Roman"/>
      <w:sz w:val="24"/>
    </w:rPr>
  </w:style>
  <w:style w:type="paragraph" w:customStyle="1" w:styleId="487D89B4F8B34DB4967D41FE18F7F88D9">
    <w:name w:val="487D89B4F8B34DB4967D41FE18F7F88D9"/>
    <w:rsid w:val="000B11F0"/>
    <w:rPr>
      <w:rFonts w:ascii="Times New Roman" w:hAnsi="Times New Roman"/>
      <w:sz w:val="24"/>
    </w:rPr>
  </w:style>
  <w:style w:type="paragraph" w:customStyle="1" w:styleId="AE2570ED5D764CD7AF9686706F550F4622">
    <w:name w:val="AE2570ED5D764CD7AF9686706F550F4622"/>
    <w:rsid w:val="000B11F0"/>
    <w:pPr>
      <w:tabs>
        <w:tab w:val="center" w:pos="4680"/>
        <w:tab w:val="right" w:pos="9360"/>
      </w:tabs>
      <w:spacing w:after="0" w:line="240" w:lineRule="auto"/>
    </w:pPr>
    <w:rPr>
      <w:rFonts w:ascii="Times New Roman" w:hAnsi="Times New Roman"/>
      <w:sz w:val="24"/>
    </w:rPr>
  </w:style>
  <w:style w:type="paragraph" w:customStyle="1" w:styleId="E0F351C49A1141F5A5AB8309C35F2E86">
    <w:name w:val="E0F351C49A1141F5A5AB8309C35F2E86"/>
    <w:rsid w:val="000B11F0"/>
    <w:pPr>
      <w:spacing w:after="160" w:line="259" w:lineRule="auto"/>
    </w:pPr>
  </w:style>
  <w:style w:type="paragraph" w:customStyle="1" w:styleId="00482FF863BD415DBF18FAEC73D661A7">
    <w:name w:val="00482FF863BD415DBF18FAEC73D661A7"/>
    <w:rsid w:val="000B11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2DB7FF5-6665-4376-8E1E-8D25B834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368</Words>
  <Characters>2104</Characters>
  <Application>Microsoft Office Word</Application>
  <DocSecurity>0</DocSecurity>
  <Lines>17</Lines>
  <Paragraphs>4</Paragraphs>
  <ScaleCrop>false</ScaleCrop>
  <Company>Texas Legislative Council</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2019-05-09T20:09:00Z</cp:lastPrinted>
  <dcterms:created xsi:type="dcterms:W3CDTF">2015-05-29T14:24:00Z</dcterms:created>
  <dcterms:modified xsi:type="dcterms:W3CDTF">2019-05-09T20:11:00Z</dcterms:modified>
</cp:coreProperties>
</file>

<file path=docProps/custom.xml><?xml version="1.0" encoding="utf-8"?>
<op:Properties xmlns:vt="http://schemas.openxmlformats.org/officeDocument/2006/docPropsVTypes" xmlns:op="http://schemas.openxmlformats.org/officeDocument/2006/custom-properties"/>
</file>