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04E83" w:rsidTr="00345119">
        <w:tc>
          <w:tcPr>
            <w:tcW w:w="9576" w:type="dxa"/>
            <w:noWrap/>
          </w:tcPr>
          <w:p w:rsidR="008423E4" w:rsidRPr="0022177D" w:rsidRDefault="00A97F3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97F32" w:rsidP="008423E4">
      <w:pPr>
        <w:jc w:val="center"/>
      </w:pPr>
    </w:p>
    <w:p w:rsidR="008423E4" w:rsidRPr="00B31F0E" w:rsidRDefault="00A97F32" w:rsidP="008423E4"/>
    <w:p w:rsidR="008423E4" w:rsidRPr="00742794" w:rsidRDefault="00A97F3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4E83" w:rsidTr="00345119">
        <w:tc>
          <w:tcPr>
            <w:tcW w:w="9576" w:type="dxa"/>
          </w:tcPr>
          <w:p w:rsidR="008423E4" w:rsidRPr="00861995" w:rsidRDefault="00A97F32" w:rsidP="00082CC9">
            <w:pPr>
              <w:jc w:val="right"/>
            </w:pPr>
            <w:r>
              <w:t>H.B. 637</w:t>
            </w:r>
          </w:p>
        </w:tc>
      </w:tr>
      <w:tr w:rsidR="00804E83" w:rsidTr="00345119">
        <w:tc>
          <w:tcPr>
            <w:tcW w:w="9576" w:type="dxa"/>
          </w:tcPr>
          <w:p w:rsidR="008423E4" w:rsidRPr="00861995" w:rsidRDefault="00A97F32" w:rsidP="00082CC9">
            <w:pPr>
              <w:jc w:val="right"/>
            </w:pPr>
            <w:r>
              <w:t xml:space="preserve">By: </w:t>
            </w:r>
            <w:r>
              <w:t>González, Mary</w:t>
            </w:r>
          </w:p>
        </w:tc>
      </w:tr>
      <w:tr w:rsidR="00804E83" w:rsidTr="00345119">
        <w:tc>
          <w:tcPr>
            <w:tcW w:w="9576" w:type="dxa"/>
          </w:tcPr>
          <w:p w:rsidR="008423E4" w:rsidRPr="00861995" w:rsidRDefault="00A97F32" w:rsidP="00082CC9">
            <w:pPr>
              <w:jc w:val="right"/>
            </w:pPr>
            <w:r>
              <w:t>Public Education</w:t>
            </w:r>
          </w:p>
        </w:tc>
      </w:tr>
      <w:tr w:rsidR="00804E83" w:rsidTr="00345119">
        <w:tc>
          <w:tcPr>
            <w:tcW w:w="9576" w:type="dxa"/>
          </w:tcPr>
          <w:p w:rsidR="008423E4" w:rsidRDefault="00A97F32" w:rsidP="00082CC9">
            <w:pPr>
              <w:jc w:val="right"/>
            </w:pPr>
            <w:r>
              <w:t>Committee Report (Unamended)</w:t>
            </w:r>
          </w:p>
        </w:tc>
      </w:tr>
    </w:tbl>
    <w:p w:rsidR="008423E4" w:rsidRDefault="00A97F32" w:rsidP="008423E4">
      <w:pPr>
        <w:tabs>
          <w:tab w:val="right" w:pos="9360"/>
        </w:tabs>
      </w:pPr>
    </w:p>
    <w:p w:rsidR="008423E4" w:rsidRDefault="00A97F32" w:rsidP="008423E4"/>
    <w:p w:rsidR="008423E4" w:rsidRDefault="00A97F3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04E83" w:rsidTr="00345119">
        <w:tc>
          <w:tcPr>
            <w:tcW w:w="9576" w:type="dxa"/>
          </w:tcPr>
          <w:p w:rsidR="008423E4" w:rsidRPr="00A8133F" w:rsidRDefault="00A97F32" w:rsidP="00094EC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97F32" w:rsidP="00094ECF"/>
          <w:p w:rsidR="008423E4" w:rsidRDefault="00A97F32" w:rsidP="00094E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</w:t>
            </w:r>
            <w:r>
              <w:t xml:space="preserve"> statutory</w:t>
            </w:r>
            <w:r>
              <w:t xml:space="preserve"> </w:t>
            </w:r>
            <w:r>
              <w:t>provisions relating to</w:t>
            </w:r>
            <w:r>
              <w:t xml:space="preserve"> the salaries of the superintendents of the </w:t>
            </w:r>
            <w:r>
              <w:t xml:space="preserve">Texas School for the Deaf </w:t>
            </w:r>
            <w:r>
              <w:t>and the Texas School for the Blind and Visually Impaired</w:t>
            </w:r>
            <w:r>
              <w:t xml:space="preserve"> are in need of</w:t>
            </w:r>
            <w:r>
              <w:t xml:space="preserve"> an update</w:t>
            </w:r>
            <w:r>
              <w:t xml:space="preserve">. H.B. 637 </w:t>
            </w:r>
            <w:r>
              <w:t>revises those provisions</w:t>
            </w:r>
            <w:r>
              <w:t xml:space="preserve"> by removing the </w:t>
            </w:r>
            <w:r>
              <w:t xml:space="preserve">statutory </w:t>
            </w:r>
            <w:r>
              <w:t>caps</w:t>
            </w:r>
            <w:r>
              <w:t xml:space="preserve"> on the salaries.</w:t>
            </w:r>
          </w:p>
          <w:p w:rsidR="008423E4" w:rsidRPr="00E26B13" w:rsidRDefault="00A97F32" w:rsidP="00094ECF">
            <w:pPr>
              <w:rPr>
                <w:b/>
              </w:rPr>
            </w:pPr>
          </w:p>
        </w:tc>
      </w:tr>
      <w:tr w:rsidR="00804E83" w:rsidTr="00345119">
        <w:tc>
          <w:tcPr>
            <w:tcW w:w="9576" w:type="dxa"/>
          </w:tcPr>
          <w:p w:rsidR="0017725B" w:rsidRDefault="00A97F32" w:rsidP="00094E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97F32" w:rsidP="00094ECF">
            <w:pPr>
              <w:rPr>
                <w:b/>
                <w:u w:val="single"/>
              </w:rPr>
            </w:pPr>
          </w:p>
          <w:p w:rsidR="00C4094F" w:rsidRPr="00C4094F" w:rsidRDefault="00A97F32" w:rsidP="00094ECF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97F32" w:rsidP="00094ECF">
            <w:pPr>
              <w:rPr>
                <w:b/>
                <w:u w:val="single"/>
              </w:rPr>
            </w:pPr>
          </w:p>
        </w:tc>
      </w:tr>
      <w:tr w:rsidR="00804E83" w:rsidTr="00345119">
        <w:tc>
          <w:tcPr>
            <w:tcW w:w="9576" w:type="dxa"/>
          </w:tcPr>
          <w:p w:rsidR="008423E4" w:rsidRPr="00A8133F" w:rsidRDefault="00A97F32" w:rsidP="00094EC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97F32" w:rsidP="00094ECF"/>
          <w:p w:rsidR="00C4094F" w:rsidRDefault="00A97F32" w:rsidP="00094E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</w:t>
            </w:r>
            <w:r>
              <w:t>pinion that this bill does not expressly grant any additional rulemaking authority to a state officer, department, agency, or institution.</w:t>
            </w:r>
          </w:p>
          <w:p w:rsidR="008423E4" w:rsidRPr="00E21FDC" w:rsidRDefault="00A97F32" w:rsidP="00094ECF">
            <w:pPr>
              <w:rPr>
                <w:b/>
              </w:rPr>
            </w:pPr>
          </w:p>
        </w:tc>
      </w:tr>
      <w:tr w:rsidR="00804E83" w:rsidTr="00345119">
        <w:tc>
          <w:tcPr>
            <w:tcW w:w="9576" w:type="dxa"/>
          </w:tcPr>
          <w:p w:rsidR="008423E4" w:rsidRPr="00A8133F" w:rsidRDefault="00A97F32" w:rsidP="00094EC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97F32" w:rsidP="00094ECF"/>
          <w:p w:rsidR="008423E4" w:rsidRDefault="00A97F32" w:rsidP="00094E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637 amends the Education Code to remove the cap</w:t>
            </w:r>
            <w:r>
              <w:t>s</w:t>
            </w:r>
            <w:r>
              <w:t xml:space="preserve"> on the </w:t>
            </w:r>
            <w:r>
              <w:t xml:space="preserve">annual </w:t>
            </w:r>
            <w:r>
              <w:t xml:space="preserve">salaries of the superintendent of the Texas School for the Blind and Visually Impaired and the superintendent of the Texas School for the Deaf. </w:t>
            </w:r>
          </w:p>
          <w:p w:rsidR="008423E4" w:rsidRPr="00835628" w:rsidRDefault="00A97F32" w:rsidP="00094ECF">
            <w:pPr>
              <w:rPr>
                <w:b/>
              </w:rPr>
            </w:pPr>
          </w:p>
        </w:tc>
      </w:tr>
      <w:tr w:rsidR="00804E83" w:rsidTr="00345119">
        <w:tc>
          <w:tcPr>
            <w:tcW w:w="9576" w:type="dxa"/>
          </w:tcPr>
          <w:p w:rsidR="008423E4" w:rsidRDefault="00A97F32" w:rsidP="00094EC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C4094F" w:rsidRPr="00C4094F" w:rsidRDefault="00A97F32" w:rsidP="00094ECF">
            <w:pPr>
              <w:rPr>
                <w:b/>
              </w:rPr>
            </w:pPr>
          </w:p>
          <w:p w:rsidR="00C4094F" w:rsidRPr="003624F2" w:rsidRDefault="00A97F32" w:rsidP="00094E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97F32" w:rsidP="00094ECF">
            <w:pPr>
              <w:rPr>
                <w:b/>
              </w:rPr>
            </w:pPr>
          </w:p>
        </w:tc>
      </w:tr>
    </w:tbl>
    <w:p w:rsidR="008423E4" w:rsidRPr="00BE0E75" w:rsidRDefault="00A97F3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97F3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7F32">
      <w:r>
        <w:separator/>
      </w:r>
    </w:p>
  </w:endnote>
  <w:endnote w:type="continuationSeparator" w:id="0">
    <w:p w:rsidR="00000000" w:rsidRDefault="00A9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7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4E83" w:rsidTr="009C1E9A">
      <w:trPr>
        <w:cantSplit/>
      </w:trPr>
      <w:tc>
        <w:tcPr>
          <w:tcW w:w="0" w:type="pct"/>
        </w:tcPr>
        <w:p w:rsidR="00137D90" w:rsidRDefault="00A97F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97F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97F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97F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97F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4E83" w:rsidTr="009C1E9A">
      <w:trPr>
        <w:cantSplit/>
      </w:trPr>
      <w:tc>
        <w:tcPr>
          <w:tcW w:w="0" w:type="pct"/>
        </w:tcPr>
        <w:p w:rsidR="00EC379B" w:rsidRDefault="00A97F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97F32" w:rsidP="00082CC9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15128</w:t>
          </w:r>
        </w:p>
      </w:tc>
      <w:tc>
        <w:tcPr>
          <w:tcW w:w="2453" w:type="pct"/>
        </w:tcPr>
        <w:p w:rsidR="00EC379B" w:rsidRDefault="00A97F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19.53.237</w:t>
          </w:r>
          <w:r>
            <w:fldChar w:fldCharType="end"/>
          </w:r>
        </w:p>
      </w:tc>
    </w:tr>
    <w:tr w:rsidR="00804E83" w:rsidTr="009C1E9A">
      <w:trPr>
        <w:cantSplit/>
      </w:trPr>
      <w:tc>
        <w:tcPr>
          <w:tcW w:w="0" w:type="pct"/>
        </w:tcPr>
        <w:p w:rsidR="00EC379B" w:rsidRDefault="00A97F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97F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97F32" w:rsidP="006D504F">
          <w:pPr>
            <w:pStyle w:val="Footer"/>
            <w:rPr>
              <w:rStyle w:val="PageNumber"/>
            </w:rPr>
          </w:pPr>
        </w:p>
        <w:p w:rsidR="00EC379B" w:rsidRDefault="00A97F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4E8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97F3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97F3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97F3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7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7F32">
      <w:r>
        <w:separator/>
      </w:r>
    </w:p>
  </w:footnote>
  <w:footnote w:type="continuationSeparator" w:id="0">
    <w:p w:rsidR="00000000" w:rsidRDefault="00A9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7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7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7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83"/>
    <w:rsid w:val="00804E83"/>
    <w:rsid w:val="00A9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EF1EF3-288D-4B92-B355-FDEEC2DA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45D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5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5D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5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5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1014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HB00637 (Committee Report (Unamended))</vt:lpstr>
    </vt:vector>
  </TitlesOfParts>
  <Company>State of Texas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15128</dc:subject>
  <dc:creator>State of Texas</dc:creator>
  <dc:description>HB 637 by González, Mary-(H)Public Education</dc:description>
  <cp:lastModifiedBy>Stacey Nicchio</cp:lastModifiedBy>
  <cp:revision>2</cp:revision>
  <cp:lastPrinted>2003-11-26T17:21:00Z</cp:lastPrinted>
  <dcterms:created xsi:type="dcterms:W3CDTF">2019-03-11T22:30:00Z</dcterms:created>
  <dcterms:modified xsi:type="dcterms:W3CDTF">2019-03-11T22:30:00Z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19.53.237</vt:lpwstr>
  </property>
</Properties>
</file>