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122A8" w:rsidTr="00345119">
        <w:tc>
          <w:tcPr>
            <w:tcW w:w="9576" w:type="dxa"/>
            <w:noWrap/>
          </w:tcPr>
          <w:p w:rsidR="008423E4" w:rsidRPr="0022177D" w:rsidRDefault="003F0D5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F0D5B" w:rsidP="008423E4">
      <w:pPr>
        <w:jc w:val="center"/>
      </w:pPr>
    </w:p>
    <w:p w:rsidR="008423E4" w:rsidRPr="00B31F0E" w:rsidRDefault="003F0D5B" w:rsidP="008423E4"/>
    <w:p w:rsidR="008423E4" w:rsidRPr="00742794" w:rsidRDefault="003F0D5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122A8" w:rsidTr="00345119">
        <w:tc>
          <w:tcPr>
            <w:tcW w:w="9576" w:type="dxa"/>
          </w:tcPr>
          <w:p w:rsidR="008423E4" w:rsidRPr="00861995" w:rsidRDefault="003F0D5B" w:rsidP="00345119">
            <w:pPr>
              <w:jc w:val="right"/>
            </w:pPr>
            <w:r>
              <w:t>H.B. 695</w:t>
            </w:r>
          </w:p>
        </w:tc>
      </w:tr>
      <w:tr w:rsidR="001122A8" w:rsidTr="00345119">
        <w:tc>
          <w:tcPr>
            <w:tcW w:w="9576" w:type="dxa"/>
          </w:tcPr>
          <w:p w:rsidR="008423E4" w:rsidRPr="00861995" w:rsidRDefault="003F0D5B" w:rsidP="000766D7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1122A8" w:rsidTr="00345119">
        <w:tc>
          <w:tcPr>
            <w:tcW w:w="9576" w:type="dxa"/>
          </w:tcPr>
          <w:p w:rsidR="008423E4" w:rsidRPr="00861995" w:rsidRDefault="003F0D5B" w:rsidP="00345119">
            <w:pPr>
              <w:jc w:val="right"/>
            </w:pPr>
            <w:r>
              <w:t>Transportation</w:t>
            </w:r>
          </w:p>
        </w:tc>
      </w:tr>
      <w:tr w:rsidR="001122A8" w:rsidTr="00345119">
        <w:tc>
          <w:tcPr>
            <w:tcW w:w="9576" w:type="dxa"/>
          </w:tcPr>
          <w:p w:rsidR="008423E4" w:rsidRDefault="003F0D5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F0D5B" w:rsidP="008423E4">
      <w:pPr>
        <w:tabs>
          <w:tab w:val="right" w:pos="9360"/>
        </w:tabs>
      </w:pPr>
    </w:p>
    <w:p w:rsidR="008423E4" w:rsidRDefault="003F0D5B" w:rsidP="008423E4"/>
    <w:p w:rsidR="008423E4" w:rsidRDefault="003F0D5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122A8" w:rsidTr="00345119">
        <w:tc>
          <w:tcPr>
            <w:tcW w:w="9576" w:type="dxa"/>
          </w:tcPr>
          <w:p w:rsidR="008423E4" w:rsidRPr="00A8133F" w:rsidRDefault="003F0D5B" w:rsidP="001C1B9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F0D5B" w:rsidP="001C1B90"/>
          <w:p w:rsidR="008423E4" w:rsidRDefault="003F0D5B" w:rsidP="001C1B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about certain </w:t>
            </w:r>
            <w:r>
              <w:t>Texas municipalities</w:t>
            </w:r>
            <w:r>
              <w:t xml:space="preserve"> </w:t>
            </w:r>
            <w:r>
              <w:t xml:space="preserve">that have </w:t>
            </w:r>
            <w:r>
              <w:t xml:space="preserve">a </w:t>
            </w:r>
            <w:r>
              <w:t>high volume</w:t>
            </w:r>
            <w:r>
              <w:t xml:space="preserve"> of</w:t>
            </w:r>
            <w:r>
              <w:t xml:space="preserve"> </w:t>
            </w:r>
            <w:r>
              <w:t xml:space="preserve">commercial motor vehicle </w:t>
            </w:r>
            <w:r>
              <w:t>traffic but whose</w:t>
            </w:r>
            <w:r>
              <w:t xml:space="preserve"> police offers </w:t>
            </w:r>
            <w:r>
              <w:t>are not authorized to</w:t>
            </w:r>
            <w:r>
              <w:t xml:space="preserve"> enforce certain </w:t>
            </w:r>
            <w:r>
              <w:t>safety standards for those vehicles</w:t>
            </w:r>
            <w:r>
              <w:t xml:space="preserve">. H.B. 695 seeks to address this issue by </w:t>
            </w:r>
            <w:r>
              <w:t>authorizing</w:t>
            </w:r>
            <w:r>
              <w:t xml:space="preserve"> </w:t>
            </w:r>
            <w:r>
              <w:t xml:space="preserve">certain municipal </w:t>
            </w:r>
            <w:r>
              <w:t>police officers</w:t>
            </w:r>
            <w:r>
              <w:t xml:space="preserve"> </w:t>
            </w:r>
            <w:r>
              <w:t>to apply for certification to enforce commercial motor vehicle safety standards</w:t>
            </w:r>
            <w:r w:rsidRPr="00C6189F">
              <w:t>.</w:t>
            </w:r>
          </w:p>
          <w:p w:rsidR="008423E4" w:rsidRPr="00E26B13" w:rsidRDefault="003F0D5B" w:rsidP="001C1B90">
            <w:pPr>
              <w:rPr>
                <w:b/>
              </w:rPr>
            </w:pPr>
          </w:p>
        </w:tc>
      </w:tr>
      <w:tr w:rsidR="001122A8" w:rsidTr="00345119">
        <w:tc>
          <w:tcPr>
            <w:tcW w:w="9576" w:type="dxa"/>
          </w:tcPr>
          <w:p w:rsidR="0017725B" w:rsidRDefault="003F0D5B" w:rsidP="001C1B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F0D5B" w:rsidP="001C1B90">
            <w:pPr>
              <w:rPr>
                <w:b/>
                <w:u w:val="single"/>
              </w:rPr>
            </w:pPr>
          </w:p>
          <w:p w:rsidR="008B1CBB" w:rsidRPr="008B1CBB" w:rsidRDefault="003F0D5B" w:rsidP="001C1B9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</w:t>
            </w:r>
            <w:r>
              <w:t>ervision, parole, or mandatory supervision.</w:t>
            </w:r>
          </w:p>
          <w:p w:rsidR="0017725B" w:rsidRPr="0017725B" w:rsidRDefault="003F0D5B" w:rsidP="001C1B90">
            <w:pPr>
              <w:rPr>
                <w:b/>
                <w:u w:val="single"/>
              </w:rPr>
            </w:pPr>
          </w:p>
        </w:tc>
      </w:tr>
      <w:tr w:rsidR="001122A8" w:rsidTr="00345119">
        <w:tc>
          <w:tcPr>
            <w:tcW w:w="9576" w:type="dxa"/>
          </w:tcPr>
          <w:p w:rsidR="008423E4" w:rsidRPr="00A8133F" w:rsidRDefault="003F0D5B" w:rsidP="001C1B9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F0D5B" w:rsidP="001C1B90"/>
          <w:p w:rsidR="008B1CBB" w:rsidRDefault="003F0D5B" w:rsidP="001C1B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F0D5B" w:rsidP="001C1B90">
            <w:pPr>
              <w:rPr>
                <w:b/>
              </w:rPr>
            </w:pPr>
          </w:p>
        </w:tc>
      </w:tr>
      <w:tr w:rsidR="001122A8" w:rsidTr="00345119">
        <w:tc>
          <w:tcPr>
            <w:tcW w:w="9576" w:type="dxa"/>
          </w:tcPr>
          <w:p w:rsidR="008423E4" w:rsidRPr="00A8133F" w:rsidRDefault="003F0D5B" w:rsidP="001C1B9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F0D5B" w:rsidP="001C1B90"/>
          <w:p w:rsidR="008B1CBB" w:rsidRDefault="003F0D5B" w:rsidP="001C1B90">
            <w:pPr>
              <w:pStyle w:val="Header"/>
              <w:jc w:val="both"/>
            </w:pPr>
            <w:r>
              <w:t xml:space="preserve">H.B. 695 amends the Transportation Code to include among the </w:t>
            </w:r>
            <w:r>
              <w:t xml:space="preserve">police </w:t>
            </w:r>
            <w:r>
              <w:t>officers eligible to apply</w:t>
            </w:r>
            <w:r>
              <w:t xml:space="preserve"> </w:t>
            </w:r>
          </w:p>
          <w:p w:rsidR="008423E4" w:rsidRDefault="003F0D5B" w:rsidP="001C1B90">
            <w:pPr>
              <w:pStyle w:val="Header"/>
              <w:jc w:val="both"/>
            </w:pPr>
            <w:r>
              <w:t xml:space="preserve">for certification to enforce commercial motor vehicle safety standards a police officer of </w:t>
            </w:r>
            <w:r w:rsidRPr="008B1CBB">
              <w:t>a municipality with a population between 14,000 and 17,000</w:t>
            </w:r>
            <w:r>
              <w:t xml:space="preserve"> that conta</w:t>
            </w:r>
            <w:r>
              <w:t xml:space="preserve">ins </w:t>
            </w:r>
            <w:r w:rsidRPr="008B1CBB">
              <w:t xml:space="preserve">three or more numbered </w:t>
            </w:r>
            <w:r w:rsidRPr="008B1CBB">
              <w:t>U</w:t>
            </w:r>
            <w:r>
              <w:t>.</w:t>
            </w:r>
            <w:r w:rsidRPr="008B1CBB">
              <w:t>S</w:t>
            </w:r>
            <w:r>
              <w:t>.</w:t>
            </w:r>
            <w:r w:rsidRPr="008B1CBB">
              <w:t xml:space="preserve"> highways</w:t>
            </w:r>
            <w:r>
              <w:t xml:space="preserve"> and is </w:t>
            </w:r>
            <w:r w:rsidRPr="008B1CBB">
              <w:t>located in a county that is adjacent to a county with a population of more than 200,000.</w:t>
            </w:r>
            <w:r>
              <w:t xml:space="preserve"> </w:t>
            </w:r>
          </w:p>
          <w:p w:rsidR="00C2144B" w:rsidRPr="00835628" w:rsidRDefault="003F0D5B" w:rsidP="001C1B90">
            <w:pPr>
              <w:pStyle w:val="Header"/>
              <w:jc w:val="both"/>
              <w:rPr>
                <w:b/>
              </w:rPr>
            </w:pPr>
          </w:p>
        </w:tc>
      </w:tr>
      <w:tr w:rsidR="001122A8" w:rsidTr="00345119">
        <w:tc>
          <w:tcPr>
            <w:tcW w:w="9576" w:type="dxa"/>
          </w:tcPr>
          <w:p w:rsidR="008423E4" w:rsidRPr="00A8133F" w:rsidRDefault="003F0D5B" w:rsidP="001C1B9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F0D5B" w:rsidP="001C1B90"/>
          <w:p w:rsidR="008423E4" w:rsidRPr="003624F2" w:rsidRDefault="003F0D5B" w:rsidP="001C1B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F0D5B" w:rsidP="001C1B90">
            <w:pPr>
              <w:rPr>
                <w:b/>
              </w:rPr>
            </w:pPr>
          </w:p>
        </w:tc>
      </w:tr>
    </w:tbl>
    <w:p w:rsidR="008423E4" w:rsidRPr="00BE0E75" w:rsidRDefault="003F0D5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F0D5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0D5B">
      <w:r>
        <w:separator/>
      </w:r>
    </w:p>
  </w:endnote>
  <w:endnote w:type="continuationSeparator" w:id="0">
    <w:p w:rsidR="00000000" w:rsidRDefault="003F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F0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122A8" w:rsidTr="009C1E9A">
      <w:trPr>
        <w:cantSplit/>
      </w:trPr>
      <w:tc>
        <w:tcPr>
          <w:tcW w:w="0" w:type="pct"/>
        </w:tcPr>
        <w:p w:rsidR="00137D90" w:rsidRDefault="003F0D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F0D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F0D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F0D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F0D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22A8" w:rsidTr="009C1E9A">
      <w:trPr>
        <w:cantSplit/>
      </w:trPr>
      <w:tc>
        <w:tcPr>
          <w:tcW w:w="0" w:type="pct"/>
        </w:tcPr>
        <w:p w:rsidR="00EC379B" w:rsidRDefault="003F0D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F0D5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16599</w:t>
          </w:r>
        </w:p>
      </w:tc>
      <w:tc>
        <w:tcPr>
          <w:tcW w:w="2453" w:type="pct"/>
        </w:tcPr>
        <w:p w:rsidR="00EC379B" w:rsidRDefault="003F0D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19.61.225</w:t>
          </w:r>
          <w:r>
            <w:fldChar w:fldCharType="end"/>
          </w:r>
        </w:p>
      </w:tc>
    </w:tr>
    <w:tr w:rsidR="001122A8" w:rsidTr="009C1E9A">
      <w:trPr>
        <w:cantSplit/>
      </w:trPr>
      <w:tc>
        <w:tcPr>
          <w:tcW w:w="0" w:type="pct"/>
        </w:tcPr>
        <w:p w:rsidR="00EC379B" w:rsidRDefault="003F0D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F0D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F0D5B" w:rsidP="006D504F">
          <w:pPr>
            <w:pStyle w:val="Footer"/>
            <w:rPr>
              <w:rStyle w:val="PageNumber"/>
            </w:rPr>
          </w:pPr>
        </w:p>
        <w:p w:rsidR="00EC379B" w:rsidRDefault="003F0D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22A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F0D5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F0D5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F0D5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F0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0D5B">
      <w:r>
        <w:separator/>
      </w:r>
    </w:p>
  </w:footnote>
  <w:footnote w:type="continuationSeparator" w:id="0">
    <w:p w:rsidR="00000000" w:rsidRDefault="003F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F0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F0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F0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A8"/>
    <w:rsid w:val="001122A8"/>
    <w:rsid w:val="003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6C9541-FFDA-42EB-9251-242CE1E0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B1C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1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1C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1192</Characters>
  <Application>Microsoft Office Word</Application>
  <DocSecurity>4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HB00695 (Committee Report (Unamended))</vt:lpstr>
    </vt:vector>
  </TitlesOfParts>
  <Company>State of Texas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16599</dc:subject>
  <dc:creator>State of Texas</dc:creator>
  <dc:description>HB 695 by Clardy-(H)Transportation</dc:description>
  <cp:lastModifiedBy>Laura Ramsay</cp:lastModifiedBy>
  <cp:revision>2</cp:revision>
  <cp:lastPrinted>2003-11-26T17:21:00Z</cp:lastPrinted>
  <dcterms:created xsi:type="dcterms:W3CDTF">2019-04-03T17:21:00Z</dcterms:created>
  <dcterms:modified xsi:type="dcterms:W3CDTF">2019-04-03T17:21:00Z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19.61.225</vt:lpwstr>
  </property>
</Properties>
</file>