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94D6D" w:rsidTr="00345119">
        <w:tc>
          <w:tcPr>
            <w:tcW w:w="9576" w:type="dxa"/>
            <w:noWrap/>
          </w:tcPr>
          <w:p w:rsidR="008423E4" w:rsidRPr="0022177D" w:rsidRDefault="00AF210C" w:rsidP="00345119">
            <w:pPr>
              <w:pStyle w:val="Heading1"/>
            </w:pPr>
            <w:bookmarkStart w:id="0" w:name="_GoBack"/>
            <w:bookmarkEnd w:id="0"/>
            <w:r w:rsidRPr="00631897">
              <w:t>BILL ANALYSIS</w:t>
            </w:r>
          </w:p>
        </w:tc>
      </w:tr>
    </w:tbl>
    <w:p w:rsidR="008423E4" w:rsidRPr="0022177D" w:rsidRDefault="00AF210C" w:rsidP="008423E4">
      <w:pPr>
        <w:jc w:val="center"/>
      </w:pPr>
    </w:p>
    <w:p w:rsidR="008423E4" w:rsidRPr="00B31F0E" w:rsidRDefault="00AF210C" w:rsidP="008423E4"/>
    <w:p w:rsidR="008423E4" w:rsidRPr="00742794" w:rsidRDefault="00AF210C" w:rsidP="008423E4">
      <w:pPr>
        <w:tabs>
          <w:tab w:val="right" w:pos="9360"/>
        </w:tabs>
      </w:pPr>
    </w:p>
    <w:tbl>
      <w:tblPr>
        <w:tblW w:w="0" w:type="auto"/>
        <w:tblLayout w:type="fixed"/>
        <w:tblLook w:val="01E0" w:firstRow="1" w:lastRow="1" w:firstColumn="1" w:lastColumn="1" w:noHBand="0" w:noVBand="0"/>
      </w:tblPr>
      <w:tblGrid>
        <w:gridCol w:w="9576"/>
      </w:tblGrid>
      <w:tr w:rsidR="00E94D6D" w:rsidTr="00345119">
        <w:tc>
          <w:tcPr>
            <w:tcW w:w="9576" w:type="dxa"/>
          </w:tcPr>
          <w:p w:rsidR="008423E4" w:rsidRPr="00861995" w:rsidRDefault="00AF210C" w:rsidP="00345119">
            <w:pPr>
              <w:jc w:val="right"/>
            </w:pPr>
            <w:r>
              <w:t>C.S.H.B. 705</w:t>
            </w:r>
          </w:p>
        </w:tc>
      </w:tr>
      <w:tr w:rsidR="00E94D6D" w:rsidTr="00345119">
        <w:tc>
          <w:tcPr>
            <w:tcW w:w="9576" w:type="dxa"/>
          </w:tcPr>
          <w:p w:rsidR="008423E4" w:rsidRPr="00861995" w:rsidRDefault="00AF210C" w:rsidP="00E26134">
            <w:pPr>
              <w:jc w:val="right"/>
            </w:pPr>
            <w:r>
              <w:t xml:space="preserve">By: </w:t>
            </w:r>
            <w:r>
              <w:t>Geren</w:t>
            </w:r>
          </w:p>
        </w:tc>
      </w:tr>
      <w:tr w:rsidR="00E94D6D" w:rsidTr="00345119">
        <w:tc>
          <w:tcPr>
            <w:tcW w:w="9576" w:type="dxa"/>
          </w:tcPr>
          <w:p w:rsidR="008423E4" w:rsidRPr="00861995" w:rsidRDefault="00AF210C" w:rsidP="00345119">
            <w:pPr>
              <w:jc w:val="right"/>
            </w:pPr>
            <w:r>
              <w:t>Ways &amp; Means</w:t>
            </w:r>
          </w:p>
        </w:tc>
      </w:tr>
      <w:tr w:rsidR="00E94D6D" w:rsidTr="00345119">
        <w:tc>
          <w:tcPr>
            <w:tcW w:w="9576" w:type="dxa"/>
          </w:tcPr>
          <w:p w:rsidR="008423E4" w:rsidRDefault="00AF210C" w:rsidP="00345119">
            <w:pPr>
              <w:jc w:val="right"/>
            </w:pPr>
            <w:r>
              <w:t>Committee Report (Substituted)</w:t>
            </w:r>
          </w:p>
        </w:tc>
      </w:tr>
    </w:tbl>
    <w:p w:rsidR="008423E4" w:rsidRDefault="00AF210C" w:rsidP="008423E4">
      <w:pPr>
        <w:tabs>
          <w:tab w:val="right" w:pos="9360"/>
        </w:tabs>
      </w:pPr>
    </w:p>
    <w:p w:rsidR="008423E4" w:rsidRDefault="00AF210C" w:rsidP="008423E4"/>
    <w:p w:rsidR="008423E4" w:rsidRDefault="00AF210C" w:rsidP="008423E4"/>
    <w:tbl>
      <w:tblPr>
        <w:tblW w:w="0" w:type="auto"/>
        <w:tblCellMar>
          <w:left w:w="115" w:type="dxa"/>
          <w:right w:w="115" w:type="dxa"/>
        </w:tblCellMar>
        <w:tblLook w:val="01E0" w:firstRow="1" w:lastRow="1" w:firstColumn="1" w:lastColumn="1" w:noHBand="0" w:noVBand="0"/>
      </w:tblPr>
      <w:tblGrid>
        <w:gridCol w:w="9576"/>
      </w:tblGrid>
      <w:tr w:rsidR="00E94D6D" w:rsidTr="00345119">
        <w:tc>
          <w:tcPr>
            <w:tcW w:w="9576" w:type="dxa"/>
          </w:tcPr>
          <w:p w:rsidR="008423E4" w:rsidRPr="00A8133F" w:rsidRDefault="00AF210C" w:rsidP="004B6F0A">
            <w:pPr>
              <w:rPr>
                <w:b/>
              </w:rPr>
            </w:pPr>
            <w:r w:rsidRPr="009C1E9A">
              <w:rPr>
                <w:b/>
                <w:u w:val="single"/>
              </w:rPr>
              <w:t>BACKGROUND AND PURPOSE</w:t>
            </w:r>
            <w:r>
              <w:rPr>
                <w:b/>
              </w:rPr>
              <w:t xml:space="preserve"> </w:t>
            </w:r>
          </w:p>
          <w:p w:rsidR="008423E4" w:rsidRDefault="00AF210C" w:rsidP="004B6F0A"/>
          <w:p w:rsidR="00A950BB" w:rsidRDefault="00AF210C" w:rsidP="004B6F0A">
            <w:pPr>
              <w:pStyle w:val="Header"/>
              <w:tabs>
                <w:tab w:val="clear" w:pos="4320"/>
                <w:tab w:val="clear" w:pos="8640"/>
              </w:tabs>
              <w:jc w:val="both"/>
            </w:pPr>
            <w:r>
              <w:t xml:space="preserve">Concerns have been raised about </w:t>
            </w:r>
            <w:r>
              <w:t xml:space="preserve">rising property taxes in Texas. While these taxes are </w:t>
            </w:r>
            <w:r>
              <w:t>an important component</w:t>
            </w:r>
            <w:r>
              <w:t xml:space="preserve"> of</w:t>
            </w:r>
            <w:r>
              <w:t xml:space="preserve"> funding schools, hospitals</w:t>
            </w:r>
            <w:r>
              <w:t>,</w:t>
            </w:r>
            <w:r>
              <w:t xml:space="preserve"> and other government services,</w:t>
            </w:r>
            <w:r>
              <w:t xml:space="preserve"> it has been suggested that</w:t>
            </w:r>
            <w:r>
              <w:t xml:space="preserve"> the growing reliance on property owners to fund these services has made home</w:t>
            </w:r>
            <w:r>
              <w:t xml:space="preserve"> </w:t>
            </w:r>
            <w:r>
              <w:t>ownership increasingly difficult.</w:t>
            </w:r>
            <w:r>
              <w:t xml:space="preserve"> </w:t>
            </w:r>
            <w:r>
              <w:t>C.S.</w:t>
            </w:r>
            <w:r>
              <w:t xml:space="preserve">H.B. 705 seeks to address this issue by </w:t>
            </w:r>
            <w:r>
              <w:t xml:space="preserve">giving </w:t>
            </w:r>
            <w:r>
              <w:t xml:space="preserve">municipalities and </w:t>
            </w:r>
            <w:r>
              <w:t>counties the ab</w:t>
            </w:r>
            <w:r>
              <w:t>ility to offset property tax collections with a supplemental local sales and use tax.</w:t>
            </w:r>
          </w:p>
          <w:p w:rsidR="008423E4" w:rsidRPr="00E26B13" w:rsidRDefault="00AF210C" w:rsidP="004B6F0A">
            <w:pPr>
              <w:rPr>
                <w:b/>
              </w:rPr>
            </w:pPr>
          </w:p>
        </w:tc>
      </w:tr>
      <w:tr w:rsidR="00E94D6D" w:rsidTr="00345119">
        <w:tc>
          <w:tcPr>
            <w:tcW w:w="9576" w:type="dxa"/>
          </w:tcPr>
          <w:p w:rsidR="0017725B" w:rsidRDefault="00AF210C" w:rsidP="004B6F0A">
            <w:pPr>
              <w:rPr>
                <w:b/>
                <w:u w:val="single"/>
              </w:rPr>
            </w:pPr>
            <w:r>
              <w:rPr>
                <w:b/>
                <w:u w:val="single"/>
              </w:rPr>
              <w:t>CRIMINAL JUSTICE IMPACT</w:t>
            </w:r>
          </w:p>
          <w:p w:rsidR="0017725B" w:rsidRDefault="00AF210C" w:rsidP="004B6F0A">
            <w:pPr>
              <w:rPr>
                <w:b/>
                <w:u w:val="single"/>
              </w:rPr>
            </w:pPr>
          </w:p>
          <w:p w:rsidR="00331B80" w:rsidRPr="00331B80" w:rsidRDefault="00AF210C" w:rsidP="004B6F0A">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rsidR="0017725B" w:rsidRPr="0017725B" w:rsidRDefault="00AF210C" w:rsidP="004B6F0A">
            <w:pPr>
              <w:rPr>
                <w:b/>
                <w:u w:val="single"/>
              </w:rPr>
            </w:pPr>
          </w:p>
        </w:tc>
      </w:tr>
      <w:tr w:rsidR="00E94D6D" w:rsidTr="00345119">
        <w:tc>
          <w:tcPr>
            <w:tcW w:w="9576" w:type="dxa"/>
          </w:tcPr>
          <w:p w:rsidR="008423E4" w:rsidRPr="00A8133F" w:rsidRDefault="00AF210C" w:rsidP="004B6F0A">
            <w:pPr>
              <w:rPr>
                <w:b/>
              </w:rPr>
            </w:pPr>
            <w:r w:rsidRPr="009C1E9A">
              <w:rPr>
                <w:b/>
                <w:u w:val="single"/>
              </w:rPr>
              <w:t>RULEMAKING AUTHORITY</w:t>
            </w:r>
            <w:r>
              <w:rPr>
                <w:b/>
              </w:rPr>
              <w:t xml:space="preserve"> </w:t>
            </w:r>
          </w:p>
          <w:p w:rsidR="008423E4" w:rsidRDefault="00AF210C" w:rsidP="004B6F0A"/>
          <w:p w:rsidR="00331B80" w:rsidRDefault="00AF210C" w:rsidP="004B6F0A">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AF210C" w:rsidP="004B6F0A">
            <w:pPr>
              <w:rPr>
                <w:b/>
              </w:rPr>
            </w:pPr>
          </w:p>
        </w:tc>
      </w:tr>
      <w:tr w:rsidR="00E94D6D" w:rsidTr="00345119">
        <w:tc>
          <w:tcPr>
            <w:tcW w:w="9576" w:type="dxa"/>
          </w:tcPr>
          <w:p w:rsidR="008423E4" w:rsidRPr="00A8133F" w:rsidRDefault="00AF210C" w:rsidP="004B6F0A">
            <w:pPr>
              <w:rPr>
                <w:b/>
              </w:rPr>
            </w:pPr>
            <w:r w:rsidRPr="009C1E9A">
              <w:rPr>
                <w:b/>
                <w:u w:val="single"/>
              </w:rPr>
              <w:t>ANALYSIS</w:t>
            </w:r>
            <w:r>
              <w:rPr>
                <w:b/>
              </w:rPr>
              <w:t xml:space="preserve"> </w:t>
            </w:r>
          </w:p>
          <w:p w:rsidR="008423E4" w:rsidRDefault="00AF210C" w:rsidP="004B6F0A"/>
          <w:p w:rsidR="00A950BB" w:rsidRDefault="00AF210C" w:rsidP="004B6F0A">
            <w:pPr>
              <w:pStyle w:val="Header"/>
              <w:tabs>
                <w:tab w:val="clear" w:pos="4320"/>
                <w:tab w:val="clear" w:pos="8640"/>
              </w:tabs>
              <w:jc w:val="both"/>
            </w:pPr>
            <w:r>
              <w:t>C.S.</w:t>
            </w:r>
            <w:r>
              <w:t xml:space="preserve">H.B. 705 amends the Tax Code to authorize </w:t>
            </w:r>
            <w:r>
              <w:t>a municipality or county</w:t>
            </w:r>
            <w:r>
              <w:t xml:space="preserve">, by adoption of an ordinance or order, </w:t>
            </w:r>
            <w:r>
              <w:t>to adopt</w:t>
            </w:r>
            <w:r>
              <w:t>, increase, reduce</w:t>
            </w:r>
            <w:r>
              <w:t>,</w:t>
            </w:r>
            <w:r>
              <w:t xml:space="preserve"> or abolish a</w:t>
            </w:r>
            <w:r>
              <w:t xml:space="preserve"> supplemental</w:t>
            </w:r>
            <w:r w:rsidRPr="005A102E">
              <w:t xml:space="preserve"> sales and use tax</w:t>
            </w:r>
            <w:r>
              <w:t>. The bill</w:t>
            </w:r>
            <w:r>
              <w:t xml:space="preserve"> establish</w:t>
            </w:r>
            <w:r>
              <w:t>es</w:t>
            </w:r>
            <w:r>
              <w:t xml:space="preserve"> that the </w:t>
            </w:r>
            <w:r w:rsidRPr="00B22FDC">
              <w:t xml:space="preserve">tax is in addition to any other sales and use tax authorized by law but </w:t>
            </w:r>
            <w:r>
              <w:t xml:space="preserve">that the tax </w:t>
            </w:r>
            <w:r w:rsidRPr="00B22FDC">
              <w:t xml:space="preserve">may be imposed only during a period during which </w:t>
            </w:r>
            <w:r>
              <w:t xml:space="preserve">such a </w:t>
            </w:r>
            <w:r w:rsidRPr="00B22FDC">
              <w:t>local government does not impose a property tax for purposes of f</w:t>
            </w:r>
            <w:r w:rsidRPr="00B22FDC">
              <w:t>unding the local government's maintenance and operations expenditures.</w:t>
            </w:r>
            <w:r>
              <w:t xml:space="preserve"> </w:t>
            </w:r>
            <w:r>
              <w:t xml:space="preserve">The bill </w:t>
            </w:r>
            <w:r>
              <w:t xml:space="preserve">establishes that </w:t>
            </w:r>
            <w:r>
              <w:t xml:space="preserve">a </w:t>
            </w:r>
            <w:r>
              <w:t xml:space="preserve">local government </w:t>
            </w:r>
            <w:r>
              <w:t xml:space="preserve">is not required </w:t>
            </w:r>
            <w:r>
              <w:t xml:space="preserve">to </w:t>
            </w:r>
            <w:r w:rsidRPr="00B22FDC">
              <w:t>call an election to adopt, increase, reduce, or abolish the supplemental sales and use tax</w:t>
            </w:r>
            <w:r>
              <w:t xml:space="preserve"> unless an election </w:t>
            </w:r>
            <w:r>
              <w:t xml:space="preserve">is </w:t>
            </w:r>
            <w:r>
              <w:t>called b</w:t>
            </w:r>
            <w:r>
              <w:t>y petition</w:t>
            </w:r>
            <w:r>
              <w:t>,</w:t>
            </w:r>
            <w:r>
              <w:t xml:space="preserve"> as provided by the bill</w:t>
            </w:r>
            <w:r>
              <w:t>.</w:t>
            </w:r>
            <w:r>
              <w:t xml:space="preserve"> </w:t>
            </w:r>
          </w:p>
          <w:p w:rsidR="00A950BB" w:rsidRDefault="00AF210C" w:rsidP="004B6F0A">
            <w:pPr>
              <w:pStyle w:val="Header"/>
              <w:tabs>
                <w:tab w:val="clear" w:pos="4320"/>
                <w:tab w:val="clear" w:pos="8640"/>
              </w:tabs>
              <w:jc w:val="both"/>
            </w:pPr>
          </w:p>
          <w:p w:rsidR="00A25665" w:rsidRDefault="00AF210C" w:rsidP="004B6F0A">
            <w:pPr>
              <w:pStyle w:val="Header"/>
              <w:tabs>
                <w:tab w:val="clear" w:pos="4320"/>
                <w:tab w:val="clear" w:pos="8640"/>
              </w:tabs>
              <w:jc w:val="both"/>
            </w:pPr>
            <w:r>
              <w:t>C.S.H.B. 705 caps</w:t>
            </w:r>
            <w:r>
              <w:t xml:space="preserve"> the rate of </w:t>
            </w:r>
            <w:r>
              <w:t>the supplemental sales and use</w:t>
            </w:r>
            <w:r>
              <w:t xml:space="preserve"> tax authorized by the bill </w:t>
            </w:r>
            <w:r>
              <w:t>at</w:t>
            </w:r>
            <w:r>
              <w:t xml:space="preserve"> two </w:t>
            </w:r>
            <w:r>
              <w:t>percent</w:t>
            </w:r>
            <w:r>
              <w:t xml:space="preserve"> </w:t>
            </w:r>
            <w:r>
              <w:t xml:space="preserve">and requires the rate, in the first year in which a local government imposes the supplemental sales and use tax, </w:t>
            </w:r>
            <w:r>
              <w:t>t</w:t>
            </w:r>
            <w:r>
              <w:t xml:space="preserve">o </w:t>
            </w:r>
            <w:r>
              <w:t xml:space="preserve">be </w:t>
            </w:r>
            <w:r w:rsidRPr="00B22FDC">
              <w:t>equal to a rate that, when applied to the estimated cumulative sales price of the sale, use, storage, or other consumption of taxable items within the local government during that year, would produce an amount equal to the local government's lost prop</w:t>
            </w:r>
            <w:r w:rsidRPr="00B22FDC">
              <w:t xml:space="preserve">erty tax revenue. </w:t>
            </w:r>
            <w:r>
              <w:t xml:space="preserve">The bill requires the ordinance or order authorizing the tax to specify the tax rate. </w:t>
            </w:r>
          </w:p>
          <w:p w:rsidR="00A25665" w:rsidRDefault="00AF210C" w:rsidP="004B6F0A">
            <w:pPr>
              <w:pStyle w:val="Header"/>
              <w:tabs>
                <w:tab w:val="clear" w:pos="4320"/>
                <w:tab w:val="clear" w:pos="8640"/>
              </w:tabs>
              <w:jc w:val="both"/>
            </w:pPr>
          </w:p>
          <w:p w:rsidR="00A6600A" w:rsidRDefault="00AF210C" w:rsidP="004B6F0A">
            <w:pPr>
              <w:pStyle w:val="Header"/>
              <w:tabs>
                <w:tab w:val="clear" w:pos="4320"/>
                <w:tab w:val="clear" w:pos="8640"/>
              </w:tabs>
              <w:jc w:val="both"/>
            </w:pPr>
            <w:r>
              <w:t>C.S.H.B. 705</w:t>
            </w:r>
            <w:r>
              <w:t xml:space="preserve"> authorizes a local government that imposes the supplemental sa</w:t>
            </w:r>
            <w:r>
              <w:t>les and use tax, by adoption of an ordinance or order, to increase</w:t>
            </w:r>
            <w:r>
              <w:t xml:space="preserve"> </w:t>
            </w:r>
            <w:r>
              <w:t xml:space="preserve">or </w:t>
            </w:r>
            <w:r>
              <w:t>reduce</w:t>
            </w:r>
            <w:r>
              <w:t xml:space="preserve"> </w:t>
            </w:r>
            <w:r>
              <w:t>the rate of the tax annually</w:t>
            </w:r>
            <w:r>
              <w:t>. The bill subjects such an increase to the two percent cap and prohibits a reduction in the rate of the tax from impairing any outstanding debt or other obligation payable from the tax</w:t>
            </w:r>
            <w:r>
              <w:t>. The bill authorizes a local govern</w:t>
            </w:r>
            <w:r>
              <w:t xml:space="preserve">ment that imposes the tax, by adoption of an ordinance or order, to </w:t>
            </w:r>
            <w:r w:rsidRPr="004C5EE5">
              <w:t>abolish the tax if there is no outs</w:t>
            </w:r>
            <w:r>
              <w:t xml:space="preserve">tanding debt secured by the tax. The bill requires a certified copy of any such ordinance or order </w:t>
            </w:r>
            <w:r>
              <w:t xml:space="preserve">to </w:t>
            </w:r>
            <w:r>
              <w:t>be forwarded to the comptroller</w:t>
            </w:r>
            <w:r>
              <w:t xml:space="preserve"> of public accounts</w:t>
            </w:r>
            <w:r>
              <w:t xml:space="preserve"> </w:t>
            </w:r>
            <w:r>
              <w:t xml:space="preserve">before June </w:t>
            </w:r>
            <w:r>
              <w:t>3</w:t>
            </w:r>
            <w:r>
              <w:t>0 of the year preceding the January 1 on which the action approved in the ordinance or order is to take effect.</w:t>
            </w:r>
            <w:r>
              <w:t xml:space="preserve"> </w:t>
            </w:r>
            <w:r>
              <w:t>T</w:t>
            </w:r>
            <w:r>
              <w:t>he bill</w:t>
            </w:r>
            <w:r>
              <w:t xml:space="preserve"> establish</w:t>
            </w:r>
            <w:r>
              <w:t>es</w:t>
            </w:r>
            <w:r>
              <w:t xml:space="preserve"> that the adoption</w:t>
            </w:r>
            <w:r>
              <w:t>, increase, reduction,</w:t>
            </w:r>
            <w:r>
              <w:t xml:space="preserve"> or abolition of </w:t>
            </w:r>
            <w:r>
              <w:t xml:space="preserve">a </w:t>
            </w:r>
            <w:r>
              <w:t xml:space="preserve">tax </w:t>
            </w:r>
            <w:r>
              <w:t xml:space="preserve">authorized by the bill </w:t>
            </w:r>
            <w:r>
              <w:t xml:space="preserve">takes effect on the next </w:t>
            </w:r>
            <w:r>
              <w:t xml:space="preserve">January 1 </w:t>
            </w:r>
            <w:r w:rsidRPr="005A102E">
              <w:t xml:space="preserve">that is at least six months after the date the </w:t>
            </w:r>
            <w:r>
              <w:t xml:space="preserve">local government forwards to the </w:t>
            </w:r>
            <w:r w:rsidRPr="005A102E">
              <w:t xml:space="preserve">comptroller </w:t>
            </w:r>
            <w:r>
              <w:t>the copy of the ordinance or order adopting, increasing, reducing, or abolishing the tax, as applicable</w:t>
            </w:r>
            <w:r w:rsidRPr="005A102E">
              <w:t>.</w:t>
            </w:r>
            <w:r>
              <w:t xml:space="preserve"> </w:t>
            </w:r>
          </w:p>
          <w:p w:rsidR="00A6600A" w:rsidRDefault="00AF210C" w:rsidP="004B6F0A">
            <w:pPr>
              <w:pStyle w:val="Header"/>
              <w:tabs>
                <w:tab w:val="clear" w:pos="4320"/>
                <w:tab w:val="clear" w:pos="8640"/>
              </w:tabs>
              <w:jc w:val="both"/>
            </w:pPr>
          </w:p>
          <w:p w:rsidR="003D42E4" w:rsidRDefault="00AF210C" w:rsidP="004B6F0A">
            <w:pPr>
              <w:pStyle w:val="Header"/>
              <w:tabs>
                <w:tab w:val="clear" w:pos="4320"/>
                <w:tab w:val="clear" w:pos="8640"/>
              </w:tabs>
              <w:jc w:val="both"/>
            </w:pPr>
            <w:r>
              <w:t>C.S.H.B. 705</w:t>
            </w:r>
            <w:r>
              <w:t xml:space="preserve"> authorizes a municipality or count</w:t>
            </w:r>
            <w:r>
              <w:t xml:space="preserve">y, in 2019, to adopt an ordinance or order adopting a supplemental sales and use tax and to forward a certified copy of the ordinance or order to the comptroller before December 1, 2019. </w:t>
            </w:r>
            <w:r>
              <w:t>The bill establishes that a supplemental sales and use tax adopted by</w:t>
            </w:r>
            <w:r>
              <w:t xml:space="preserve"> a municipality or county in 2019 </w:t>
            </w:r>
            <w:r>
              <w:t>takes</w:t>
            </w:r>
            <w:r>
              <w:t xml:space="preserve"> effect January 1, 2020. </w:t>
            </w:r>
          </w:p>
          <w:p w:rsidR="003D42E4" w:rsidRDefault="00AF210C" w:rsidP="004B6F0A">
            <w:pPr>
              <w:pStyle w:val="Header"/>
              <w:tabs>
                <w:tab w:val="clear" w:pos="4320"/>
                <w:tab w:val="clear" w:pos="8640"/>
              </w:tabs>
              <w:jc w:val="both"/>
            </w:pPr>
          </w:p>
          <w:p w:rsidR="00290C7D" w:rsidRDefault="00AF210C" w:rsidP="004B6F0A">
            <w:pPr>
              <w:pStyle w:val="Header"/>
              <w:tabs>
                <w:tab w:val="clear" w:pos="4320"/>
                <w:tab w:val="clear" w:pos="8640"/>
              </w:tabs>
              <w:jc w:val="both"/>
            </w:pPr>
            <w:r>
              <w:t>C.S.H.B. 705</w:t>
            </w:r>
            <w:r>
              <w:t xml:space="preserve"> </w:t>
            </w:r>
            <w:r>
              <w:t xml:space="preserve">authorizes the registered voters of a municipality or county to petition the applicable governing body to call an election on the question of adoption by the </w:t>
            </w:r>
            <w:r>
              <w:t>municipality or cou</w:t>
            </w:r>
            <w:r>
              <w:t>nty</w:t>
            </w:r>
            <w:r>
              <w:t xml:space="preserve"> of a supplemental sales and use tax and requires the applicable governing body</w:t>
            </w:r>
            <w:r>
              <w:t>,</w:t>
            </w:r>
            <w:r>
              <w:t xml:space="preserve"> on receipt of a valid petition,</w:t>
            </w:r>
            <w:r>
              <w:t xml:space="preserve"> to adopt an ordinance or order calling an election on </w:t>
            </w:r>
            <w:r>
              <w:t xml:space="preserve">the </w:t>
            </w:r>
            <w:r>
              <w:t>adoption</w:t>
            </w:r>
            <w:r>
              <w:t xml:space="preserve"> of such a tax.</w:t>
            </w:r>
            <w:r>
              <w:t xml:space="preserve">  The bill sets out </w:t>
            </w:r>
            <w:r>
              <w:t>requirements regarding the petition pro</w:t>
            </w:r>
            <w:r>
              <w:t>cess and a resulting election.</w:t>
            </w:r>
          </w:p>
          <w:p w:rsidR="00290C7D" w:rsidRDefault="00AF210C" w:rsidP="004B6F0A">
            <w:pPr>
              <w:pStyle w:val="Header"/>
              <w:tabs>
                <w:tab w:val="clear" w:pos="4320"/>
                <w:tab w:val="clear" w:pos="8640"/>
              </w:tabs>
              <w:jc w:val="both"/>
            </w:pPr>
          </w:p>
          <w:p w:rsidR="003D42E4" w:rsidRDefault="00AF210C" w:rsidP="004B6F0A">
            <w:pPr>
              <w:pStyle w:val="Header"/>
              <w:tabs>
                <w:tab w:val="clear" w:pos="4320"/>
                <w:tab w:val="clear" w:pos="8640"/>
              </w:tabs>
              <w:jc w:val="both"/>
            </w:pPr>
            <w:r>
              <w:t xml:space="preserve">C.S.H.B. 705 </w:t>
            </w:r>
            <w:r>
              <w:t>establishes that</w:t>
            </w:r>
            <w:r>
              <w:t xml:space="preserve"> revenue </w:t>
            </w:r>
            <w:r w:rsidRPr="00337713">
              <w:t xml:space="preserve">from </w:t>
            </w:r>
            <w:r>
              <w:t xml:space="preserve">a </w:t>
            </w:r>
            <w:r w:rsidRPr="00337713">
              <w:t xml:space="preserve">supplemental sales and use tax </w:t>
            </w:r>
            <w:r>
              <w:t xml:space="preserve">authorized by the bill </w:t>
            </w:r>
            <w:r w:rsidRPr="00337713">
              <w:t>is for the use</w:t>
            </w:r>
            <w:r w:rsidRPr="00337713">
              <w:t xml:space="preserve"> and benefit of the local government imposing the tax and may be used for any purpose for which the general funds of the local government may be used</w:t>
            </w:r>
            <w:r>
              <w:t>.</w:t>
            </w:r>
            <w:r>
              <w:t xml:space="preserve"> The bill </w:t>
            </w:r>
            <w:r>
              <w:t xml:space="preserve">prohibits the rate of </w:t>
            </w:r>
            <w:r>
              <w:t xml:space="preserve">the </w:t>
            </w:r>
            <w:r>
              <w:t xml:space="preserve">supplemental sales and use </w:t>
            </w:r>
            <w:r>
              <w:t xml:space="preserve">tax from being considered </w:t>
            </w:r>
            <w:r>
              <w:t xml:space="preserve">for the purposes </w:t>
            </w:r>
            <w:r>
              <w:t>of</w:t>
            </w:r>
            <w:r>
              <w:t xml:space="preserve"> determining the </w:t>
            </w:r>
            <w:r w:rsidRPr="002466DC">
              <w:t xml:space="preserve">combined </w:t>
            </w:r>
            <w:r>
              <w:t>local tax</w:t>
            </w:r>
            <w:r w:rsidRPr="002466DC">
              <w:t xml:space="preserve"> rate in any area</w:t>
            </w:r>
            <w:r>
              <w:t>,</w:t>
            </w:r>
            <w:r>
              <w:t xml:space="preserve"> </w:t>
            </w:r>
            <w:r>
              <w:t xml:space="preserve">provides for the applicability of </w:t>
            </w:r>
            <w:r>
              <w:t>other law</w:t>
            </w:r>
            <w:r>
              <w:t xml:space="preserve">, with certain exceptions, to a </w:t>
            </w:r>
            <w:r>
              <w:t xml:space="preserve">supplemental sales and use </w:t>
            </w:r>
            <w:r>
              <w:t>tax authorized by the bill</w:t>
            </w:r>
            <w:r>
              <w:t>, and establishes that such a tax is not an additional sales and use tax</w:t>
            </w:r>
            <w:r>
              <w:t xml:space="preserve"> for purposes of the Municipal Sales and Use Tax Act or any other law.</w:t>
            </w:r>
          </w:p>
          <w:p w:rsidR="003D42E4" w:rsidRDefault="00AF210C" w:rsidP="004B6F0A">
            <w:pPr>
              <w:pStyle w:val="Header"/>
              <w:tabs>
                <w:tab w:val="clear" w:pos="4320"/>
                <w:tab w:val="clear" w:pos="8640"/>
              </w:tabs>
              <w:jc w:val="both"/>
            </w:pPr>
          </w:p>
          <w:p w:rsidR="009B6587" w:rsidRDefault="00AF210C" w:rsidP="004B6F0A">
            <w:pPr>
              <w:pStyle w:val="Header"/>
              <w:tabs>
                <w:tab w:val="clear" w:pos="4320"/>
                <w:tab w:val="clear" w:pos="8640"/>
              </w:tabs>
              <w:jc w:val="both"/>
            </w:pPr>
            <w:r>
              <w:t>C.S.H.B. 705</w:t>
            </w:r>
            <w:r>
              <w:t xml:space="preserve"> requires the officer or employee designated by the governing body of a municipality or </w:t>
            </w:r>
            <w:r>
              <w:t xml:space="preserve">a </w:t>
            </w:r>
            <w:r>
              <w:t>county that imposes a supplemental sales and use tax</w:t>
            </w:r>
            <w:r>
              <w:t xml:space="preserve"> authorized by the bill</w:t>
            </w:r>
            <w:r>
              <w:t xml:space="preserve"> to cal</w:t>
            </w:r>
            <w:r>
              <w:t xml:space="preserve">culate only the municipality's or county's current debt rate for the purposes of </w:t>
            </w:r>
            <w:r>
              <w:t>determining effective and rollback tax rates</w:t>
            </w:r>
            <w:r>
              <w:t xml:space="preserve">. The bill </w:t>
            </w:r>
            <w:r>
              <w:t>establishes that</w:t>
            </w:r>
            <w:r>
              <w:t>, for purposes of property tax assessment and the calculation of such taxes,</w:t>
            </w:r>
            <w:r>
              <w:t xml:space="preserve"> the tax rate of a municipal</w:t>
            </w:r>
            <w:r>
              <w:t xml:space="preserve">ity or county that imposes </w:t>
            </w:r>
            <w:r>
              <w:t>the</w:t>
            </w:r>
            <w:r>
              <w:t xml:space="preserve"> </w:t>
            </w:r>
            <w:r>
              <w:t xml:space="preserve">supplemental sales and use </w:t>
            </w:r>
            <w:r>
              <w:t>tax</w:t>
            </w:r>
            <w:r>
              <w:t xml:space="preserve"> authorized by the bill</w:t>
            </w:r>
            <w:r>
              <w:t xml:space="preserve"> is the municipality's or county's current debt rate. </w:t>
            </w:r>
          </w:p>
          <w:p w:rsidR="009B6587" w:rsidRDefault="00AF210C" w:rsidP="004B6F0A">
            <w:pPr>
              <w:pStyle w:val="Header"/>
              <w:tabs>
                <w:tab w:val="clear" w:pos="4320"/>
                <w:tab w:val="clear" w:pos="8640"/>
              </w:tabs>
              <w:jc w:val="both"/>
            </w:pPr>
          </w:p>
          <w:p w:rsidR="00F03A0E" w:rsidRDefault="00AF210C" w:rsidP="004B6F0A">
            <w:pPr>
              <w:pStyle w:val="Header"/>
              <w:tabs>
                <w:tab w:val="clear" w:pos="4320"/>
                <w:tab w:val="clear" w:pos="8640"/>
              </w:tabs>
              <w:jc w:val="both"/>
            </w:pPr>
            <w:r>
              <w:t>C.S.H.B. 705</w:t>
            </w:r>
            <w:r>
              <w:t xml:space="preserve"> requires a municipality or county that imposes a supplemental sales and use tax</w:t>
            </w:r>
            <w:r>
              <w:t xml:space="preserve"> authorized by the bill</w:t>
            </w:r>
            <w:r>
              <w:t xml:space="preserve"> </w:t>
            </w:r>
            <w:r>
              <w:t xml:space="preserve">to provide notice of the municipality’s or county’s tax rate </w:t>
            </w:r>
            <w:r>
              <w:t>in the manner provided for</w:t>
            </w:r>
            <w:r>
              <w:t xml:space="preserve"> </w:t>
            </w:r>
            <w:r>
              <w:t>notice</w:t>
            </w:r>
            <w:r>
              <w:t xml:space="preserve"> of a proposed tax rate in provisions relating to</w:t>
            </w:r>
            <w:r>
              <w:t xml:space="preserve"> </w:t>
            </w:r>
            <w:r>
              <w:t xml:space="preserve">the </w:t>
            </w:r>
            <w:r>
              <w:t>simplified tax rate</w:t>
            </w:r>
            <w:r>
              <w:t xml:space="preserve"> for taxing units with low tax levies</w:t>
            </w:r>
            <w:r>
              <w:t xml:space="preserve">. The bill </w:t>
            </w:r>
            <w:r>
              <w:t xml:space="preserve">establishes that </w:t>
            </w:r>
            <w:r>
              <w:t xml:space="preserve">the </w:t>
            </w:r>
            <w:r>
              <w:t>municipality or coun</w:t>
            </w:r>
            <w:r>
              <w:t>ty</w:t>
            </w:r>
            <w:r>
              <w:t xml:space="preserve"> </w:t>
            </w:r>
            <w:r>
              <w:t xml:space="preserve">is exempt </w:t>
            </w:r>
            <w:r>
              <w:t xml:space="preserve">from </w:t>
            </w:r>
            <w:r>
              <w:t xml:space="preserve">certain </w:t>
            </w:r>
            <w:r>
              <w:t>notice and publication requirements</w:t>
            </w:r>
            <w:r>
              <w:t xml:space="preserve"> and is not subject to </w:t>
            </w:r>
            <w:r>
              <w:t xml:space="preserve">an injunction </w:t>
            </w:r>
            <w:r>
              <w:t xml:space="preserve">to the same extent as provided by those simplified tax rate provisions </w:t>
            </w:r>
            <w:r>
              <w:t xml:space="preserve">for failure to comply with those requirements. </w:t>
            </w:r>
          </w:p>
          <w:p w:rsidR="008423E4" w:rsidRPr="00835628" w:rsidRDefault="00AF210C" w:rsidP="004B6F0A">
            <w:pPr>
              <w:rPr>
                <w:b/>
              </w:rPr>
            </w:pPr>
          </w:p>
        </w:tc>
      </w:tr>
      <w:tr w:rsidR="00E94D6D" w:rsidTr="00345119">
        <w:tc>
          <w:tcPr>
            <w:tcW w:w="9576" w:type="dxa"/>
          </w:tcPr>
          <w:p w:rsidR="008423E4" w:rsidRPr="00A8133F" w:rsidRDefault="00AF210C" w:rsidP="004B6F0A">
            <w:pPr>
              <w:rPr>
                <w:b/>
              </w:rPr>
            </w:pPr>
            <w:r w:rsidRPr="009C1E9A">
              <w:rPr>
                <w:b/>
                <w:u w:val="single"/>
              </w:rPr>
              <w:t>EFFECTIVE DATE</w:t>
            </w:r>
            <w:r>
              <w:rPr>
                <w:b/>
              </w:rPr>
              <w:t xml:space="preserve"> </w:t>
            </w:r>
          </w:p>
          <w:p w:rsidR="008423E4" w:rsidRDefault="00AF210C" w:rsidP="004B6F0A"/>
          <w:p w:rsidR="008423E4" w:rsidRDefault="00AF210C" w:rsidP="004B6F0A">
            <w:pPr>
              <w:pStyle w:val="Header"/>
              <w:tabs>
                <w:tab w:val="clear" w:pos="4320"/>
                <w:tab w:val="clear" w:pos="8640"/>
              </w:tabs>
              <w:jc w:val="both"/>
            </w:pPr>
            <w:r>
              <w:t xml:space="preserve">On </w:t>
            </w:r>
            <w:r>
              <w:t>p</w:t>
            </w:r>
            <w:r>
              <w:t xml:space="preserve">assage, or, if </w:t>
            </w:r>
            <w:r>
              <w:t>the bill does not receive the necessary vote</w:t>
            </w:r>
            <w:r>
              <w:t xml:space="preserve">, </w:t>
            </w:r>
            <w:r w:rsidRPr="000B1DED">
              <w:t>September 1, 2019.</w:t>
            </w:r>
          </w:p>
          <w:p w:rsidR="008423E4" w:rsidRPr="00233FDB" w:rsidRDefault="00AF210C" w:rsidP="004B6F0A">
            <w:pPr>
              <w:rPr>
                <w:b/>
              </w:rPr>
            </w:pPr>
          </w:p>
        </w:tc>
      </w:tr>
      <w:tr w:rsidR="00E94D6D" w:rsidTr="00345119">
        <w:tc>
          <w:tcPr>
            <w:tcW w:w="9576" w:type="dxa"/>
          </w:tcPr>
          <w:p w:rsidR="00E26134" w:rsidRDefault="00AF210C" w:rsidP="004B6F0A">
            <w:pPr>
              <w:jc w:val="both"/>
              <w:rPr>
                <w:b/>
                <w:u w:val="single"/>
              </w:rPr>
            </w:pPr>
            <w:r>
              <w:rPr>
                <w:b/>
                <w:u w:val="single"/>
              </w:rPr>
              <w:t>COMPARISON OF ORIGINAL AND SUBSTITUTE</w:t>
            </w:r>
          </w:p>
          <w:p w:rsidR="0007493B" w:rsidRPr="00112419" w:rsidRDefault="00AF210C" w:rsidP="004B6F0A">
            <w:pPr>
              <w:jc w:val="both"/>
            </w:pPr>
          </w:p>
          <w:p w:rsidR="0007493B" w:rsidRDefault="00AF210C" w:rsidP="004B6F0A">
            <w:pPr>
              <w:jc w:val="both"/>
            </w:pPr>
            <w:r>
              <w:t>While C.S.H.B. 705 may differ from the original in minor or nonsubstantive ways, the following summarizes the substantial differences between the intr</w:t>
            </w:r>
            <w:r>
              <w:t>oduced and committee substitute versions of the bill.</w:t>
            </w:r>
          </w:p>
          <w:p w:rsidR="008B05B9" w:rsidRDefault="00AF210C" w:rsidP="004B6F0A">
            <w:pPr>
              <w:jc w:val="both"/>
            </w:pPr>
          </w:p>
          <w:p w:rsidR="004760AE" w:rsidRDefault="00AF210C" w:rsidP="004B6F0A">
            <w:pPr>
              <w:jc w:val="both"/>
            </w:pPr>
            <w:r>
              <w:t>The</w:t>
            </w:r>
            <w:r>
              <w:t xml:space="preserve"> </w:t>
            </w:r>
            <w:r>
              <w:t>subs</w:t>
            </w:r>
            <w:r>
              <w:t>t</w:t>
            </w:r>
            <w:r>
              <w:t>itute</w:t>
            </w:r>
            <w:r>
              <w:t xml:space="preserve"> </w:t>
            </w:r>
            <w:r>
              <w:t>includes an authorization for</w:t>
            </w:r>
            <w:r>
              <w:t xml:space="preserve"> </w:t>
            </w:r>
            <w:r>
              <w:t xml:space="preserve">a municipality </w:t>
            </w:r>
            <w:r>
              <w:t>to impose the tax</w:t>
            </w:r>
            <w:r>
              <w:t>.</w:t>
            </w:r>
          </w:p>
          <w:p w:rsidR="004760AE" w:rsidRDefault="00AF210C" w:rsidP="004B6F0A">
            <w:pPr>
              <w:jc w:val="both"/>
            </w:pPr>
          </w:p>
          <w:p w:rsidR="00447E26" w:rsidRDefault="00AF210C" w:rsidP="004B6F0A">
            <w:pPr>
              <w:jc w:val="both"/>
            </w:pPr>
          </w:p>
          <w:p w:rsidR="00621573" w:rsidRDefault="00AF210C" w:rsidP="004B6F0A">
            <w:pPr>
              <w:jc w:val="both"/>
            </w:pPr>
            <w:r>
              <w:t xml:space="preserve">The substitute includes an authorization for </w:t>
            </w:r>
            <w:r>
              <w:t>a municipality or county</w:t>
            </w:r>
            <w:r>
              <w:t xml:space="preserve"> to use the tax to replace property taxes for the p</w:t>
            </w:r>
            <w:r>
              <w:t>urpose of funding maintenance and operations expenditures</w:t>
            </w:r>
            <w:r>
              <w:t xml:space="preserve"> and includes provisions</w:t>
            </w:r>
            <w:r>
              <w:t xml:space="preserve"> defining lost property tax revenue</w:t>
            </w:r>
            <w:r w:rsidRPr="00CF128D">
              <w:t>.</w:t>
            </w:r>
          </w:p>
          <w:p w:rsidR="00621573" w:rsidRDefault="00AF210C" w:rsidP="004B6F0A">
            <w:pPr>
              <w:jc w:val="both"/>
            </w:pPr>
          </w:p>
          <w:p w:rsidR="005F4E84" w:rsidRDefault="00AF210C" w:rsidP="004B6F0A">
            <w:pPr>
              <w:jc w:val="both"/>
            </w:pPr>
            <w:r>
              <w:t xml:space="preserve">The substitute </w:t>
            </w:r>
            <w:r>
              <w:t>in</w:t>
            </w:r>
            <w:r>
              <w:t xml:space="preserve">cludes </w:t>
            </w:r>
            <w:r>
              <w:t>an</w:t>
            </w:r>
            <w:r>
              <w:t xml:space="preserve"> authorization</w:t>
            </w:r>
            <w:r>
              <w:t xml:space="preserve"> for</w:t>
            </w:r>
            <w:r>
              <w:t xml:space="preserve"> a county and municipality to increase or reduce the tax</w:t>
            </w:r>
            <w:r>
              <w:t xml:space="preserve"> but includes provisions prohibiting the reduction of the tax to a rate that would impair certain obligations.</w:t>
            </w:r>
          </w:p>
          <w:p w:rsidR="000121E9" w:rsidRDefault="00AF210C" w:rsidP="004B6F0A">
            <w:pPr>
              <w:jc w:val="both"/>
            </w:pPr>
          </w:p>
          <w:p w:rsidR="00621573" w:rsidRDefault="00AF210C" w:rsidP="004B6F0A">
            <w:pPr>
              <w:jc w:val="both"/>
            </w:pPr>
            <w:r>
              <w:t xml:space="preserve">The substitute increases the cap on </w:t>
            </w:r>
            <w:r>
              <w:t>the</w:t>
            </w:r>
            <w:r>
              <w:t xml:space="preserve"> tax</w:t>
            </w:r>
            <w:r>
              <w:t xml:space="preserve"> to two percent</w:t>
            </w:r>
            <w:r>
              <w:t>.</w:t>
            </w:r>
          </w:p>
          <w:p w:rsidR="008B0B14" w:rsidRDefault="00AF210C" w:rsidP="004B6F0A">
            <w:pPr>
              <w:jc w:val="both"/>
            </w:pPr>
          </w:p>
          <w:p w:rsidR="005F4E84" w:rsidRDefault="00AF210C" w:rsidP="004B6F0A">
            <w:pPr>
              <w:jc w:val="both"/>
            </w:pPr>
            <w:r>
              <w:t>The substitute</w:t>
            </w:r>
            <w:r>
              <w:t xml:space="preserve"> </w:t>
            </w:r>
            <w:r>
              <w:t>does not include</w:t>
            </w:r>
            <w:r>
              <w:t xml:space="preserve"> the </w:t>
            </w:r>
            <w:r>
              <w:t xml:space="preserve">mandatory </w:t>
            </w:r>
            <w:r>
              <w:t>election</w:t>
            </w:r>
            <w:r>
              <w:t xml:space="preserve"> provisions</w:t>
            </w:r>
            <w:r>
              <w:t xml:space="preserve"> </w:t>
            </w:r>
            <w:r>
              <w:t>but</w:t>
            </w:r>
            <w:r>
              <w:t xml:space="preserve"> includes prov</w:t>
            </w:r>
            <w:r>
              <w:t xml:space="preserve">isions that authorize </w:t>
            </w:r>
            <w:r>
              <w:t>an</w:t>
            </w:r>
            <w:r>
              <w:t xml:space="preserve"> election to be called </w:t>
            </w:r>
            <w:r>
              <w:t>on</w:t>
            </w:r>
            <w:r>
              <w:t xml:space="preserve"> </w:t>
            </w:r>
            <w:r>
              <w:t>petition</w:t>
            </w:r>
            <w:r>
              <w:t xml:space="preserve"> in a county or municipality that has not adopted the tax</w:t>
            </w:r>
            <w:r>
              <w:t xml:space="preserve">. </w:t>
            </w:r>
          </w:p>
          <w:p w:rsidR="004148B2" w:rsidRDefault="00AF210C" w:rsidP="004B6F0A">
            <w:pPr>
              <w:jc w:val="both"/>
            </w:pPr>
          </w:p>
          <w:p w:rsidR="008B05B9" w:rsidRDefault="00AF210C" w:rsidP="004B6F0A">
            <w:pPr>
              <w:jc w:val="both"/>
            </w:pPr>
            <w:r>
              <w:t xml:space="preserve">The substitute </w:t>
            </w:r>
            <w:r>
              <w:t xml:space="preserve">changes the effective date </w:t>
            </w:r>
            <w:r>
              <w:t xml:space="preserve">provision </w:t>
            </w:r>
            <w:r>
              <w:t xml:space="preserve">and </w:t>
            </w:r>
            <w:r>
              <w:t xml:space="preserve">includes a provision </w:t>
            </w:r>
            <w:r>
              <w:t>authorizing, in 2019,</w:t>
            </w:r>
            <w:r>
              <w:t xml:space="preserve"> the adoption of an ordinance or order</w:t>
            </w:r>
            <w:r>
              <w:t xml:space="preserve"> </w:t>
            </w:r>
            <w:r>
              <w:t>and establish</w:t>
            </w:r>
            <w:r>
              <w:t>ing</w:t>
            </w:r>
            <w:r>
              <w:t xml:space="preserve"> that the </w:t>
            </w:r>
            <w:r>
              <w:t xml:space="preserve">applicably </w:t>
            </w:r>
            <w:r>
              <w:t xml:space="preserve">adopted tax </w:t>
            </w:r>
            <w:r>
              <w:t>takes effect January 1, 2020.</w:t>
            </w:r>
            <w:r>
              <w:t xml:space="preserve"> </w:t>
            </w:r>
          </w:p>
          <w:p w:rsidR="0007493B" w:rsidRDefault="00AF210C" w:rsidP="004B6F0A">
            <w:pPr>
              <w:jc w:val="both"/>
            </w:pPr>
          </w:p>
          <w:p w:rsidR="0007493B" w:rsidRDefault="00AF210C" w:rsidP="004B6F0A">
            <w:pPr>
              <w:jc w:val="both"/>
            </w:pPr>
          </w:p>
          <w:p w:rsidR="0007493B" w:rsidRPr="0007493B" w:rsidRDefault="00AF210C" w:rsidP="004B6F0A">
            <w:pPr>
              <w:jc w:val="both"/>
            </w:pPr>
          </w:p>
        </w:tc>
      </w:tr>
      <w:tr w:rsidR="00E94D6D" w:rsidTr="00345119">
        <w:tc>
          <w:tcPr>
            <w:tcW w:w="9576" w:type="dxa"/>
          </w:tcPr>
          <w:p w:rsidR="00E26134" w:rsidRDefault="00AF210C" w:rsidP="004B6F0A">
            <w:pPr>
              <w:rPr>
                <w:b/>
                <w:u w:val="single"/>
              </w:rPr>
            </w:pPr>
          </w:p>
        </w:tc>
      </w:tr>
      <w:tr w:rsidR="00E94D6D" w:rsidTr="00345119">
        <w:tc>
          <w:tcPr>
            <w:tcW w:w="9576" w:type="dxa"/>
          </w:tcPr>
          <w:p w:rsidR="00E26134" w:rsidRPr="00E26134" w:rsidRDefault="00AF210C" w:rsidP="004B6F0A">
            <w:pPr>
              <w:jc w:val="both"/>
            </w:pPr>
          </w:p>
        </w:tc>
      </w:tr>
    </w:tbl>
    <w:p w:rsidR="008423E4" w:rsidRPr="00BE0E75" w:rsidRDefault="00AF210C" w:rsidP="008423E4">
      <w:pPr>
        <w:spacing w:line="480" w:lineRule="auto"/>
        <w:jc w:val="both"/>
        <w:rPr>
          <w:rFonts w:ascii="Arial" w:hAnsi="Arial"/>
          <w:sz w:val="16"/>
          <w:szCs w:val="16"/>
        </w:rPr>
      </w:pPr>
    </w:p>
    <w:p w:rsidR="004108C3" w:rsidRPr="008423E4" w:rsidRDefault="00AF210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210C">
      <w:r>
        <w:separator/>
      </w:r>
    </w:p>
  </w:endnote>
  <w:endnote w:type="continuationSeparator" w:id="0">
    <w:p w:rsidR="00000000" w:rsidRDefault="00AF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2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94D6D" w:rsidTr="009C1E9A">
      <w:trPr>
        <w:cantSplit/>
      </w:trPr>
      <w:tc>
        <w:tcPr>
          <w:tcW w:w="0" w:type="pct"/>
        </w:tcPr>
        <w:p w:rsidR="00137D90" w:rsidRDefault="00AF210C" w:rsidP="009C1E9A">
          <w:pPr>
            <w:pStyle w:val="Footer"/>
            <w:tabs>
              <w:tab w:val="clear" w:pos="8640"/>
              <w:tab w:val="right" w:pos="9360"/>
            </w:tabs>
          </w:pPr>
        </w:p>
      </w:tc>
      <w:tc>
        <w:tcPr>
          <w:tcW w:w="2395" w:type="pct"/>
        </w:tcPr>
        <w:p w:rsidR="00137D90" w:rsidRDefault="00AF210C" w:rsidP="009C1E9A">
          <w:pPr>
            <w:pStyle w:val="Footer"/>
            <w:tabs>
              <w:tab w:val="clear" w:pos="8640"/>
              <w:tab w:val="right" w:pos="9360"/>
            </w:tabs>
          </w:pPr>
        </w:p>
        <w:p w:rsidR="001A4310" w:rsidRDefault="00AF210C" w:rsidP="009C1E9A">
          <w:pPr>
            <w:pStyle w:val="Footer"/>
            <w:tabs>
              <w:tab w:val="clear" w:pos="8640"/>
              <w:tab w:val="right" w:pos="9360"/>
            </w:tabs>
          </w:pPr>
        </w:p>
        <w:p w:rsidR="00137D90" w:rsidRDefault="00AF210C" w:rsidP="009C1E9A">
          <w:pPr>
            <w:pStyle w:val="Footer"/>
            <w:tabs>
              <w:tab w:val="clear" w:pos="8640"/>
              <w:tab w:val="right" w:pos="9360"/>
            </w:tabs>
          </w:pPr>
        </w:p>
      </w:tc>
      <w:tc>
        <w:tcPr>
          <w:tcW w:w="2453" w:type="pct"/>
        </w:tcPr>
        <w:p w:rsidR="00137D90" w:rsidRDefault="00AF210C" w:rsidP="009C1E9A">
          <w:pPr>
            <w:pStyle w:val="Footer"/>
            <w:tabs>
              <w:tab w:val="clear" w:pos="8640"/>
              <w:tab w:val="right" w:pos="9360"/>
            </w:tabs>
            <w:jc w:val="right"/>
          </w:pPr>
        </w:p>
      </w:tc>
    </w:tr>
    <w:tr w:rsidR="00E94D6D" w:rsidTr="009C1E9A">
      <w:trPr>
        <w:cantSplit/>
      </w:trPr>
      <w:tc>
        <w:tcPr>
          <w:tcW w:w="0" w:type="pct"/>
        </w:tcPr>
        <w:p w:rsidR="00EC379B" w:rsidRDefault="00AF210C" w:rsidP="009C1E9A">
          <w:pPr>
            <w:pStyle w:val="Footer"/>
            <w:tabs>
              <w:tab w:val="clear" w:pos="8640"/>
              <w:tab w:val="right" w:pos="9360"/>
            </w:tabs>
          </w:pPr>
        </w:p>
      </w:tc>
      <w:tc>
        <w:tcPr>
          <w:tcW w:w="2395" w:type="pct"/>
        </w:tcPr>
        <w:p w:rsidR="00EC379B" w:rsidRPr="009C1E9A" w:rsidRDefault="00AF210C" w:rsidP="009C1E9A">
          <w:pPr>
            <w:pStyle w:val="Footer"/>
            <w:tabs>
              <w:tab w:val="clear" w:pos="8640"/>
              <w:tab w:val="right" w:pos="9360"/>
            </w:tabs>
            <w:rPr>
              <w:rFonts w:ascii="Shruti" w:hAnsi="Shruti"/>
              <w:sz w:val="22"/>
            </w:rPr>
          </w:pPr>
          <w:r>
            <w:rPr>
              <w:rFonts w:ascii="Shruti" w:hAnsi="Shruti"/>
              <w:sz w:val="22"/>
            </w:rPr>
            <w:t>86R 15866</w:t>
          </w:r>
        </w:p>
      </w:tc>
      <w:tc>
        <w:tcPr>
          <w:tcW w:w="2453" w:type="pct"/>
        </w:tcPr>
        <w:p w:rsidR="00EC379B" w:rsidRDefault="00AF210C" w:rsidP="009C1E9A">
          <w:pPr>
            <w:pStyle w:val="Footer"/>
            <w:tabs>
              <w:tab w:val="clear" w:pos="8640"/>
              <w:tab w:val="right" w:pos="9360"/>
            </w:tabs>
            <w:jc w:val="right"/>
          </w:pPr>
          <w:r>
            <w:fldChar w:fldCharType="begin"/>
          </w:r>
          <w:r>
            <w:instrText xml:space="preserve"> DOCPROPERTY  OTID  \* MERGEFORMAT </w:instrText>
          </w:r>
          <w:r>
            <w:fldChar w:fldCharType="separate"/>
          </w:r>
          <w:r>
            <w:t>19.66.843</w:t>
          </w:r>
          <w:r>
            <w:fldChar w:fldCharType="end"/>
          </w:r>
        </w:p>
      </w:tc>
    </w:tr>
    <w:tr w:rsidR="00E94D6D" w:rsidTr="009C1E9A">
      <w:trPr>
        <w:cantSplit/>
      </w:trPr>
      <w:tc>
        <w:tcPr>
          <w:tcW w:w="0" w:type="pct"/>
        </w:tcPr>
        <w:p w:rsidR="00EC379B" w:rsidRDefault="00AF210C" w:rsidP="009C1E9A">
          <w:pPr>
            <w:pStyle w:val="Footer"/>
            <w:tabs>
              <w:tab w:val="clear" w:pos="4320"/>
              <w:tab w:val="clear" w:pos="8640"/>
              <w:tab w:val="left" w:pos="2865"/>
            </w:tabs>
          </w:pPr>
        </w:p>
      </w:tc>
      <w:tc>
        <w:tcPr>
          <w:tcW w:w="2395" w:type="pct"/>
        </w:tcPr>
        <w:p w:rsidR="00EC379B" w:rsidRPr="009C1E9A" w:rsidRDefault="00AF210C"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86R 16512</w:t>
          </w:r>
        </w:p>
      </w:tc>
      <w:tc>
        <w:tcPr>
          <w:tcW w:w="2453" w:type="pct"/>
        </w:tcPr>
        <w:p w:rsidR="00EC379B" w:rsidRDefault="00AF210C" w:rsidP="006D504F">
          <w:pPr>
            <w:pStyle w:val="Footer"/>
            <w:rPr>
              <w:rStyle w:val="PageNumber"/>
            </w:rPr>
          </w:pPr>
        </w:p>
        <w:p w:rsidR="00EC379B" w:rsidRDefault="00AF210C" w:rsidP="009C1E9A">
          <w:pPr>
            <w:pStyle w:val="Footer"/>
            <w:tabs>
              <w:tab w:val="clear" w:pos="8640"/>
              <w:tab w:val="right" w:pos="9360"/>
            </w:tabs>
            <w:jc w:val="right"/>
          </w:pPr>
        </w:p>
      </w:tc>
    </w:tr>
    <w:tr w:rsidR="00E94D6D" w:rsidTr="009C1E9A">
      <w:trPr>
        <w:cantSplit/>
        <w:trHeight w:val="323"/>
      </w:trPr>
      <w:tc>
        <w:tcPr>
          <w:tcW w:w="0" w:type="pct"/>
          <w:gridSpan w:val="3"/>
        </w:tcPr>
        <w:p w:rsidR="00EC379B" w:rsidRDefault="00AF210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AF210C" w:rsidP="009C1E9A">
          <w:pPr>
            <w:pStyle w:val="Footer"/>
            <w:tabs>
              <w:tab w:val="clear" w:pos="8640"/>
              <w:tab w:val="right" w:pos="9360"/>
            </w:tabs>
            <w:jc w:val="center"/>
          </w:pPr>
        </w:p>
      </w:tc>
    </w:tr>
  </w:tbl>
  <w:p w:rsidR="00EC379B" w:rsidRPr="00FF6F72" w:rsidRDefault="00AF210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210C">
      <w:r>
        <w:separator/>
      </w:r>
    </w:p>
  </w:footnote>
  <w:footnote w:type="continuationSeparator" w:id="0">
    <w:p w:rsidR="00000000" w:rsidRDefault="00AF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2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2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2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6D"/>
    <w:rsid w:val="00AF210C"/>
    <w:rsid w:val="00E9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78B7D1-82FE-422A-86BF-6AD72DFC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466DC"/>
    <w:rPr>
      <w:sz w:val="16"/>
      <w:szCs w:val="16"/>
    </w:rPr>
  </w:style>
  <w:style w:type="paragraph" w:styleId="CommentText">
    <w:name w:val="annotation text"/>
    <w:basedOn w:val="Normal"/>
    <w:link w:val="CommentTextChar"/>
    <w:semiHidden/>
    <w:unhideWhenUsed/>
    <w:rsid w:val="002466DC"/>
    <w:rPr>
      <w:sz w:val="20"/>
      <w:szCs w:val="20"/>
    </w:rPr>
  </w:style>
  <w:style w:type="character" w:customStyle="1" w:styleId="CommentTextChar">
    <w:name w:val="Comment Text Char"/>
    <w:basedOn w:val="DefaultParagraphFont"/>
    <w:link w:val="CommentText"/>
    <w:semiHidden/>
    <w:rsid w:val="002466DC"/>
  </w:style>
  <w:style w:type="paragraph" w:styleId="CommentSubject">
    <w:name w:val="annotation subject"/>
    <w:basedOn w:val="CommentText"/>
    <w:next w:val="CommentText"/>
    <w:link w:val="CommentSubjectChar"/>
    <w:semiHidden/>
    <w:unhideWhenUsed/>
    <w:rsid w:val="002466DC"/>
    <w:rPr>
      <w:b/>
      <w:bCs/>
    </w:rPr>
  </w:style>
  <w:style w:type="character" w:customStyle="1" w:styleId="CommentSubjectChar">
    <w:name w:val="Comment Subject Char"/>
    <w:basedOn w:val="CommentTextChar"/>
    <w:link w:val="CommentSubject"/>
    <w:semiHidden/>
    <w:rsid w:val="002466DC"/>
    <w:rPr>
      <w:b/>
      <w:bCs/>
    </w:rPr>
  </w:style>
  <w:style w:type="paragraph" w:styleId="Revision">
    <w:name w:val="Revision"/>
    <w:hidden/>
    <w:uiPriority w:val="99"/>
    <w:semiHidden/>
    <w:rsid w:val="00233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6289</Characters>
  <Application>Microsoft Office Word</Application>
  <DocSecurity>4</DocSecurity>
  <Lines>135</Lines>
  <Paragraphs>30</Paragraphs>
  <ScaleCrop>false</ScaleCrop>
  <HeadingPairs>
    <vt:vector size="2" baseType="variant">
      <vt:variant>
        <vt:lpstr>Title</vt:lpstr>
      </vt:variant>
      <vt:variant>
        <vt:i4>1</vt:i4>
      </vt:variant>
    </vt:vector>
  </HeadingPairs>
  <TitlesOfParts>
    <vt:vector size="1" baseType="lpstr">
      <vt:lpstr>BA - HB00705 (Committee Report (Substituted))</vt:lpstr>
    </vt:vector>
  </TitlesOfParts>
  <Company>State of Texas</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15866</dc:subject>
  <dc:creator>State of Texas</dc:creator>
  <dc:description>HB 705 by Geren-(H)Ways &amp; Means (Substitute Document Number: 86R 16512)</dc:description>
  <cp:lastModifiedBy>Erin Conway</cp:lastModifiedBy>
  <cp:revision>2</cp:revision>
  <cp:lastPrinted>2019-01-17T17:21:00Z</cp:lastPrinted>
  <dcterms:created xsi:type="dcterms:W3CDTF">2019-03-12T14:50:00Z</dcterms:created>
  <dcterms:modified xsi:type="dcterms:W3CDTF">2019-03-12T14:50:00Z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19.66.843</vt:lpwstr>
  </property>
</Properties>
</file>