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32965" w:rsidTr="00345119">
        <w:tc>
          <w:tcPr>
            <w:tcW w:w="9576" w:type="dxa"/>
            <w:noWrap/>
          </w:tcPr>
          <w:p w:rsidR="008423E4" w:rsidRPr="0022177D" w:rsidRDefault="007464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464E2" w:rsidP="008423E4">
      <w:pPr>
        <w:jc w:val="center"/>
      </w:pPr>
    </w:p>
    <w:p w:rsidR="008423E4" w:rsidRPr="00B31F0E" w:rsidRDefault="007464E2" w:rsidP="008423E4"/>
    <w:p w:rsidR="008423E4" w:rsidRPr="00742794" w:rsidRDefault="007464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2965" w:rsidTr="00345119">
        <w:tc>
          <w:tcPr>
            <w:tcW w:w="9576" w:type="dxa"/>
          </w:tcPr>
          <w:p w:rsidR="008423E4" w:rsidRPr="00861995" w:rsidRDefault="007464E2" w:rsidP="00345119">
            <w:pPr>
              <w:jc w:val="right"/>
            </w:pPr>
            <w:r>
              <w:t>H.B. 741</w:t>
            </w:r>
          </w:p>
        </w:tc>
      </w:tr>
      <w:tr w:rsidR="00A32965" w:rsidTr="00345119">
        <w:tc>
          <w:tcPr>
            <w:tcW w:w="9576" w:type="dxa"/>
          </w:tcPr>
          <w:p w:rsidR="008423E4" w:rsidRPr="00861995" w:rsidRDefault="007464E2" w:rsidP="00A73695">
            <w:pPr>
              <w:jc w:val="right"/>
            </w:pPr>
            <w:r>
              <w:t xml:space="preserve">By: </w:t>
            </w:r>
            <w:r>
              <w:t>Davis, Yvonne</w:t>
            </w:r>
          </w:p>
        </w:tc>
      </w:tr>
      <w:tr w:rsidR="00A32965" w:rsidTr="00345119">
        <w:tc>
          <w:tcPr>
            <w:tcW w:w="9576" w:type="dxa"/>
          </w:tcPr>
          <w:p w:rsidR="008423E4" w:rsidRPr="00861995" w:rsidRDefault="007464E2" w:rsidP="00345119">
            <w:pPr>
              <w:jc w:val="right"/>
            </w:pPr>
            <w:r>
              <w:t>Business &amp; Industry</w:t>
            </w:r>
          </w:p>
        </w:tc>
      </w:tr>
      <w:tr w:rsidR="00A32965" w:rsidTr="00345119">
        <w:tc>
          <w:tcPr>
            <w:tcW w:w="9576" w:type="dxa"/>
          </w:tcPr>
          <w:p w:rsidR="008423E4" w:rsidRDefault="007464E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464E2" w:rsidP="008423E4">
      <w:pPr>
        <w:tabs>
          <w:tab w:val="right" w:pos="9360"/>
        </w:tabs>
      </w:pPr>
    </w:p>
    <w:p w:rsidR="008423E4" w:rsidRDefault="007464E2" w:rsidP="008423E4"/>
    <w:p w:rsidR="008423E4" w:rsidRDefault="007464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32965" w:rsidTr="00345119">
        <w:tc>
          <w:tcPr>
            <w:tcW w:w="9576" w:type="dxa"/>
          </w:tcPr>
          <w:p w:rsidR="008423E4" w:rsidRPr="00A8133F" w:rsidRDefault="007464E2" w:rsidP="001D58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464E2" w:rsidP="001D588F"/>
          <w:p w:rsidR="008423E4" w:rsidRDefault="007464E2" w:rsidP="001D58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</w:t>
            </w:r>
            <w:r w:rsidRPr="00485341">
              <w:t xml:space="preserve"> concern</w:t>
            </w:r>
            <w:r>
              <w:t>s</w:t>
            </w:r>
            <w:r w:rsidRPr="00485341">
              <w:t xml:space="preserve"> that injured employees </w:t>
            </w:r>
            <w:r>
              <w:t>may</w:t>
            </w:r>
            <w:r w:rsidRPr="00485341">
              <w:t xml:space="preserve"> </w:t>
            </w:r>
            <w:r w:rsidRPr="00485341">
              <w:t>not</w:t>
            </w:r>
            <w:r>
              <w:t xml:space="preserve"> be</w:t>
            </w:r>
            <w:r w:rsidRPr="00485341">
              <w:t xml:space="preserve"> fully aware of their right to choose a treating doctor in a case involving workers' compensation.</w:t>
            </w:r>
            <w:r>
              <w:t xml:space="preserve"> </w:t>
            </w:r>
            <w:r w:rsidRPr="00485341">
              <w:t>H</w:t>
            </w:r>
            <w:r>
              <w:t>.</w:t>
            </w:r>
            <w:r w:rsidRPr="00485341">
              <w:t>B</w:t>
            </w:r>
            <w:r>
              <w:t>.</w:t>
            </w:r>
            <w:r w:rsidRPr="00485341">
              <w:t xml:space="preserve"> 741 seeks to address </w:t>
            </w:r>
            <w:r>
              <w:t>these concerns</w:t>
            </w:r>
            <w:r w:rsidRPr="00485341">
              <w:t xml:space="preserve"> by requiring the notice of injured employee rights</w:t>
            </w:r>
            <w:r>
              <w:t xml:space="preserve"> and responsibilities</w:t>
            </w:r>
            <w:r w:rsidRPr="00485341">
              <w:t xml:space="preserve"> to </w:t>
            </w:r>
            <w:r>
              <w:t xml:space="preserve">inform an </w:t>
            </w:r>
            <w:r w:rsidRPr="00485341">
              <w:t>employee</w:t>
            </w:r>
            <w:r>
              <w:t xml:space="preserve"> that the employee</w:t>
            </w:r>
            <w:r w:rsidRPr="00485341">
              <w:t xml:space="preserve"> has </w:t>
            </w:r>
            <w:r w:rsidRPr="00485341">
              <w:t>the right to choose a treating doctor.</w:t>
            </w:r>
            <w:r>
              <w:t xml:space="preserve"> </w:t>
            </w:r>
            <w:r>
              <w:t xml:space="preserve"> </w:t>
            </w:r>
          </w:p>
          <w:p w:rsidR="008423E4" w:rsidRPr="00E26B13" w:rsidRDefault="007464E2" w:rsidP="001D588F">
            <w:pPr>
              <w:rPr>
                <w:b/>
              </w:rPr>
            </w:pPr>
          </w:p>
        </w:tc>
      </w:tr>
      <w:tr w:rsidR="00A32965" w:rsidTr="00345119">
        <w:tc>
          <w:tcPr>
            <w:tcW w:w="9576" w:type="dxa"/>
          </w:tcPr>
          <w:p w:rsidR="0017725B" w:rsidRDefault="007464E2" w:rsidP="001D5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464E2" w:rsidP="001D588F">
            <w:pPr>
              <w:rPr>
                <w:b/>
                <w:u w:val="single"/>
              </w:rPr>
            </w:pPr>
          </w:p>
          <w:p w:rsidR="0036095E" w:rsidRPr="0036095E" w:rsidRDefault="007464E2" w:rsidP="001D588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:rsidR="0017725B" w:rsidRPr="0017725B" w:rsidRDefault="007464E2" w:rsidP="001D588F">
            <w:pPr>
              <w:rPr>
                <w:b/>
                <w:u w:val="single"/>
              </w:rPr>
            </w:pPr>
          </w:p>
        </w:tc>
      </w:tr>
      <w:tr w:rsidR="00A32965" w:rsidTr="00345119">
        <w:tc>
          <w:tcPr>
            <w:tcW w:w="9576" w:type="dxa"/>
          </w:tcPr>
          <w:p w:rsidR="008423E4" w:rsidRPr="00A8133F" w:rsidRDefault="007464E2" w:rsidP="001D58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464E2" w:rsidP="001D588F"/>
          <w:p w:rsidR="0036095E" w:rsidRDefault="007464E2" w:rsidP="001D58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7464E2" w:rsidP="001D588F">
            <w:pPr>
              <w:rPr>
                <w:b/>
              </w:rPr>
            </w:pPr>
          </w:p>
        </w:tc>
      </w:tr>
      <w:tr w:rsidR="00A32965" w:rsidTr="00345119">
        <w:tc>
          <w:tcPr>
            <w:tcW w:w="9576" w:type="dxa"/>
          </w:tcPr>
          <w:p w:rsidR="008423E4" w:rsidRPr="00A8133F" w:rsidRDefault="007464E2" w:rsidP="001D58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464E2" w:rsidP="001D588F"/>
          <w:p w:rsidR="008423E4" w:rsidRDefault="007464E2" w:rsidP="001D58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741 amends the Labor Code to require the</w:t>
            </w:r>
            <w:r>
              <w:t xml:space="preserve"> </w:t>
            </w:r>
            <w:r>
              <w:t xml:space="preserve">notice of injured employee rights and responsibilities </w:t>
            </w:r>
            <w:r>
              <w:t xml:space="preserve">distributed by the </w:t>
            </w:r>
            <w:r w:rsidRPr="001A0C9A">
              <w:t>division of workers' compensation of</w:t>
            </w:r>
            <w:r>
              <w:t xml:space="preserve"> </w:t>
            </w:r>
            <w:r w:rsidRPr="001A0C9A">
              <w:t>the Texas Department of Insurance</w:t>
            </w:r>
            <w:r>
              <w:t xml:space="preserve"> </w:t>
            </w:r>
            <w:r>
              <w:t xml:space="preserve">to inform the </w:t>
            </w:r>
            <w:r w:rsidRPr="0036095E">
              <w:t xml:space="preserve">employee that the </w:t>
            </w:r>
            <w:r w:rsidRPr="0036095E">
              <w:t>employee has the right to choose a treating doctor, including a doctor of medicine, osteopathic medicine, optometry, dentistry, podiatry, or chiropractic who is licensed and authorized to practice.</w:t>
            </w:r>
            <w:r>
              <w:t xml:space="preserve"> The bill requires the public counsel of the office of inju</w:t>
            </w:r>
            <w:r>
              <w:t xml:space="preserve">red employee counsel to adopt the notice </w:t>
            </w:r>
            <w:r>
              <w:t>as revised by</w:t>
            </w:r>
            <w:r>
              <w:t xml:space="preserve"> the bill not later than December 1, 2019.</w:t>
            </w:r>
          </w:p>
          <w:p w:rsidR="008423E4" w:rsidRPr="00835628" w:rsidRDefault="007464E2" w:rsidP="001D588F">
            <w:pPr>
              <w:rPr>
                <w:b/>
              </w:rPr>
            </w:pPr>
          </w:p>
        </w:tc>
      </w:tr>
      <w:tr w:rsidR="00A32965" w:rsidTr="00345119">
        <w:tc>
          <w:tcPr>
            <w:tcW w:w="9576" w:type="dxa"/>
          </w:tcPr>
          <w:p w:rsidR="008423E4" w:rsidRPr="00A8133F" w:rsidRDefault="007464E2" w:rsidP="001D58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464E2" w:rsidP="001D588F"/>
          <w:p w:rsidR="008423E4" w:rsidRPr="003624F2" w:rsidRDefault="007464E2" w:rsidP="001D58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464E2" w:rsidP="001D588F">
            <w:pPr>
              <w:rPr>
                <w:b/>
              </w:rPr>
            </w:pPr>
          </w:p>
        </w:tc>
      </w:tr>
    </w:tbl>
    <w:p w:rsidR="008423E4" w:rsidRPr="00BE0E75" w:rsidRDefault="007464E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464E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64E2">
      <w:r>
        <w:separator/>
      </w:r>
    </w:p>
  </w:endnote>
  <w:endnote w:type="continuationSeparator" w:id="0">
    <w:p w:rsidR="00000000" w:rsidRDefault="0074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6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2965" w:rsidTr="009C1E9A">
      <w:trPr>
        <w:cantSplit/>
      </w:trPr>
      <w:tc>
        <w:tcPr>
          <w:tcW w:w="0" w:type="pct"/>
        </w:tcPr>
        <w:p w:rsidR="00137D90" w:rsidRDefault="007464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464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464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464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464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2965" w:rsidTr="009C1E9A">
      <w:trPr>
        <w:cantSplit/>
      </w:trPr>
      <w:tc>
        <w:tcPr>
          <w:tcW w:w="0" w:type="pct"/>
        </w:tcPr>
        <w:p w:rsidR="00EC379B" w:rsidRDefault="007464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464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19904</w:t>
          </w:r>
        </w:p>
      </w:tc>
      <w:tc>
        <w:tcPr>
          <w:tcW w:w="2453" w:type="pct"/>
        </w:tcPr>
        <w:p w:rsidR="00EC379B" w:rsidRDefault="007464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19.74.71</w:t>
          </w:r>
          <w:r>
            <w:fldChar w:fldCharType="end"/>
          </w:r>
        </w:p>
      </w:tc>
    </w:tr>
    <w:tr w:rsidR="00A32965" w:rsidTr="009C1E9A">
      <w:trPr>
        <w:cantSplit/>
      </w:trPr>
      <w:tc>
        <w:tcPr>
          <w:tcW w:w="0" w:type="pct"/>
        </w:tcPr>
        <w:p w:rsidR="00EC379B" w:rsidRDefault="007464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464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464E2" w:rsidP="006D504F">
          <w:pPr>
            <w:pStyle w:val="Footer"/>
            <w:rPr>
              <w:rStyle w:val="PageNumber"/>
            </w:rPr>
          </w:pPr>
        </w:p>
        <w:p w:rsidR="00EC379B" w:rsidRDefault="007464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29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464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464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464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6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64E2">
      <w:r>
        <w:separator/>
      </w:r>
    </w:p>
  </w:footnote>
  <w:footnote w:type="continuationSeparator" w:id="0">
    <w:p w:rsidR="00000000" w:rsidRDefault="0074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6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6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6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65"/>
    <w:rsid w:val="007464E2"/>
    <w:rsid w:val="00A3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2A37B8-495D-45DD-814A-DE96C28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09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0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09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1318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HB00741 (Committee Report (Unamended))</vt:lpstr>
    </vt:vector>
  </TitlesOfParts>
  <Company>State of Texas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19904</dc:subject>
  <dc:creator>State of Texas</dc:creator>
  <dc:description>HB 741 by Davis, Yvonne-(H)Business &amp; Industry</dc:description>
  <cp:lastModifiedBy>Scotty Wimberley</cp:lastModifiedBy>
  <cp:revision>2</cp:revision>
  <cp:lastPrinted>2003-11-26T17:21:00Z</cp:lastPrinted>
  <dcterms:created xsi:type="dcterms:W3CDTF">2019-04-08T16:19:00Z</dcterms:created>
  <dcterms:modified xsi:type="dcterms:W3CDTF">2019-04-08T16:19:00Z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19.74.71</vt:lpwstr>
  </property>
</Properties>
</file>