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222B" w:rsidTr="00345119">
        <w:tc>
          <w:tcPr>
            <w:tcW w:w="9576" w:type="dxa"/>
            <w:noWrap/>
          </w:tcPr>
          <w:p w:rsidR="008423E4" w:rsidRPr="0022177D" w:rsidRDefault="00C01E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1E04" w:rsidP="008423E4">
      <w:pPr>
        <w:jc w:val="center"/>
      </w:pPr>
    </w:p>
    <w:p w:rsidR="008423E4" w:rsidRPr="00B31F0E" w:rsidRDefault="00C01E04" w:rsidP="008423E4"/>
    <w:p w:rsidR="008423E4" w:rsidRPr="00742794" w:rsidRDefault="00C01E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222B" w:rsidTr="00345119">
        <w:tc>
          <w:tcPr>
            <w:tcW w:w="9576" w:type="dxa"/>
          </w:tcPr>
          <w:p w:rsidR="008423E4" w:rsidRPr="00861995" w:rsidRDefault="00C01E04" w:rsidP="00345119">
            <w:pPr>
              <w:jc w:val="right"/>
            </w:pPr>
            <w:r>
              <w:t>H.B. 766</w:t>
            </w:r>
          </w:p>
        </w:tc>
      </w:tr>
      <w:tr w:rsidR="0071222B" w:rsidTr="00345119">
        <w:tc>
          <w:tcPr>
            <w:tcW w:w="9576" w:type="dxa"/>
          </w:tcPr>
          <w:p w:rsidR="008423E4" w:rsidRPr="00861995" w:rsidRDefault="00C01E04" w:rsidP="00411047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71222B" w:rsidTr="00345119">
        <w:tc>
          <w:tcPr>
            <w:tcW w:w="9576" w:type="dxa"/>
          </w:tcPr>
          <w:p w:rsidR="008423E4" w:rsidRPr="00861995" w:rsidRDefault="00C01E04" w:rsidP="00345119">
            <w:pPr>
              <w:jc w:val="right"/>
            </w:pPr>
            <w:r>
              <w:t>Higher Education</w:t>
            </w:r>
          </w:p>
        </w:tc>
      </w:tr>
      <w:tr w:rsidR="0071222B" w:rsidTr="00345119">
        <w:tc>
          <w:tcPr>
            <w:tcW w:w="9576" w:type="dxa"/>
          </w:tcPr>
          <w:p w:rsidR="008423E4" w:rsidRDefault="00C01E0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1E04" w:rsidP="008423E4">
      <w:pPr>
        <w:tabs>
          <w:tab w:val="right" w:pos="9360"/>
        </w:tabs>
      </w:pPr>
    </w:p>
    <w:p w:rsidR="008423E4" w:rsidRDefault="00C01E04" w:rsidP="008423E4"/>
    <w:p w:rsidR="008423E4" w:rsidRDefault="00C01E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222B" w:rsidTr="00345119">
        <w:tc>
          <w:tcPr>
            <w:tcW w:w="9576" w:type="dxa"/>
          </w:tcPr>
          <w:p w:rsidR="008423E4" w:rsidRPr="00A8133F" w:rsidRDefault="00C01E04" w:rsidP="00FF52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1E04" w:rsidP="00FF52DB"/>
          <w:p w:rsidR="008423E4" w:rsidRDefault="00C01E04" w:rsidP="00FF52DB">
            <w:pPr>
              <w:pStyle w:val="Header"/>
              <w:jc w:val="both"/>
            </w:pPr>
            <w:r>
              <w:t>There have been calls</w:t>
            </w:r>
            <w:r>
              <w:t xml:space="preserve"> to </w:t>
            </w:r>
            <w:r>
              <w:t xml:space="preserve">reduce </w:t>
            </w:r>
            <w:r>
              <w:t xml:space="preserve">the financial strain </w:t>
            </w:r>
            <w:r>
              <w:t xml:space="preserve">on individuals who are </w:t>
            </w:r>
            <w:r w:rsidRPr="00552276">
              <w:t xml:space="preserve">permanently disabled as a result of an injury suffered during </w:t>
            </w:r>
            <w:r w:rsidRPr="00552276">
              <w:t>the performance of a duty as a peace officer</w:t>
            </w:r>
            <w:r>
              <w:t xml:space="preserve"> or firefighter who are seeking to</w:t>
            </w:r>
            <w:r>
              <w:t xml:space="preserve"> be retrained for employment. </w:t>
            </w:r>
            <w:r>
              <w:t xml:space="preserve">H.B. 766 seeks to answer those calls by waiving the tuition and fees of public institutions of higher education for those individuals. </w:t>
            </w:r>
          </w:p>
          <w:p w:rsidR="008423E4" w:rsidRPr="00E26B13" w:rsidRDefault="00C01E04" w:rsidP="00FF52DB">
            <w:pPr>
              <w:rPr>
                <w:b/>
              </w:rPr>
            </w:pPr>
          </w:p>
        </w:tc>
      </w:tr>
      <w:tr w:rsidR="0071222B" w:rsidTr="00345119">
        <w:tc>
          <w:tcPr>
            <w:tcW w:w="9576" w:type="dxa"/>
          </w:tcPr>
          <w:p w:rsidR="0017725B" w:rsidRDefault="00C01E04" w:rsidP="00FF52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C01E04" w:rsidP="00FF52DB">
            <w:pPr>
              <w:rPr>
                <w:b/>
                <w:u w:val="single"/>
              </w:rPr>
            </w:pPr>
          </w:p>
          <w:p w:rsidR="00055606" w:rsidRPr="00055606" w:rsidRDefault="00C01E04" w:rsidP="00FF52D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C01E04" w:rsidP="00FF52DB">
            <w:pPr>
              <w:rPr>
                <w:b/>
                <w:u w:val="single"/>
              </w:rPr>
            </w:pPr>
          </w:p>
        </w:tc>
      </w:tr>
      <w:tr w:rsidR="0071222B" w:rsidTr="00345119">
        <w:tc>
          <w:tcPr>
            <w:tcW w:w="9576" w:type="dxa"/>
          </w:tcPr>
          <w:p w:rsidR="008423E4" w:rsidRPr="00A8133F" w:rsidRDefault="00C01E04" w:rsidP="00FF52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1E04" w:rsidP="00FF52DB"/>
          <w:p w:rsidR="00055606" w:rsidRDefault="00C01E04" w:rsidP="00FF52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01E04" w:rsidP="00FF52DB">
            <w:pPr>
              <w:rPr>
                <w:b/>
              </w:rPr>
            </w:pPr>
          </w:p>
        </w:tc>
      </w:tr>
      <w:tr w:rsidR="0071222B" w:rsidTr="00345119">
        <w:tc>
          <w:tcPr>
            <w:tcW w:w="9576" w:type="dxa"/>
          </w:tcPr>
          <w:p w:rsidR="008423E4" w:rsidRPr="00A8133F" w:rsidRDefault="00C01E04" w:rsidP="00FF52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1E04" w:rsidP="00FF52DB"/>
          <w:p w:rsidR="002E7E98" w:rsidRDefault="00C01E04" w:rsidP="00FF52DB">
            <w:pPr>
              <w:pStyle w:val="Header"/>
              <w:jc w:val="both"/>
            </w:pPr>
            <w:r>
              <w:t xml:space="preserve">H.B. 766 amends the Education Code to </w:t>
            </w:r>
            <w:r>
              <w:t>replace the authorizati</w:t>
            </w:r>
            <w:r>
              <w:t xml:space="preserve">on for the governing board of a public </w:t>
            </w:r>
            <w:r>
              <w:t>institution of higher education to exempt a student</w:t>
            </w:r>
            <w:r>
              <w:t xml:space="preserve"> who</w:t>
            </w:r>
            <w:r>
              <w:t xml:space="preserve"> </w:t>
            </w:r>
            <w:r>
              <w:t xml:space="preserve">is permanently disabled as a result of an injury suffered during the performance of a duty as </w:t>
            </w:r>
            <w:r w:rsidRPr="00FA0CBC">
              <w:t>a peac</w:t>
            </w:r>
            <w:r w:rsidRPr="00FA0CBC">
              <w:t xml:space="preserve">e officer of </w:t>
            </w:r>
            <w:r>
              <w:t>the state</w:t>
            </w:r>
            <w:r w:rsidRPr="00FA0CBC">
              <w:t xml:space="preserve"> or a political subdivision</w:t>
            </w:r>
            <w:r>
              <w:t xml:space="preserve"> </w:t>
            </w:r>
            <w:r>
              <w:t xml:space="preserve">of the state </w:t>
            </w:r>
            <w:r>
              <w:t xml:space="preserve">and meets </w:t>
            </w:r>
            <w:r>
              <w:t>certain</w:t>
            </w:r>
            <w:r>
              <w:t xml:space="preserve"> </w:t>
            </w:r>
            <w:r>
              <w:t xml:space="preserve">residency and disability </w:t>
            </w:r>
            <w:r>
              <w:t xml:space="preserve">criteria </w:t>
            </w:r>
            <w:r>
              <w:t xml:space="preserve">from the payment of tuition </w:t>
            </w:r>
            <w:r w:rsidRPr="00A67BA5">
              <w:t>and</w:t>
            </w:r>
            <w:r w:rsidRPr="00A67BA5">
              <w:t xml:space="preserve"> fees </w:t>
            </w:r>
            <w:r>
              <w:t xml:space="preserve">for a course for which space is available </w:t>
            </w:r>
            <w:r>
              <w:t>with</w:t>
            </w:r>
            <w:r>
              <w:t xml:space="preserve"> a requirement </w:t>
            </w:r>
            <w:r>
              <w:t xml:space="preserve">for the governing board </w:t>
            </w:r>
            <w:r>
              <w:t xml:space="preserve">to </w:t>
            </w:r>
            <w:r>
              <w:t xml:space="preserve">do so. </w:t>
            </w:r>
          </w:p>
          <w:p w:rsidR="002E7E98" w:rsidRDefault="00C01E04" w:rsidP="00FF52DB">
            <w:pPr>
              <w:pStyle w:val="Header"/>
              <w:jc w:val="both"/>
            </w:pPr>
          </w:p>
          <w:p w:rsidR="008423E4" w:rsidRDefault="00C01E04" w:rsidP="00FF52DB">
            <w:pPr>
              <w:pStyle w:val="Header"/>
              <w:jc w:val="both"/>
            </w:pPr>
            <w:r>
              <w:t>H.B. 76</w:t>
            </w:r>
            <w:r>
              <w:t>6</w:t>
            </w:r>
            <w:r>
              <w:t xml:space="preserve"> extends the </w:t>
            </w:r>
            <w:r>
              <w:t xml:space="preserve">applicability of the </w:t>
            </w:r>
            <w:r>
              <w:t xml:space="preserve">exemption </w:t>
            </w:r>
            <w:r>
              <w:t>to a</w:t>
            </w:r>
            <w:r>
              <w:t xml:space="preserve"> student who is </w:t>
            </w:r>
            <w:r w:rsidRPr="00F86446">
              <w:t>permanently disabled as a result of an injury suffered during the performance of a duty as a</w:t>
            </w:r>
            <w:r>
              <w:t xml:space="preserve"> </w:t>
            </w:r>
            <w:r>
              <w:t>fire</w:t>
            </w:r>
            <w:r>
              <w:t xml:space="preserve"> </w:t>
            </w:r>
            <w:r>
              <w:t>fighter employed by the state</w:t>
            </w:r>
            <w:r>
              <w:t xml:space="preserve"> or a political subdivision</w:t>
            </w:r>
            <w:r>
              <w:t xml:space="preserve"> of the state</w:t>
            </w:r>
            <w:r>
              <w:t xml:space="preserve"> </w:t>
            </w:r>
            <w:r>
              <w:t xml:space="preserve">and </w:t>
            </w:r>
            <w:r>
              <w:t xml:space="preserve">who </w:t>
            </w:r>
            <w:r>
              <w:t>meet</w:t>
            </w:r>
            <w:r>
              <w:t>s</w:t>
            </w:r>
            <w:r>
              <w:t xml:space="preserve"> the </w:t>
            </w:r>
            <w:r>
              <w:t>other</w:t>
            </w:r>
            <w:r>
              <w:t xml:space="preserve"> applicable criteria</w:t>
            </w:r>
            <w:r>
              <w:t>.</w:t>
            </w:r>
            <w:r>
              <w:t xml:space="preserve"> </w:t>
            </w:r>
            <w:r>
              <w:t>The bill applies to an exemption from tuition and fees beginning with the 2019 fall semester.</w:t>
            </w:r>
          </w:p>
          <w:p w:rsidR="008423E4" w:rsidRPr="00835628" w:rsidRDefault="00C01E04" w:rsidP="00FF52DB">
            <w:pPr>
              <w:rPr>
                <w:b/>
              </w:rPr>
            </w:pPr>
          </w:p>
        </w:tc>
      </w:tr>
      <w:tr w:rsidR="0071222B" w:rsidTr="00345119">
        <w:tc>
          <w:tcPr>
            <w:tcW w:w="9576" w:type="dxa"/>
          </w:tcPr>
          <w:p w:rsidR="008423E4" w:rsidRPr="00A8133F" w:rsidRDefault="00C01E04" w:rsidP="00FF52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1E04" w:rsidP="00FF52DB"/>
          <w:p w:rsidR="008423E4" w:rsidRPr="003624F2" w:rsidRDefault="00C01E04" w:rsidP="00FF52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01E04" w:rsidP="00FF52DB">
            <w:pPr>
              <w:rPr>
                <w:b/>
              </w:rPr>
            </w:pPr>
          </w:p>
        </w:tc>
      </w:tr>
    </w:tbl>
    <w:p w:rsidR="008423E4" w:rsidRPr="00BE0E75" w:rsidRDefault="00C01E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1E0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1E04">
      <w:r>
        <w:separator/>
      </w:r>
    </w:p>
  </w:endnote>
  <w:endnote w:type="continuationSeparator" w:id="0">
    <w:p w:rsidR="00000000" w:rsidRDefault="00C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222B" w:rsidTr="009C1E9A">
      <w:trPr>
        <w:cantSplit/>
      </w:trPr>
      <w:tc>
        <w:tcPr>
          <w:tcW w:w="0" w:type="pct"/>
        </w:tcPr>
        <w:p w:rsidR="00137D90" w:rsidRDefault="00C01E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1E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1E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1E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1E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222B" w:rsidTr="009C1E9A">
      <w:trPr>
        <w:cantSplit/>
      </w:trPr>
      <w:tc>
        <w:tcPr>
          <w:tcW w:w="0" w:type="pct"/>
        </w:tcPr>
        <w:p w:rsidR="00EC379B" w:rsidRDefault="00C01E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1E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18963</w:t>
          </w:r>
        </w:p>
      </w:tc>
      <w:tc>
        <w:tcPr>
          <w:tcW w:w="2453" w:type="pct"/>
        </w:tcPr>
        <w:p w:rsidR="00EC379B" w:rsidRDefault="00C01E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19.68.425</w:t>
          </w:r>
          <w:r>
            <w:fldChar w:fldCharType="end"/>
          </w:r>
        </w:p>
      </w:tc>
    </w:tr>
    <w:tr w:rsidR="0071222B" w:rsidTr="009C1E9A">
      <w:trPr>
        <w:cantSplit/>
      </w:trPr>
      <w:tc>
        <w:tcPr>
          <w:tcW w:w="0" w:type="pct"/>
        </w:tcPr>
        <w:p w:rsidR="00EC379B" w:rsidRDefault="00C01E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1E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1E04" w:rsidP="006D504F">
          <w:pPr>
            <w:pStyle w:val="Footer"/>
            <w:rPr>
              <w:rStyle w:val="PageNumber"/>
            </w:rPr>
          </w:pPr>
        </w:p>
        <w:p w:rsidR="00EC379B" w:rsidRDefault="00C01E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22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1E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1E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1E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1E04">
      <w:r>
        <w:separator/>
      </w:r>
    </w:p>
  </w:footnote>
  <w:footnote w:type="continuationSeparator" w:id="0">
    <w:p w:rsidR="00000000" w:rsidRDefault="00C0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B"/>
    <w:rsid w:val="0071222B"/>
    <w:rsid w:val="00C0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9889A3-77A3-4D1A-9A95-86D841DB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13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3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33B"/>
    <w:rPr>
      <w:b/>
      <w:bCs/>
    </w:rPr>
  </w:style>
  <w:style w:type="character" w:styleId="Hyperlink">
    <w:name w:val="Hyperlink"/>
    <w:basedOn w:val="DefaultParagraphFont"/>
    <w:unhideWhenUsed/>
    <w:rsid w:val="000F0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1634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HB00766 (Committee Report (Unamended))</vt:lpstr>
    </vt:vector>
  </TitlesOfParts>
  <Company>State of Texas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18963</dc:subject>
  <dc:creator>State of Texas</dc:creator>
  <dc:description>HB 766 by Huberty-(H)Higher Education</dc:description>
  <cp:lastModifiedBy>Scotty Wimberley</cp:lastModifiedBy>
  <cp:revision>2</cp:revision>
  <cp:lastPrinted>2003-11-26T17:21:00Z</cp:lastPrinted>
  <dcterms:created xsi:type="dcterms:W3CDTF">2019-03-26T22:47:00Z</dcterms:created>
  <dcterms:modified xsi:type="dcterms:W3CDTF">2019-03-26T22:47:00Z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19.68.425</vt:lpwstr>
  </property>
</Properties>
</file>