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2FC" w:rsidRDefault="00D452F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023D4787DB249179765D4B730B80773"/>
          </w:placeholder>
        </w:sdtPr>
        <w:sdtContent>
          <w:r w:rsidRPr="005C2A78">
            <w:rPr>
              <w:rFonts w:cs="Times New Roman"/>
              <w:b/>
              <w:szCs w:val="24"/>
              <w:u w:val="single"/>
            </w:rPr>
            <w:t>BILL ANALYSIS</w:t>
          </w:r>
        </w:sdtContent>
      </w:sdt>
    </w:p>
    <w:p w:rsidR="00D452FC" w:rsidRPr="00585C31" w:rsidRDefault="00D452FC" w:rsidP="000F1DF9">
      <w:pPr>
        <w:spacing w:after="0" w:line="240" w:lineRule="auto"/>
        <w:rPr>
          <w:rFonts w:cs="Times New Roman"/>
          <w:szCs w:val="24"/>
        </w:rPr>
      </w:pPr>
    </w:p>
    <w:p w:rsidR="00D452FC" w:rsidRPr="00585C31" w:rsidRDefault="00D452F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452FC" w:rsidTr="000F1DF9">
        <w:tc>
          <w:tcPr>
            <w:tcW w:w="2718" w:type="dxa"/>
          </w:tcPr>
          <w:p w:rsidR="00D452FC" w:rsidRPr="005C2A78" w:rsidRDefault="00D452FC" w:rsidP="006D756B">
            <w:pPr>
              <w:rPr>
                <w:rFonts w:cs="Times New Roman"/>
                <w:szCs w:val="24"/>
              </w:rPr>
            </w:pPr>
            <w:sdt>
              <w:sdtPr>
                <w:rPr>
                  <w:rFonts w:cs="Times New Roman"/>
                  <w:szCs w:val="24"/>
                </w:rPr>
                <w:alias w:val="Agency Title"/>
                <w:tag w:val="AgencyTitleContentControl"/>
                <w:id w:val="1920747753"/>
                <w:lock w:val="sdtContentLocked"/>
                <w:placeholder>
                  <w:docPart w:val="20C05FFE4B784B1E94F107B48C2D73E9"/>
                </w:placeholder>
              </w:sdtPr>
              <w:sdtEndPr>
                <w:rPr>
                  <w:rFonts w:cstheme="minorBidi"/>
                  <w:szCs w:val="22"/>
                </w:rPr>
              </w:sdtEndPr>
              <w:sdtContent>
                <w:r>
                  <w:rPr>
                    <w:rFonts w:cs="Times New Roman"/>
                    <w:szCs w:val="24"/>
                  </w:rPr>
                  <w:t>Senate Research Center</w:t>
                </w:r>
              </w:sdtContent>
            </w:sdt>
          </w:p>
        </w:tc>
        <w:tc>
          <w:tcPr>
            <w:tcW w:w="6858" w:type="dxa"/>
          </w:tcPr>
          <w:p w:rsidR="00D452FC" w:rsidRPr="00FF6471" w:rsidRDefault="00D452FC" w:rsidP="000F1DF9">
            <w:pPr>
              <w:jc w:val="right"/>
              <w:rPr>
                <w:rFonts w:cs="Times New Roman"/>
                <w:szCs w:val="24"/>
              </w:rPr>
            </w:pPr>
            <w:sdt>
              <w:sdtPr>
                <w:rPr>
                  <w:rFonts w:cs="Times New Roman"/>
                  <w:szCs w:val="24"/>
                </w:rPr>
                <w:alias w:val="Bill Number"/>
                <w:tag w:val="BillNumberOne"/>
                <w:id w:val="-410784069"/>
                <w:lock w:val="sdtContentLocked"/>
                <w:placeholder>
                  <w:docPart w:val="B58784757B8B42B981C64BCC0D13CAA0"/>
                </w:placeholder>
              </w:sdtPr>
              <w:sdtContent>
                <w:r>
                  <w:rPr>
                    <w:rFonts w:cs="Times New Roman"/>
                    <w:szCs w:val="24"/>
                  </w:rPr>
                  <w:t>H.B. 771</w:t>
                </w:r>
              </w:sdtContent>
            </w:sdt>
          </w:p>
        </w:tc>
      </w:tr>
      <w:tr w:rsidR="00D452FC" w:rsidTr="000F1DF9">
        <w:sdt>
          <w:sdtPr>
            <w:rPr>
              <w:rFonts w:cs="Times New Roman"/>
              <w:szCs w:val="24"/>
            </w:rPr>
            <w:alias w:val="TLCNumber"/>
            <w:tag w:val="TLCNumber"/>
            <w:id w:val="-542600604"/>
            <w:lock w:val="sdtLocked"/>
            <w:placeholder>
              <w:docPart w:val="038AA7C74F434C0185554651D5C2CFEC"/>
            </w:placeholder>
          </w:sdtPr>
          <w:sdtContent>
            <w:tc>
              <w:tcPr>
                <w:tcW w:w="2718" w:type="dxa"/>
              </w:tcPr>
              <w:p w:rsidR="00D452FC" w:rsidRPr="000F1DF9" w:rsidRDefault="00D452FC" w:rsidP="00C65088">
                <w:pPr>
                  <w:rPr>
                    <w:rFonts w:cs="Times New Roman"/>
                    <w:szCs w:val="24"/>
                  </w:rPr>
                </w:pPr>
                <w:r>
                  <w:rPr>
                    <w:rFonts w:cs="Times New Roman"/>
                    <w:szCs w:val="24"/>
                  </w:rPr>
                  <w:t>86R952 JXC-D</w:t>
                </w:r>
              </w:p>
            </w:tc>
          </w:sdtContent>
        </w:sdt>
        <w:tc>
          <w:tcPr>
            <w:tcW w:w="6858" w:type="dxa"/>
          </w:tcPr>
          <w:p w:rsidR="00D452FC" w:rsidRPr="005C2A78" w:rsidRDefault="00D452FC" w:rsidP="006D756B">
            <w:pPr>
              <w:jc w:val="right"/>
              <w:rPr>
                <w:rFonts w:cs="Times New Roman"/>
                <w:szCs w:val="24"/>
              </w:rPr>
            </w:pPr>
            <w:sdt>
              <w:sdtPr>
                <w:rPr>
                  <w:rFonts w:cs="Times New Roman"/>
                  <w:szCs w:val="24"/>
                </w:rPr>
                <w:alias w:val="Author Label"/>
                <w:tag w:val="By"/>
                <w:id w:val="72399597"/>
                <w:lock w:val="sdtLocked"/>
                <w:placeholder>
                  <w:docPart w:val="297CFB0C1E24481C8B02EF21D7019E5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085AFF18D6841F49F5B46DDB29FFDCF"/>
                </w:placeholder>
              </w:sdtPr>
              <w:sdtContent>
                <w:r>
                  <w:rPr>
                    <w:rFonts w:cs="Times New Roman"/>
                    <w:szCs w:val="24"/>
                  </w:rPr>
                  <w:t>Davis, Sarah</w:t>
                </w:r>
              </w:sdtContent>
            </w:sdt>
            <w:sdt>
              <w:sdtPr>
                <w:rPr>
                  <w:rFonts w:cs="Times New Roman"/>
                  <w:szCs w:val="24"/>
                </w:rPr>
                <w:alias w:val="Sponsor"/>
                <w:tag w:val="Sponsor"/>
                <w:id w:val="-2039656131"/>
                <w:lock w:val="sdtContentLocked"/>
                <w:placeholder>
                  <w:docPart w:val="2706BD12B2A64D279A91C33CA39405A0"/>
                </w:placeholder>
              </w:sdtPr>
              <w:sdtContent>
                <w:r>
                  <w:rPr>
                    <w:rFonts w:cs="Times New Roman"/>
                    <w:szCs w:val="24"/>
                  </w:rPr>
                  <w:t xml:space="preserve"> (Zaffirini)</w:t>
                </w:r>
              </w:sdtContent>
            </w:sdt>
          </w:p>
        </w:tc>
      </w:tr>
      <w:tr w:rsidR="00D452FC" w:rsidTr="000F1DF9">
        <w:tc>
          <w:tcPr>
            <w:tcW w:w="2718" w:type="dxa"/>
          </w:tcPr>
          <w:p w:rsidR="00D452FC" w:rsidRPr="00BC7495" w:rsidRDefault="00D452FC" w:rsidP="000F1DF9">
            <w:pPr>
              <w:rPr>
                <w:rFonts w:cs="Times New Roman"/>
                <w:szCs w:val="24"/>
              </w:rPr>
            </w:pPr>
          </w:p>
        </w:tc>
        <w:sdt>
          <w:sdtPr>
            <w:rPr>
              <w:rFonts w:cs="Times New Roman"/>
              <w:szCs w:val="24"/>
            </w:rPr>
            <w:alias w:val="Committee"/>
            <w:tag w:val="Committee"/>
            <w:id w:val="1914272295"/>
            <w:lock w:val="sdtContentLocked"/>
            <w:placeholder>
              <w:docPart w:val="8E64D0F5454F4AE196E6205003A688F0"/>
            </w:placeholder>
          </w:sdtPr>
          <w:sdtContent>
            <w:tc>
              <w:tcPr>
                <w:tcW w:w="6858" w:type="dxa"/>
              </w:tcPr>
              <w:p w:rsidR="00D452FC" w:rsidRPr="00FF6471" w:rsidRDefault="00D452FC" w:rsidP="000F1DF9">
                <w:pPr>
                  <w:jc w:val="right"/>
                  <w:rPr>
                    <w:rFonts w:cs="Times New Roman"/>
                    <w:szCs w:val="24"/>
                  </w:rPr>
                </w:pPr>
                <w:r>
                  <w:rPr>
                    <w:rFonts w:cs="Times New Roman"/>
                    <w:szCs w:val="24"/>
                  </w:rPr>
                  <w:t>Transportation</w:t>
                </w:r>
              </w:p>
            </w:tc>
          </w:sdtContent>
        </w:sdt>
      </w:tr>
      <w:tr w:rsidR="00D452FC" w:rsidTr="000F1DF9">
        <w:tc>
          <w:tcPr>
            <w:tcW w:w="2718" w:type="dxa"/>
          </w:tcPr>
          <w:p w:rsidR="00D452FC" w:rsidRPr="00BC7495" w:rsidRDefault="00D452FC" w:rsidP="000F1DF9">
            <w:pPr>
              <w:rPr>
                <w:rFonts w:cs="Times New Roman"/>
                <w:szCs w:val="24"/>
              </w:rPr>
            </w:pPr>
          </w:p>
        </w:tc>
        <w:sdt>
          <w:sdtPr>
            <w:rPr>
              <w:rFonts w:cs="Times New Roman"/>
              <w:szCs w:val="24"/>
            </w:rPr>
            <w:alias w:val="Date"/>
            <w:tag w:val="DateContentControl"/>
            <w:id w:val="1178081906"/>
            <w:lock w:val="sdtLocked"/>
            <w:placeholder>
              <w:docPart w:val="CF465510E48B4B9BB5D3F2509B15F212"/>
            </w:placeholder>
            <w:date w:fullDate="2019-05-15T00:00:00Z">
              <w:dateFormat w:val="M/d/yyyy"/>
              <w:lid w:val="en-US"/>
              <w:storeMappedDataAs w:val="dateTime"/>
              <w:calendar w:val="gregorian"/>
            </w:date>
          </w:sdtPr>
          <w:sdtContent>
            <w:tc>
              <w:tcPr>
                <w:tcW w:w="6858" w:type="dxa"/>
              </w:tcPr>
              <w:p w:rsidR="00D452FC" w:rsidRPr="00FF6471" w:rsidRDefault="00D452FC" w:rsidP="000F1DF9">
                <w:pPr>
                  <w:jc w:val="right"/>
                  <w:rPr>
                    <w:rFonts w:cs="Times New Roman"/>
                    <w:szCs w:val="24"/>
                  </w:rPr>
                </w:pPr>
                <w:r>
                  <w:rPr>
                    <w:rFonts w:cs="Times New Roman"/>
                    <w:szCs w:val="24"/>
                  </w:rPr>
                  <w:t>5/15/2019</w:t>
                </w:r>
              </w:p>
            </w:tc>
          </w:sdtContent>
        </w:sdt>
      </w:tr>
      <w:tr w:rsidR="00D452FC" w:rsidTr="000F1DF9">
        <w:tc>
          <w:tcPr>
            <w:tcW w:w="2718" w:type="dxa"/>
          </w:tcPr>
          <w:p w:rsidR="00D452FC" w:rsidRPr="00BC7495" w:rsidRDefault="00D452FC" w:rsidP="000F1DF9">
            <w:pPr>
              <w:rPr>
                <w:rFonts w:cs="Times New Roman"/>
                <w:szCs w:val="24"/>
              </w:rPr>
            </w:pPr>
          </w:p>
        </w:tc>
        <w:sdt>
          <w:sdtPr>
            <w:rPr>
              <w:rFonts w:cs="Times New Roman"/>
              <w:szCs w:val="24"/>
            </w:rPr>
            <w:alias w:val="BA Version"/>
            <w:tag w:val="BAVersion"/>
            <w:id w:val="-1685590809"/>
            <w:lock w:val="sdtContentLocked"/>
            <w:placeholder>
              <w:docPart w:val="D5B84CB3681A4930B1486CD150D580E1"/>
            </w:placeholder>
          </w:sdtPr>
          <w:sdtContent>
            <w:tc>
              <w:tcPr>
                <w:tcW w:w="6858" w:type="dxa"/>
              </w:tcPr>
              <w:p w:rsidR="00D452FC" w:rsidRPr="00FF6471" w:rsidRDefault="00D452FC" w:rsidP="000F1DF9">
                <w:pPr>
                  <w:jc w:val="right"/>
                  <w:rPr>
                    <w:rFonts w:cs="Times New Roman"/>
                    <w:szCs w:val="24"/>
                  </w:rPr>
                </w:pPr>
                <w:r>
                  <w:rPr>
                    <w:rFonts w:cs="Times New Roman"/>
                    <w:szCs w:val="24"/>
                  </w:rPr>
                  <w:t>Engrossed</w:t>
                </w:r>
              </w:p>
            </w:tc>
          </w:sdtContent>
        </w:sdt>
      </w:tr>
    </w:tbl>
    <w:p w:rsidR="00D452FC" w:rsidRPr="00FF6471" w:rsidRDefault="00D452FC" w:rsidP="000F1DF9">
      <w:pPr>
        <w:spacing w:after="0" w:line="240" w:lineRule="auto"/>
        <w:rPr>
          <w:rFonts w:cs="Times New Roman"/>
          <w:szCs w:val="24"/>
        </w:rPr>
      </w:pPr>
    </w:p>
    <w:p w:rsidR="00D452FC" w:rsidRPr="00FF6471" w:rsidRDefault="00D452FC" w:rsidP="000F1DF9">
      <w:pPr>
        <w:spacing w:after="0" w:line="240" w:lineRule="auto"/>
        <w:rPr>
          <w:rFonts w:cs="Times New Roman"/>
          <w:szCs w:val="24"/>
        </w:rPr>
      </w:pPr>
    </w:p>
    <w:p w:rsidR="00D452FC" w:rsidRPr="00FF6471" w:rsidRDefault="00D452F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5D6F48AD6154D6B8BE82130D5DD2B46"/>
        </w:placeholder>
      </w:sdtPr>
      <w:sdtContent>
        <w:p w:rsidR="00D452FC" w:rsidRDefault="00D452F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D2ACE04357746A982A0CAB4377377F5"/>
        </w:placeholder>
      </w:sdtPr>
      <w:sdtContent>
        <w:p w:rsidR="00D452FC" w:rsidRDefault="00D452FC" w:rsidP="00D452FC">
          <w:pPr>
            <w:pStyle w:val="NormalWeb"/>
            <w:spacing w:before="0" w:beforeAutospacing="0" w:after="0" w:afterAutospacing="0"/>
            <w:jc w:val="both"/>
            <w:divId w:val="167450571"/>
            <w:rPr>
              <w:rFonts w:eastAsia="Times New Roman"/>
              <w:bCs/>
            </w:rPr>
          </w:pPr>
        </w:p>
        <w:p w:rsidR="00D452FC" w:rsidRDefault="00D452FC" w:rsidP="00D452FC">
          <w:pPr>
            <w:pStyle w:val="NormalWeb"/>
            <w:spacing w:before="0" w:beforeAutospacing="0" w:after="0" w:afterAutospacing="0"/>
            <w:jc w:val="both"/>
            <w:divId w:val="167450571"/>
            <w:rPr>
              <w:color w:val="000000"/>
            </w:rPr>
          </w:pPr>
          <w:r w:rsidRPr="008338BB">
            <w:rPr>
              <w:color w:val="000000"/>
            </w:rPr>
            <w:t>Despite recent legislative efforts to curb the practice</w:t>
          </w:r>
          <w:r>
            <w:rPr>
              <w:color w:val="000000"/>
            </w:rPr>
            <w:t>, texting and driving in school</w:t>
          </w:r>
          <w:r w:rsidRPr="008338BB">
            <w:rPr>
              <w:color w:val="000000"/>
            </w:rPr>
            <w:t xml:space="preserve"> zones remains prevalent and poses a risk to the safety of Texas children. Current law requires a jurisdiction choosing to enforce the prohibition against texting and driving in a school crossing zone with a civil penalty to install a sign at the entry point to every school zone within the jurisdiction. For larger cities, installing the signs at all points has proven problematic due to the exorbitant fiscal impact. </w:t>
          </w:r>
        </w:p>
        <w:p w:rsidR="00D452FC" w:rsidRPr="008338BB" w:rsidRDefault="00D452FC" w:rsidP="00D452FC">
          <w:pPr>
            <w:pStyle w:val="NormalWeb"/>
            <w:spacing w:before="0" w:beforeAutospacing="0" w:after="0" w:afterAutospacing="0"/>
            <w:jc w:val="both"/>
            <w:divId w:val="167450571"/>
            <w:rPr>
              <w:color w:val="000000"/>
            </w:rPr>
          </w:pPr>
        </w:p>
        <w:p w:rsidR="00D452FC" w:rsidRPr="008338BB" w:rsidRDefault="00D452FC" w:rsidP="00D452FC">
          <w:pPr>
            <w:pStyle w:val="NormalWeb"/>
            <w:spacing w:before="0" w:beforeAutospacing="0" w:after="0" w:afterAutospacing="0"/>
            <w:jc w:val="both"/>
            <w:divId w:val="167450571"/>
            <w:rPr>
              <w:color w:val="000000"/>
            </w:rPr>
          </w:pPr>
          <w:r w:rsidRPr="008338BB">
            <w:rPr>
              <w:color w:val="000000"/>
            </w:rPr>
            <w:t>H</w:t>
          </w:r>
          <w:r>
            <w:rPr>
              <w:color w:val="000000"/>
            </w:rPr>
            <w:t>.</w:t>
          </w:r>
          <w:r w:rsidRPr="008338BB">
            <w:rPr>
              <w:color w:val="000000"/>
            </w:rPr>
            <w:t>B</w:t>
          </w:r>
          <w:r>
            <w:rPr>
              <w:color w:val="000000"/>
            </w:rPr>
            <w:t>.</w:t>
          </w:r>
          <w:r w:rsidRPr="008338BB">
            <w:rPr>
              <w:color w:val="000000"/>
            </w:rPr>
            <w:t xml:space="preserve"> 771 amends current law to allow local authorities to purchase and install signs in school zones. This should allow various local entities to share the cost burden and invest in protecting Texas children. </w:t>
          </w:r>
        </w:p>
        <w:p w:rsidR="00D452FC" w:rsidRPr="00D70925" w:rsidRDefault="00D452FC" w:rsidP="00D452FC">
          <w:pPr>
            <w:spacing w:after="0" w:line="240" w:lineRule="auto"/>
            <w:jc w:val="both"/>
            <w:rPr>
              <w:rFonts w:eastAsia="Times New Roman" w:cs="Times New Roman"/>
              <w:bCs/>
              <w:szCs w:val="24"/>
            </w:rPr>
          </w:pPr>
        </w:p>
      </w:sdtContent>
    </w:sdt>
    <w:p w:rsidR="00D452FC" w:rsidRDefault="00D452F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771 </w:t>
      </w:r>
      <w:bookmarkStart w:id="1" w:name="AmendsCurrentLaw"/>
      <w:bookmarkEnd w:id="1"/>
      <w:r>
        <w:rPr>
          <w:rFonts w:cs="Times New Roman"/>
          <w:szCs w:val="24"/>
        </w:rPr>
        <w:t>amends current law relating to the placement of warning signs in areas where the use of a wireless communication device is prohibited.</w:t>
      </w:r>
    </w:p>
    <w:p w:rsidR="00D452FC" w:rsidRPr="008338BB" w:rsidRDefault="00D452FC" w:rsidP="000F1DF9">
      <w:pPr>
        <w:spacing w:after="0" w:line="240" w:lineRule="auto"/>
        <w:jc w:val="both"/>
        <w:rPr>
          <w:rFonts w:eastAsia="Times New Roman" w:cs="Times New Roman"/>
          <w:szCs w:val="24"/>
        </w:rPr>
      </w:pPr>
    </w:p>
    <w:p w:rsidR="00D452FC" w:rsidRPr="005C2A78" w:rsidRDefault="00D452F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142541458D042E280B17D3E1D6D832B"/>
          </w:placeholder>
        </w:sdtPr>
        <w:sdtContent>
          <w:r>
            <w:rPr>
              <w:rFonts w:eastAsia="Times New Roman" w:cs="Times New Roman"/>
              <w:b/>
              <w:szCs w:val="24"/>
              <w:u w:val="single"/>
            </w:rPr>
            <w:t>RULEMAKING AUTHORITY</w:t>
          </w:r>
        </w:sdtContent>
      </w:sdt>
    </w:p>
    <w:p w:rsidR="00D452FC" w:rsidRPr="006529C4" w:rsidRDefault="00D452FC" w:rsidP="00774EC7">
      <w:pPr>
        <w:spacing w:after="0" w:line="240" w:lineRule="auto"/>
        <w:jc w:val="both"/>
        <w:rPr>
          <w:rFonts w:cs="Times New Roman"/>
          <w:szCs w:val="24"/>
        </w:rPr>
      </w:pPr>
    </w:p>
    <w:p w:rsidR="00D452FC" w:rsidRPr="006529C4" w:rsidRDefault="00D452F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452FC" w:rsidRPr="006529C4" w:rsidRDefault="00D452FC" w:rsidP="00774EC7">
      <w:pPr>
        <w:spacing w:after="0" w:line="240" w:lineRule="auto"/>
        <w:jc w:val="both"/>
        <w:rPr>
          <w:rFonts w:cs="Times New Roman"/>
          <w:szCs w:val="24"/>
        </w:rPr>
      </w:pPr>
    </w:p>
    <w:p w:rsidR="00D452FC" w:rsidRPr="005C2A78" w:rsidRDefault="00D452F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885A8F77BAC471D993F599836BA15EA"/>
          </w:placeholder>
        </w:sdtPr>
        <w:sdtContent>
          <w:r>
            <w:rPr>
              <w:rFonts w:eastAsia="Times New Roman" w:cs="Times New Roman"/>
              <w:b/>
              <w:szCs w:val="24"/>
              <w:u w:val="single"/>
            </w:rPr>
            <w:t>SECTION BY SECTION ANALYSIS</w:t>
          </w:r>
        </w:sdtContent>
      </w:sdt>
    </w:p>
    <w:p w:rsidR="00D452FC" w:rsidRPr="005C2A78" w:rsidRDefault="00D452FC" w:rsidP="00D452FC">
      <w:pPr>
        <w:spacing w:after="0" w:line="240" w:lineRule="auto"/>
        <w:jc w:val="both"/>
        <w:rPr>
          <w:rFonts w:eastAsia="Times New Roman" w:cs="Times New Roman"/>
          <w:szCs w:val="24"/>
        </w:rPr>
      </w:pPr>
    </w:p>
    <w:p w:rsidR="00D452FC" w:rsidRPr="008338BB" w:rsidRDefault="00D452FC" w:rsidP="00D452F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w:t>
      </w:r>
      <w:r w:rsidRPr="008338BB">
        <w:rPr>
          <w:rFonts w:eastAsia="Times New Roman" w:cs="Times New Roman"/>
          <w:szCs w:val="24"/>
        </w:rPr>
        <w:t>he heading to Section 545.425, Transportation Code, to read as follows:</w:t>
      </w:r>
    </w:p>
    <w:p w:rsidR="00D452FC" w:rsidRPr="008338BB" w:rsidRDefault="00D452FC" w:rsidP="00D452FC">
      <w:pPr>
        <w:spacing w:after="0" w:line="240" w:lineRule="auto"/>
        <w:jc w:val="both"/>
        <w:rPr>
          <w:rFonts w:eastAsia="Times New Roman" w:cs="Times New Roman"/>
          <w:szCs w:val="24"/>
        </w:rPr>
      </w:pPr>
    </w:p>
    <w:p w:rsidR="00D452FC" w:rsidRPr="005C2A78" w:rsidRDefault="00D452FC" w:rsidP="00D452FC">
      <w:pPr>
        <w:spacing w:after="0" w:line="240" w:lineRule="auto"/>
        <w:ind w:left="720"/>
        <w:jc w:val="both"/>
        <w:rPr>
          <w:rFonts w:eastAsia="Times New Roman" w:cs="Times New Roman"/>
          <w:szCs w:val="24"/>
        </w:rPr>
      </w:pPr>
      <w:r>
        <w:rPr>
          <w:rFonts w:eastAsia="Times New Roman" w:cs="Times New Roman"/>
          <w:szCs w:val="24"/>
        </w:rPr>
        <w:t xml:space="preserve">Sec. 545.425. </w:t>
      </w:r>
      <w:r w:rsidRPr="008338BB">
        <w:rPr>
          <w:rFonts w:eastAsia="Times New Roman" w:cs="Times New Roman"/>
          <w:szCs w:val="24"/>
        </w:rPr>
        <w:t>USE OF WIRELESS COMMUNICATION DEVICE IN A SCHOOL CROSSING ZONE OR WHILE OPERATING A SCHOOL BUS WITH A MINOR PASSENGER; LOCAL AUTHORITY SIGN REQUIREMENTS; OFFENSE.</w:t>
      </w:r>
    </w:p>
    <w:p w:rsidR="00D452FC" w:rsidRPr="005C2A78" w:rsidRDefault="00D452FC" w:rsidP="00D452FC">
      <w:pPr>
        <w:spacing w:after="0" w:line="240" w:lineRule="auto"/>
        <w:jc w:val="both"/>
        <w:rPr>
          <w:rFonts w:eastAsia="Times New Roman" w:cs="Times New Roman"/>
          <w:szCs w:val="24"/>
        </w:rPr>
      </w:pPr>
    </w:p>
    <w:p w:rsidR="00D452FC" w:rsidRDefault="00D452FC" w:rsidP="00D452F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8338BB">
        <w:rPr>
          <w:rFonts w:eastAsia="Times New Roman" w:cs="Times New Roman"/>
          <w:szCs w:val="24"/>
        </w:rPr>
        <w:t>Sections 545.425(b-1), (b-2), (b-4), and (d-1), Transportation Code, as follows:</w:t>
      </w:r>
    </w:p>
    <w:p w:rsidR="00D452FC" w:rsidRDefault="00D452FC" w:rsidP="00D452FC">
      <w:pPr>
        <w:spacing w:after="0" w:line="240" w:lineRule="auto"/>
        <w:jc w:val="both"/>
        <w:rPr>
          <w:rFonts w:eastAsia="Times New Roman" w:cs="Times New Roman"/>
          <w:szCs w:val="24"/>
        </w:rPr>
      </w:pPr>
    </w:p>
    <w:p w:rsidR="00D452FC" w:rsidRDefault="00D452FC" w:rsidP="00D452FC">
      <w:pPr>
        <w:spacing w:after="0" w:line="240" w:lineRule="auto"/>
        <w:ind w:left="720"/>
        <w:jc w:val="both"/>
        <w:rPr>
          <w:rFonts w:eastAsia="Times New Roman" w:cs="Times New Roman"/>
          <w:szCs w:val="24"/>
        </w:rPr>
      </w:pPr>
      <w:r w:rsidRPr="008338BB">
        <w:rPr>
          <w:rFonts w:eastAsia="Times New Roman" w:cs="Times New Roman"/>
          <w:szCs w:val="24"/>
        </w:rPr>
        <w:t xml:space="preserve">(b-1) </w:t>
      </w:r>
      <w:r>
        <w:rPr>
          <w:rFonts w:eastAsia="Times New Roman" w:cs="Times New Roman"/>
          <w:szCs w:val="24"/>
        </w:rPr>
        <w:t>Requires</w:t>
      </w:r>
      <w:r w:rsidRPr="008338BB">
        <w:rPr>
          <w:rFonts w:eastAsia="Times New Roman" w:cs="Times New Roman"/>
          <w:szCs w:val="24"/>
        </w:rPr>
        <w:t xml:space="preserve"> a local authority that enforces this section in a school crossing zone in the local authority's jurisdiction</w:t>
      </w:r>
      <w:r>
        <w:rPr>
          <w:rFonts w:eastAsia="Times New Roman" w:cs="Times New Roman"/>
          <w:szCs w:val="24"/>
        </w:rPr>
        <w:t>, e</w:t>
      </w:r>
      <w:r w:rsidRPr="008338BB">
        <w:rPr>
          <w:rFonts w:eastAsia="Times New Roman" w:cs="Times New Roman"/>
          <w:szCs w:val="24"/>
        </w:rPr>
        <w:t xml:space="preserve">xcept as provided by Subsection (b-2), </w:t>
      </w:r>
      <w:r>
        <w:rPr>
          <w:rFonts w:eastAsia="Times New Roman" w:cs="Times New Roman"/>
          <w:szCs w:val="24"/>
        </w:rPr>
        <w:t xml:space="preserve">to </w:t>
      </w:r>
      <w:r w:rsidRPr="008338BB">
        <w:rPr>
          <w:rFonts w:eastAsia="Times New Roman" w:cs="Times New Roman"/>
          <w:szCs w:val="24"/>
        </w:rPr>
        <w:t xml:space="preserve">post a sign, or approve the posting of a sign by a school or school district, that complies with the standards described by this subsection at each </w:t>
      </w:r>
      <w:r>
        <w:rPr>
          <w:rFonts w:eastAsia="Times New Roman" w:cs="Times New Roman"/>
          <w:szCs w:val="24"/>
        </w:rPr>
        <w:t>entrance to the</w:t>
      </w:r>
      <w:r w:rsidRPr="008338BB">
        <w:rPr>
          <w:rFonts w:eastAsia="Times New Roman" w:cs="Times New Roman"/>
          <w:szCs w:val="24"/>
        </w:rPr>
        <w:t xml:space="preserve"> school crossing zone</w:t>
      </w:r>
      <w:r>
        <w:rPr>
          <w:rFonts w:eastAsia="Times New Roman" w:cs="Times New Roman"/>
          <w:szCs w:val="24"/>
        </w:rPr>
        <w:t xml:space="preserve">, rather than requiring a municipality, county, or other political subdivision that enforces this section to post a sign that complies with the standards described by this subsection at the entrance to each school crossing zone in the </w:t>
      </w:r>
      <w:r w:rsidRPr="008338BB">
        <w:rPr>
          <w:rFonts w:eastAsia="Times New Roman" w:cs="Times New Roman"/>
          <w:szCs w:val="24"/>
        </w:rPr>
        <w:t>municipality, county, or other political subdivision.</w:t>
      </w:r>
      <w:r>
        <w:rPr>
          <w:rFonts w:eastAsia="Times New Roman" w:cs="Times New Roman"/>
          <w:szCs w:val="24"/>
        </w:rPr>
        <w:t xml:space="preserve"> Makes nonsubstantive changes.</w:t>
      </w:r>
    </w:p>
    <w:p w:rsidR="00D452FC" w:rsidRDefault="00D452FC" w:rsidP="00D452FC">
      <w:pPr>
        <w:spacing w:after="0" w:line="240" w:lineRule="auto"/>
        <w:ind w:left="720"/>
        <w:jc w:val="both"/>
        <w:rPr>
          <w:rFonts w:eastAsia="Times New Roman" w:cs="Times New Roman"/>
          <w:szCs w:val="24"/>
        </w:rPr>
      </w:pPr>
    </w:p>
    <w:p w:rsidR="00D452FC" w:rsidRDefault="00D452FC" w:rsidP="00D452FC">
      <w:pPr>
        <w:spacing w:after="0" w:line="240" w:lineRule="auto"/>
        <w:ind w:left="720"/>
        <w:jc w:val="both"/>
        <w:rPr>
          <w:rFonts w:eastAsia="Times New Roman" w:cs="Times New Roman"/>
          <w:szCs w:val="24"/>
        </w:rPr>
      </w:pPr>
      <w:r>
        <w:rPr>
          <w:rFonts w:eastAsia="Times New Roman" w:cs="Times New Roman"/>
          <w:szCs w:val="24"/>
        </w:rPr>
        <w:t>(b-2) Makes conforming changes to this subsection.</w:t>
      </w:r>
    </w:p>
    <w:p w:rsidR="00D452FC" w:rsidRDefault="00D452FC" w:rsidP="00D452FC">
      <w:pPr>
        <w:spacing w:after="0" w:line="240" w:lineRule="auto"/>
        <w:ind w:left="720"/>
        <w:jc w:val="both"/>
        <w:rPr>
          <w:rFonts w:eastAsia="Times New Roman" w:cs="Times New Roman"/>
          <w:szCs w:val="24"/>
        </w:rPr>
      </w:pPr>
    </w:p>
    <w:p w:rsidR="00D452FC" w:rsidRDefault="00D452FC" w:rsidP="00D452FC">
      <w:pPr>
        <w:spacing w:after="0" w:line="240" w:lineRule="auto"/>
        <w:ind w:left="720"/>
        <w:jc w:val="both"/>
        <w:rPr>
          <w:rFonts w:eastAsia="Times New Roman" w:cs="Times New Roman"/>
          <w:szCs w:val="24"/>
        </w:rPr>
      </w:pPr>
      <w:r>
        <w:rPr>
          <w:rFonts w:eastAsia="Times New Roman" w:cs="Times New Roman"/>
          <w:szCs w:val="24"/>
        </w:rPr>
        <w:t xml:space="preserve">(b-4) Requires the local authority to pay the costs associated with the posting of signs under Subsections (b-1) and (b-2), unless </w:t>
      </w:r>
      <w:r w:rsidRPr="008338BB">
        <w:rPr>
          <w:rFonts w:eastAsia="Times New Roman" w:cs="Times New Roman"/>
          <w:szCs w:val="24"/>
        </w:rPr>
        <w:t>the authority enters a</w:t>
      </w:r>
      <w:r>
        <w:rPr>
          <w:rFonts w:eastAsia="Times New Roman" w:cs="Times New Roman"/>
          <w:szCs w:val="24"/>
        </w:rPr>
        <w:t xml:space="preserve">n agreement providing otherwise, rather than requiring the political subdivision to pay the costs associated with the posted of signs under Subsection (b-2). </w:t>
      </w:r>
    </w:p>
    <w:p w:rsidR="00D452FC" w:rsidRDefault="00D452FC" w:rsidP="00D452FC">
      <w:pPr>
        <w:spacing w:after="0" w:line="240" w:lineRule="auto"/>
        <w:ind w:left="720"/>
        <w:jc w:val="both"/>
        <w:rPr>
          <w:rFonts w:eastAsia="Times New Roman" w:cs="Times New Roman"/>
          <w:szCs w:val="24"/>
        </w:rPr>
      </w:pPr>
    </w:p>
    <w:p w:rsidR="00D452FC" w:rsidRPr="005C2A78" w:rsidRDefault="00D452FC" w:rsidP="00D452FC">
      <w:pPr>
        <w:spacing w:after="0" w:line="240" w:lineRule="auto"/>
        <w:ind w:left="720"/>
        <w:jc w:val="both"/>
        <w:rPr>
          <w:rFonts w:eastAsia="Times New Roman" w:cs="Times New Roman"/>
          <w:szCs w:val="24"/>
        </w:rPr>
      </w:pPr>
      <w:r>
        <w:rPr>
          <w:rFonts w:eastAsia="Times New Roman" w:cs="Times New Roman"/>
          <w:szCs w:val="24"/>
        </w:rPr>
        <w:t xml:space="preserve">(d-1) Makes conforming changes to this subsection. </w:t>
      </w:r>
    </w:p>
    <w:p w:rsidR="00D452FC" w:rsidRPr="005C2A78" w:rsidRDefault="00D452FC" w:rsidP="00D452FC">
      <w:pPr>
        <w:spacing w:after="0" w:line="240" w:lineRule="auto"/>
        <w:jc w:val="both"/>
        <w:rPr>
          <w:rFonts w:eastAsia="Times New Roman" w:cs="Times New Roman"/>
          <w:szCs w:val="24"/>
        </w:rPr>
      </w:pPr>
    </w:p>
    <w:p w:rsidR="00D452FC" w:rsidRPr="00C8671F" w:rsidRDefault="00D452FC" w:rsidP="00D452F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D452F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010" w:rsidRDefault="00CF3010" w:rsidP="000F1DF9">
      <w:pPr>
        <w:spacing w:after="0" w:line="240" w:lineRule="auto"/>
      </w:pPr>
      <w:r>
        <w:separator/>
      </w:r>
    </w:p>
  </w:endnote>
  <w:endnote w:type="continuationSeparator" w:id="0">
    <w:p w:rsidR="00CF3010" w:rsidRDefault="00CF301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F301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452FC">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452FC">
                <w:rPr>
                  <w:sz w:val="20"/>
                  <w:szCs w:val="20"/>
                </w:rPr>
                <w:t>H.B. 771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452F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F301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452F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452F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010" w:rsidRDefault="00CF3010" w:rsidP="000F1DF9">
      <w:pPr>
        <w:spacing w:after="0" w:line="240" w:lineRule="auto"/>
      </w:pPr>
      <w:r>
        <w:separator/>
      </w:r>
    </w:p>
  </w:footnote>
  <w:footnote w:type="continuationSeparator" w:id="0">
    <w:p w:rsidR="00CF3010" w:rsidRDefault="00CF301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F3010"/>
    <w:rsid w:val="00D11363"/>
    <w:rsid w:val="00D452FC"/>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7CADE"/>
  <w15:docId w15:val="{EE69F40D-1A17-4418-A489-2D9FD000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452F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5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425F5" w:rsidP="00C425F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023D4787DB249179765D4B730B80773"/>
        <w:category>
          <w:name w:val="General"/>
          <w:gallery w:val="placeholder"/>
        </w:category>
        <w:types>
          <w:type w:val="bbPlcHdr"/>
        </w:types>
        <w:behaviors>
          <w:behavior w:val="content"/>
        </w:behaviors>
        <w:guid w:val="{8A41864E-A3D2-44FF-97F4-DCE95C846186}"/>
      </w:docPartPr>
      <w:docPartBody>
        <w:p w:rsidR="00000000" w:rsidRDefault="001C2E2B"/>
      </w:docPartBody>
    </w:docPart>
    <w:docPart>
      <w:docPartPr>
        <w:name w:val="20C05FFE4B784B1E94F107B48C2D73E9"/>
        <w:category>
          <w:name w:val="General"/>
          <w:gallery w:val="placeholder"/>
        </w:category>
        <w:types>
          <w:type w:val="bbPlcHdr"/>
        </w:types>
        <w:behaviors>
          <w:behavior w:val="content"/>
        </w:behaviors>
        <w:guid w:val="{203503CC-30DB-41B1-814C-7D3472B6F717}"/>
      </w:docPartPr>
      <w:docPartBody>
        <w:p w:rsidR="00000000" w:rsidRDefault="001C2E2B"/>
      </w:docPartBody>
    </w:docPart>
    <w:docPart>
      <w:docPartPr>
        <w:name w:val="B58784757B8B42B981C64BCC0D13CAA0"/>
        <w:category>
          <w:name w:val="General"/>
          <w:gallery w:val="placeholder"/>
        </w:category>
        <w:types>
          <w:type w:val="bbPlcHdr"/>
        </w:types>
        <w:behaviors>
          <w:behavior w:val="content"/>
        </w:behaviors>
        <w:guid w:val="{5CC94D1A-95F3-4E7B-BF82-A0D0E96842B8}"/>
      </w:docPartPr>
      <w:docPartBody>
        <w:p w:rsidR="00000000" w:rsidRDefault="001C2E2B"/>
      </w:docPartBody>
    </w:docPart>
    <w:docPart>
      <w:docPartPr>
        <w:name w:val="038AA7C74F434C0185554651D5C2CFEC"/>
        <w:category>
          <w:name w:val="General"/>
          <w:gallery w:val="placeholder"/>
        </w:category>
        <w:types>
          <w:type w:val="bbPlcHdr"/>
        </w:types>
        <w:behaviors>
          <w:behavior w:val="content"/>
        </w:behaviors>
        <w:guid w:val="{BE557202-614C-43FA-8445-A726B736D170}"/>
      </w:docPartPr>
      <w:docPartBody>
        <w:p w:rsidR="00000000" w:rsidRDefault="001C2E2B"/>
      </w:docPartBody>
    </w:docPart>
    <w:docPart>
      <w:docPartPr>
        <w:name w:val="297CFB0C1E24481C8B02EF21D7019E5A"/>
        <w:category>
          <w:name w:val="General"/>
          <w:gallery w:val="placeholder"/>
        </w:category>
        <w:types>
          <w:type w:val="bbPlcHdr"/>
        </w:types>
        <w:behaviors>
          <w:behavior w:val="content"/>
        </w:behaviors>
        <w:guid w:val="{240362ED-41D1-499E-9BE8-B019659259C9}"/>
      </w:docPartPr>
      <w:docPartBody>
        <w:p w:rsidR="00000000" w:rsidRDefault="001C2E2B"/>
      </w:docPartBody>
    </w:docPart>
    <w:docPart>
      <w:docPartPr>
        <w:name w:val="A085AFF18D6841F49F5B46DDB29FFDCF"/>
        <w:category>
          <w:name w:val="General"/>
          <w:gallery w:val="placeholder"/>
        </w:category>
        <w:types>
          <w:type w:val="bbPlcHdr"/>
        </w:types>
        <w:behaviors>
          <w:behavior w:val="content"/>
        </w:behaviors>
        <w:guid w:val="{40A59731-D018-4AB8-A855-981C6C383A77}"/>
      </w:docPartPr>
      <w:docPartBody>
        <w:p w:rsidR="00000000" w:rsidRDefault="001C2E2B"/>
      </w:docPartBody>
    </w:docPart>
    <w:docPart>
      <w:docPartPr>
        <w:name w:val="2706BD12B2A64D279A91C33CA39405A0"/>
        <w:category>
          <w:name w:val="General"/>
          <w:gallery w:val="placeholder"/>
        </w:category>
        <w:types>
          <w:type w:val="bbPlcHdr"/>
        </w:types>
        <w:behaviors>
          <w:behavior w:val="content"/>
        </w:behaviors>
        <w:guid w:val="{04B86E6D-717F-44E0-AA33-604590BF93CB}"/>
      </w:docPartPr>
      <w:docPartBody>
        <w:p w:rsidR="00000000" w:rsidRDefault="001C2E2B"/>
      </w:docPartBody>
    </w:docPart>
    <w:docPart>
      <w:docPartPr>
        <w:name w:val="8E64D0F5454F4AE196E6205003A688F0"/>
        <w:category>
          <w:name w:val="General"/>
          <w:gallery w:val="placeholder"/>
        </w:category>
        <w:types>
          <w:type w:val="bbPlcHdr"/>
        </w:types>
        <w:behaviors>
          <w:behavior w:val="content"/>
        </w:behaviors>
        <w:guid w:val="{985756B4-D322-41A8-969B-09EBD61447F8}"/>
      </w:docPartPr>
      <w:docPartBody>
        <w:p w:rsidR="00000000" w:rsidRDefault="001C2E2B"/>
      </w:docPartBody>
    </w:docPart>
    <w:docPart>
      <w:docPartPr>
        <w:name w:val="CF465510E48B4B9BB5D3F2509B15F212"/>
        <w:category>
          <w:name w:val="General"/>
          <w:gallery w:val="placeholder"/>
        </w:category>
        <w:types>
          <w:type w:val="bbPlcHdr"/>
        </w:types>
        <w:behaviors>
          <w:behavior w:val="content"/>
        </w:behaviors>
        <w:guid w:val="{B789BBC2-12AE-4102-A9D3-9B640CA677F6}"/>
      </w:docPartPr>
      <w:docPartBody>
        <w:p w:rsidR="00000000" w:rsidRDefault="00C425F5" w:rsidP="00C425F5">
          <w:pPr>
            <w:pStyle w:val="CF465510E48B4B9BB5D3F2509B15F212"/>
          </w:pPr>
          <w:r w:rsidRPr="00A30DD1">
            <w:rPr>
              <w:rStyle w:val="PlaceholderText"/>
            </w:rPr>
            <w:t>Click here to enter a date.</w:t>
          </w:r>
        </w:p>
      </w:docPartBody>
    </w:docPart>
    <w:docPart>
      <w:docPartPr>
        <w:name w:val="D5B84CB3681A4930B1486CD150D580E1"/>
        <w:category>
          <w:name w:val="General"/>
          <w:gallery w:val="placeholder"/>
        </w:category>
        <w:types>
          <w:type w:val="bbPlcHdr"/>
        </w:types>
        <w:behaviors>
          <w:behavior w:val="content"/>
        </w:behaviors>
        <w:guid w:val="{232619D7-E79C-427B-B842-BE65B9ECF70C}"/>
      </w:docPartPr>
      <w:docPartBody>
        <w:p w:rsidR="00000000" w:rsidRDefault="001C2E2B"/>
      </w:docPartBody>
    </w:docPart>
    <w:docPart>
      <w:docPartPr>
        <w:name w:val="55D6F48AD6154D6B8BE82130D5DD2B46"/>
        <w:category>
          <w:name w:val="General"/>
          <w:gallery w:val="placeholder"/>
        </w:category>
        <w:types>
          <w:type w:val="bbPlcHdr"/>
        </w:types>
        <w:behaviors>
          <w:behavior w:val="content"/>
        </w:behaviors>
        <w:guid w:val="{DA058CDD-E86C-4D74-A0A0-8942D918CB13}"/>
      </w:docPartPr>
      <w:docPartBody>
        <w:p w:rsidR="00000000" w:rsidRDefault="001C2E2B"/>
      </w:docPartBody>
    </w:docPart>
    <w:docPart>
      <w:docPartPr>
        <w:name w:val="BD2ACE04357746A982A0CAB4377377F5"/>
        <w:category>
          <w:name w:val="General"/>
          <w:gallery w:val="placeholder"/>
        </w:category>
        <w:types>
          <w:type w:val="bbPlcHdr"/>
        </w:types>
        <w:behaviors>
          <w:behavior w:val="content"/>
        </w:behaviors>
        <w:guid w:val="{60903016-E990-43A9-9F49-F9A81FA5DD2E}"/>
      </w:docPartPr>
      <w:docPartBody>
        <w:p w:rsidR="00000000" w:rsidRDefault="00C425F5" w:rsidP="00C425F5">
          <w:pPr>
            <w:pStyle w:val="BD2ACE04357746A982A0CAB4377377F5"/>
          </w:pPr>
          <w:r>
            <w:rPr>
              <w:rFonts w:eastAsia="Times New Roman" w:cs="Times New Roman"/>
              <w:bCs/>
              <w:szCs w:val="24"/>
            </w:rPr>
            <w:t xml:space="preserve"> </w:t>
          </w:r>
        </w:p>
      </w:docPartBody>
    </w:docPart>
    <w:docPart>
      <w:docPartPr>
        <w:name w:val="0142541458D042E280B17D3E1D6D832B"/>
        <w:category>
          <w:name w:val="General"/>
          <w:gallery w:val="placeholder"/>
        </w:category>
        <w:types>
          <w:type w:val="bbPlcHdr"/>
        </w:types>
        <w:behaviors>
          <w:behavior w:val="content"/>
        </w:behaviors>
        <w:guid w:val="{6767F6A6-D4AF-461C-B420-B37F5121C410}"/>
      </w:docPartPr>
      <w:docPartBody>
        <w:p w:rsidR="00000000" w:rsidRDefault="001C2E2B"/>
      </w:docPartBody>
    </w:docPart>
    <w:docPart>
      <w:docPartPr>
        <w:name w:val="C885A8F77BAC471D993F599836BA15EA"/>
        <w:category>
          <w:name w:val="General"/>
          <w:gallery w:val="placeholder"/>
        </w:category>
        <w:types>
          <w:type w:val="bbPlcHdr"/>
        </w:types>
        <w:behaviors>
          <w:behavior w:val="content"/>
        </w:behaviors>
        <w:guid w:val="{BB5D1D60-15E0-4FA0-818A-C1F110992FCA}"/>
      </w:docPartPr>
      <w:docPartBody>
        <w:p w:rsidR="00000000" w:rsidRDefault="001C2E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2E2B"/>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425F5"/>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25F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425F5"/>
    <w:rPr>
      <w:rFonts w:ascii="Times New Roman" w:hAnsi="Times New Roman"/>
      <w:sz w:val="24"/>
    </w:rPr>
  </w:style>
  <w:style w:type="paragraph" w:customStyle="1" w:styleId="487D89B4F8B34DB4967D41FE18F7F88D9">
    <w:name w:val="487D89B4F8B34DB4967D41FE18F7F88D9"/>
    <w:rsid w:val="00C425F5"/>
    <w:rPr>
      <w:rFonts w:ascii="Times New Roman" w:hAnsi="Times New Roman"/>
      <w:sz w:val="24"/>
    </w:rPr>
  </w:style>
  <w:style w:type="paragraph" w:customStyle="1" w:styleId="AE2570ED5D764CD7AF9686706F550F4622">
    <w:name w:val="AE2570ED5D764CD7AF9686706F550F4622"/>
    <w:rsid w:val="00C425F5"/>
    <w:pPr>
      <w:tabs>
        <w:tab w:val="center" w:pos="4680"/>
        <w:tab w:val="right" w:pos="9360"/>
      </w:tabs>
      <w:spacing w:after="0" w:line="240" w:lineRule="auto"/>
    </w:pPr>
    <w:rPr>
      <w:rFonts w:ascii="Times New Roman" w:hAnsi="Times New Roman"/>
      <w:sz w:val="24"/>
    </w:rPr>
  </w:style>
  <w:style w:type="paragraph" w:customStyle="1" w:styleId="CF465510E48B4B9BB5D3F2509B15F212">
    <w:name w:val="CF465510E48B4B9BB5D3F2509B15F212"/>
    <w:rsid w:val="00C425F5"/>
    <w:pPr>
      <w:spacing w:after="160" w:line="259" w:lineRule="auto"/>
    </w:pPr>
  </w:style>
  <w:style w:type="paragraph" w:customStyle="1" w:styleId="BD2ACE04357746A982A0CAB4377377F5">
    <w:name w:val="BD2ACE04357746A982A0CAB4377377F5"/>
    <w:rsid w:val="00C425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FE99ED2-8BDB-40FC-A238-33EF3D3DF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409</Words>
  <Characters>2334</Characters>
  <Application>Microsoft Office Word</Application>
  <DocSecurity>0</DocSecurity>
  <Lines>19</Lines>
  <Paragraphs>5</Paragraphs>
  <ScaleCrop>false</ScaleCrop>
  <Company>Texas Legislative Council</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2019-05-15T20:42:00Z</cp:lastPrinted>
  <dcterms:created xsi:type="dcterms:W3CDTF">2015-05-29T14:24:00Z</dcterms:created>
  <dcterms:modified xsi:type="dcterms:W3CDTF">2019-05-15T20:42:00Z</dcterms:modified>
</cp:coreProperties>
</file>

<file path=docProps/custom.xml><?xml version="1.0" encoding="utf-8"?>
<op:Properties xmlns:vt="http://schemas.openxmlformats.org/officeDocument/2006/docPropsVTypes" xmlns:op="http://schemas.openxmlformats.org/officeDocument/2006/custom-properties"/>
</file>