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C553AD" w:rsidTr="00345119">
        <w:tc>
          <w:tcPr>
            <w:tcW w:w="9576" w:type="dxa"/>
            <w:noWrap/>
          </w:tcPr>
          <w:p w:rsidR="008423E4" w:rsidRPr="0022177D" w:rsidRDefault="00BB4B2B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BB4B2B" w:rsidP="008423E4">
      <w:pPr>
        <w:jc w:val="center"/>
      </w:pPr>
    </w:p>
    <w:p w:rsidR="008423E4" w:rsidRPr="00B31F0E" w:rsidRDefault="00BB4B2B" w:rsidP="008423E4"/>
    <w:p w:rsidR="008423E4" w:rsidRPr="00742794" w:rsidRDefault="00BB4B2B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553AD" w:rsidTr="00345119">
        <w:tc>
          <w:tcPr>
            <w:tcW w:w="9576" w:type="dxa"/>
          </w:tcPr>
          <w:p w:rsidR="008423E4" w:rsidRPr="00861995" w:rsidRDefault="00BB4B2B" w:rsidP="00345119">
            <w:pPr>
              <w:jc w:val="right"/>
            </w:pPr>
            <w:r>
              <w:t>C.S.H.B. 800</w:t>
            </w:r>
          </w:p>
        </w:tc>
      </w:tr>
      <w:tr w:rsidR="00C553AD" w:rsidTr="00345119">
        <w:tc>
          <w:tcPr>
            <w:tcW w:w="9576" w:type="dxa"/>
          </w:tcPr>
          <w:p w:rsidR="008423E4" w:rsidRPr="00861995" w:rsidRDefault="00BB4B2B" w:rsidP="000C10F7">
            <w:pPr>
              <w:jc w:val="right"/>
            </w:pPr>
            <w:r>
              <w:t xml:space="preserve">By: </w:t>
            </w:r>
            <w:r>
              <w:t>Howard</w:t>
            </w:r>
          </w:p>
        </w:tc>
      </w:tr>
      <w:tr w:rsidR="00C553AD" w:rsidTr="00345119">
        <w:tc>
          <w:tcPr>
            <w:tcW w:w="9576" w:type="dxa"/>
          </w:tcPr>
          <w:p w:rsidR="008423E4" w:rsidRPr="00861995" w:rsidRDefault="00BB4B2B" w:rsidP="00345119">
            <w:pPr>
              <w:jc w:val="right"/>
            </w:pPr>
            <w:r>
              <w:t>Public Health</w:t>
            </w:r>
          </w:p>
        </w:tc>
      </w:tr>
      <w:tr w:rsidR="00C553AD" w:rsidTr="00345119">
        <w:tc>
          <w:tcPr>
            <w:tcW w:w="9576" w:type="dxa"/>
          </w:tcPr>
          <w:p w:rsidR="008423E4" w:rsidRDefault="00BB4B2B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BB4B2B" w:rsidP="008423E4">
      <w:pPr>
        <w:tabs>
          <w:tab w:val="right" w:pos="9360"/>
        </w:tabs>
      </w:pPr>
    </w:p>
    <w:p w:rsidR="008423E4" w:rsidRDefault="00BB4B2B" w:rsidP="008423E4"/>
    <w:p w:rsidR="008423E4" w:rsidRDefault="00BB4B2B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C553AD" w:rsidTr="00345119">
        <w:tc>
          <w:tcPr>
            <w:tcW w:w="9576" w:type="dxa"/>
          </w:tcPr>
          <w:p w:rsidR="008423E4" w:rsidRPr="00A8133F" w:rsidRDefault="00BB4B2B" w:rsidP="00810BC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BB4B2B" w:rsidP="00810BCD"/>
          <w:p w:rsidR="008423E4" w:rsidRDefault="00BB4B2B" w:rsidP="00315E73">
            <w:pPr>
              <w:pStyle w:val="Header"/>
              <w:jc w:val="both"/>
            </w:pPr>
            <w:r>
              <w:t xml:space="preserve">Concerns have been raised about the </w:t>
            </w:r>
            <w:r>
              <w:t xml:space="preserve">high </w:t>
            </w:r>
            <w:r>
              <w:t xml:space="preserve">rate of teen </w:t>
            </w:r>
            <w:r>
              <w:t>pregnancy</w:t>
            </w:r>
            <w:r>
              <w:t xml:space="preserve"> in Texas</w:t>
            </w:r>
            <w:r>
              <w:t xml:space="preserve">. </w:t>
            </w:r>
            <w:r>
              <w:t>There have been calls to ensure</w:t>
            </w:r>
            <w:r>
              <w:t xml:space="preserve"> </w:t>
            </w:r>
            <w:r>
              <w:t xml:space="preserve">that the </w:t>
            </w:r>
            <w:r>
              <w:t>c</w:t>
            </w:r>
            <w:r>
              <w:t xml:space="preserve">hild </w:t>
            </w:r>
            <w:r>
              <w:t>h</w:t>
            </w:r>
            <w:r>
              <w:t xml:space="preserve">ealth </w:t>
            </w:r>
            <w:r>
              <w:t>plan</w:t>
            </w:r>
            <w:r>
              <w:t xml:space="preserve"> (CHIP) </w:t>
            </w:r>
            <w:r>
              <w:t>is utilized</w:t>
            </w:r>
            <w:r>
              <w:t xml:space="preserve"> </w:t>
            </w:r>
            <w:r>
              <w:t xml:space="preserve">to </w:t>
            </w:r>
            <w:r>
              <w:t xml:space="preserve">help </w:t>
            </w:r>
            <w:r>
              <w:t xml:space="preserve">reduce </w:t>
            </w:r>
            <w:r>
              <w:t xml:space="preserve">the </w:t>
            </w:r>
            <w:r>
              <w:t xml:space="preserve">number </w:t>
            </w:r>
            <w:r>
              <w:t xml:space="preserve">of </w:t>
            </w:r>
            <w:r>
              <w:t>teen pregnancies</w:t>
            </w:r>
            <w:r>
              <w:t xml:space="preserve">. </w:t>
            </w:r>
            <w:r>
              <w:t>C.S.</w:t>
            </w:r>
            <w:r>
              <w:t xml:space="preserve">H.B. 800 </w:t>
            </w:r>
            <w:r>
              <w:t xml:space="preserve">seeks to </w:t>
            </w:r>
            <w:r>
              <w:t xml:space="preserve">address </w:t>
            </w:r>
            <w:r>
              <w:t>this issue</w:t>
            </w:r>
            <w:r>
              <w:t xml:space="preserve"> </w:t>
            </w:r>
            <w:r>
              <w:t>by requiring</w:t>
            </w:r>
            <w:r>
              <w:t xml:space="preserve"> CHIP to</w:t>
            </w:r>
            <w:r>
              <w:t xml:space="preserve"> </w:t>
            </w:r>
            <w:r>
              <w:t>cover certain</w:t>
            </w:r>
            <w:r>
              <w:t xml:space="preserve"> </w:t>
            </w:r>
            <w:r>
              <w:t xml:space="preserve">prescription contraceptive drugs and devices. </w:t>
            </w:r>
          </w:p>
          <w:p w:rsidR="008423E4" w:rsidRPr="00E26B13" w:rsidRDefault="00BB4B2B" w:rsidP="00810BCD">
            <w:pPr>
              <w:rPr>
                <w:b/>
              </w:rPr>
            </w:pPr>
          </w:p>
        </w:tc>
      </w:tr>
      <w:tr w:rsidR="00C553AD" w:rsidTr="00345119">
        <w:tc>
          <w:tcPr>
            <w:tcW w:w="9576" w:type="dxa"/>
          </w:tcPr>
          <w:p w:rsidR="0017725B" w:rsidRDefault="00BB4B2B" w:rsidP="00810BC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BB4B2B" w:rsidP="00810BCD">
            <w:pPr>
              <w:rPr>
                <w:b/>
                <w:u w:val="single"/>
              </w:rPr>
            </w:pPr>
          </w:p>
          <w:p w:rsidR="00610565" w:rsidRPr="00610565" w:rsidRDefault="00BB4B2B" w:rsidP="00315E73">
            <w:pPr>
              <w:jc w:val="both"/>
            </w:pPr>
            <w:r>
              <w:t>It is the committee's opinion that this</w:t>
            </w:r>
            <w:r>
              <w:t xml:space="preserve">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BB4B2B" w:rsidP="00810BCD">
            <w:pPr>
              <w:rPr>
                <w:b/>
                <w:u w:val="single"/>
              </w:rPr>
            </w:pPr>
          </w:p>
        </w:tc>
      </w:tr>
      <w:tr w:rsidR="00C553AD" w:rsidTr="00345119">
        <w:tc>
          <w:tcPr>
            <w:tcW w:w="9576" w:type="dxa"/>
          </w:tcPr>
          <w:p w:rsidR="008423E4" w:rsidRPr="00A8133F" w:rsidRDefault="00BB4B2B" w:rsidP="00810BC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BB4B2B" w:rsidP="00810BCD"/>
          <w:p w:rsidR="00610565" w:rsidRDefault="00BB4B2B" w:rsidP="00315E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BB4B2B" w:rsidP="00810BCD">
            <w:pPr>
              <w:rPr>
                <w:b/>
              </w:rPr>
            </w:pPr>
          </w:p>
        </w:tc>
      </w:tr>
      <w:tr w:rsidR="00C553AD" w:rsidTr="00345119">
        <w:tc>
          <w:tcPr>
            <w:tcW w:w="9576" w:type="dxa"/>
          </w:tcPr>
          <w:p w:rsidR="008423E4" w:rsidRPr="00A8133F" w:rsidRDefault="00BB4B2B" w:rsidP="00810BC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BB4B2B" w:rsidP="00810BCD"/>
          <w:p w:rsidR="008423E4" w:rsidRDefault="00BB4B2B" w:rsidP="00315E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800 amends the </w:t>
            </w:r>
            <w:r w:rsidRPr="00610565">
              <w:t>Health and Safety Code</w:t>
            </w:r>
            <w:r>
              <w:t xml:space="preserve"> to require the child health plan</w:t>
            </w:r>
            <w:r>
              <w:t xml:space="preserve"> (CHIP) to </w:t>
            </w:r>
            <w:r w:rsidRPr="00610565">
              <w:t xml:space="preserve">provide as covered benefits prescription contraceptive drugs or devices approved by the </w:t>
            </w:r>
            <w:r w:rsidRPr="00610565">
              <w:t>U</w:t>
            </w:r>
            <w:r>
              <w:t>.</w:t>
            </w:r>
            <w:r w:rsidRPr="00610565">
              <w:t>S</w:t>
            </w:r>
            <w:r>
              <w:t>.</w:t>
            </w:r>
            <w:r w:rsidRPr="00610565">
              <w:t xml:space="preserve"> </w:t>
            </w:r>
            <w:r w:rsidRPr="00610565">
              <w:t>Food and Drug Administration.</w:t>
            </w:r>
            <w:r>
              <w:t xml:space="preserve"> </w:t>
            </w:r>
            <w:r>
              <w:t xml:space="preserve">The bill expressly does not </w:t>
            </w:r>
            <w:r w:rsidRPr="00392059">
              <w:t>require coverage of abortifacients or any other drug or device that terminates a pregnancy.</w:t>
            </w:r>
            <w:r>
              <w:t xml:space="preserve"> </w:t>
            </w:r>
            <w:r>
              <w:t>Th</w:t>
            </w:r>
            <w:r>
              <w:t xml:space="preserve">e bill </w:t>
            </w:r>
            <w:r>
              <w:t xml:space="preserve">authorizes </w:t>
            </w:r>
            <w:r>
              <w:t xml:space="preserve">CHIP to provide as covered benefits </w:t>
            </w:r>
            <w:r w:rsidRPr="00610565">
              <w:t>prescription contraceptive drugs or devices</w:t>
            </w:r>
            <w:r>
              <w:t xml:space="preserve"> </w:t>
            </w:r>
            <w:r w:rsidRPr="00610565">
              <w:t>for an enrolled child younger than 18 years of age</w:t>
            </w:r>
            <w:r>
              <w:t xml:space="preserve"> </w:t>
            </w:r>
            <w:r w:rsidRPr="00392059">
              <w:t>for the purpose of primary and preventive reproductive health care</w:t>
            </w:r>
            <w:r>
              <w:t xml:space="preserve"> on</w:t>
            </w:r>
            <w:r>
              <w:t>ly if</w:t>
            </w:r>
            <w:r>
              <w:t xml:space="preserve"> </w:t>
            </w:r>
            <w:r w:rsidRPr="00392059">
              <w:t>the prescribi</w:t>
            </w:r>
            <w:r>
              <w:t>ng health care prov</w:t>
            </w:r>
            <w:r>
              <w:t xml:space="preserve">ider </w:t>
            </w:r>
            <w:r>
              <w:t>receives</w:t>
            </w:r>
            <w:r w:rsidRPr="00392059">
              <w:t xml:space="preserve"> </w:t>
            </w:r>
            <w:r w:rsidRPr="00392059">
              <w:t>written consent for the prescription from the enroll</w:t>
            </w:r>
            <w:r>
              <w:t>ed child's parent, guardian,</w:t>
            </w:r>
            <w:r>
              <w:t xml:space="preserve"> or</w:t>
            </w:r>
            <w:r>
              <w:t xml:space="preserve"> </w:t>
            </w:r>
            <w:r w:rsidRPr="00392059">
              <w:t>managing conservator</w:t>
            </w:r>
            <w:r>
              <w:t xml:space="preserve"> or </w:t>
            </w:r>
            <w:r>
              <w:t xml:space="preserve">from </w:t>
            </w:r>
            <w:r>
              <w:t>a person authorized</w:t>
            </w:r>
            <w:r>
              <w:t xml:space="preserve"> </w:t>
            </w:r>
            <w:r>
              <w:t xml:space="preserve">to consent to </w:t>
            </w:r>
            <w:r>
              <w:t xml:space="preserve">a child's </w:t>
            </w:r>
            <w:r>
              <w:t xml:space="preserve">treatment </w:t>
            </w:r>
            <w:r>
              <w:t xml:space="preserve">under Family Code provisions relating to </w:t>
            </w:r>
            <w:r>
              <w:t xml:space="preserve">consent </w:t>
            </w:r>
            <w:r>
              <w:t>by a non-parent</w:t>
            </w:r>
            <w:r>
              <w:t xml:space="preserve"> or a child</w:t>
            </w:r>
            <w:r>
              <w:t>.</w:t>
            </w:r>
          </w:p>
          <w:p w:rsidR="008423E4" w:rsidRPr="00835628" w:rsidRDefault="00BB4B2B" w:rsidP="00810BCD">
            <w:pPr>
              <w:rPr>
                <w:b/>
              </w:rPr>
            </w:pPr>
          </w:p>
        </w:tc>
      </w:tr>
      <w:tr w:rsidR="00C553AD" w:rsidTr="00345119">
        <w:tc>
          <w:tcPr>
            <w:tcW w:w="9576" w:type="dxa"/>
          </w:tcPr>
          <w:p w:rsidR="008423E4" w:rsidRPr="00A8133F" w:rsidRDefault="00BB4B2B" w:rsidP="00810BC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BB4B2B" w:rsidP="00810BCD"/>
          <w:p w:rsidR="008423E4" w:rsidRDefault="00BB4B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2019.</w:t>
            </w:r>
          </w:p>
          <w:p w:rsidR="008423E4" w:rsidRPr="00233FDB" w:rsidRDefault="00BB4B2B">
            <w:pPr>
              <w:rPr>
                <w:b/>
              </w:rPr>
            </w:pPr>
          </w:p>
        </w:tc>
      </w:tr>
      <w:tr w:rsidR="00C553AD" w:rsidTr="00345119">
        <w:tc>
          <w:tcPr>
            <w:tcW w:w="9576" w:type="dxa"/>
          </w:tcPr>
          <w:p w:rsidR="000C10F7" w:rsidRDefault="00BB4B2B" w:rsidP="00810BC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B47EAA" w:rsidRDefault="00BB4B2B" w:rsidP="00810BCD">
            <w:pPr>
              <w:jc w:val="both"/>
            </w:pPr>
          </w:p>
          <w:p w:rsidR="00B47EAA" w:rsidRDefault="00BB4B2B" w:rsidP="00315E73">
            <w:pPr>
              <w:jc w:val="both"/>
            </w:pPr>
            <w:r>
              <w:t xml:space="preserve">While C.S.H.B. 800 may differ from the original in minor or nonsubstantive ways, the following summarizes the </w:t>
            </w:r>
            <w:r>
              <w:t>substantial differences between the introduced and committee substitute versions of the bill.</w:t>
            </w:r>
          </w:p>
          <w:p w:rsidR="00EF7451" w:rsidRDefault="00BB4B2B" w:rsidP="00315E73">
            <w:pPr>
              <w:jc w:val="both"/>
            </w:pPr>
          </w:p>
          <w:p w:rsidR="00B47EAA" w:rsidRPr="00B47EAA" w:rsidRDefault="00BB4B2B">
            <w:pPr>
              <w:jc w:val="both"/>
            </w:pPr>
            <w:r>
              <w:t>The substitute</w:t>
            </w:r>
            <w:r>
              <w:t xml:space="preserve"> includes </w:t>
            </w:r>
            <w:r>
              <w:t>a</w:t>
            </w:r>
            <w:r w:rsidRPr="00EF7451">
              <w:t xml:space="preserve"> person </w:t>
            </w:r>
            <w:r>
              <w:t xml:space="preserve">authorized to consent to </w:t>
            </w:r>
            <w:r>
              <w:t xml:space="preserve">a child's </w:t>
            </w:r>
            <w:r>
              <w:t xml:space="preserve">treatment under specified Family Code provisions as a person </w:t>
            </w:r>
            <w:r>
              <w:t xml:space="preserve">who may give written consent </w:t>
            </w:r>
            <w:r>
              <w:t>for</w:t>
            </w:r>
            <w:r>
              <w:t xml:space="preserve"> the prescription. </w:t>
            </w:r>
          </w:p>
        </w:tc>
      </w:tr>
      <w:tr w:rsidR="00C553AD" w:rsidTr="00345119">
        <w:tc>
          <w:tcPr>
            <w:tcW w:w="9576" w:type="dxa"/>
          </w:tcPr>
          <w:p w:rsidR="000C10F7" w:rsidRPr="009C1E9A" w:rsidRDefault="00BB4B2B" w:rsidP="00810BCD">
            <w:pPr>
              <w:rPr>
                <w:b/>
                <w:u w:val="single"/>
              </w:rPr>
            </w:pPr>
          </w:p>
        </w:tc>
      </w:tr>
      <w:tr w:rsidR="00C553AD" w:rsidTr="00345119">
        <w:tc>
          <w:tcPr>
            <w:tcW w:w="9576" w:type="dxa"/>
          </w:tcPr>
          <w:p w:rsidR="000C10F7" w:rsidRPr="000C10F7" w:rsidRDefault="00BB4B2B" w:rsidP="00315E73">
            <w:pPr>
              <w:jc w:val="both"/>
            </w:pPr>
          </w:p>
        </w:tc>
      </w:tr>
    </w:tbl>
    <w:p w:rsidR="004108C3" w:rsidRPr="00315E73" w:rsidRDefault="00BB4B2B" w:rsidP="008423E4">
      <w:pPr>
        <w:rPr>
          <w:sz w:val="2"/>
        </w:rPr>
      </w:pPr>
    </w:p>
    <w:sectPr w:rsidR="004108C3" w:rsidRPr="00315E73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B4B2B">
      <w:r>
        <w:separator/>
      </w:r>
    </w:p>
  </w:endnote>
  <w:endnote w:type="continuationSeparator" w:id="0">
    <w:p w:rsidR="00000000" w:rsidRDefault="00BB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7F4" w:rsidRDefault="00BB4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553AD" w:rsidTr="009C1E9A">
      <w:trPr>
        <w:cantSplit/>
      </w:trPr>
      <w:tc>
        <w:tcPr>
          <w:tcW w:w="0" w:type="pct"/>
        </w:tcPr>
        <w:p w:rsidR="00137D90" w:rsidRDefault="00BB4B2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BB4B2B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BB4B2B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BB4B2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BB4B2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553AD" w:rsidTr="009C1E9A">
      <w:trPr>
        <w:cantSplit/>
      </w:trPr>
      <w:tc>
        <w:tcPr>
          <w:tcW w:w="0" w:type="pct"/>
        </w:tcPr>
        <w:p w:rsidR="00EC379B" w:rsidRDefault="00BB4B2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BB4B2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20811</w:t>
          </w:r>
        </w:p>
      </w:tc>
      <w:tc>
        <w:tcPr>
          <w:tcW w:w="2453" w:type="pct"/>
        </w:tcPr>
        <w:p w:rsidR="00EC379B" w:rsidRDefault="00BB4B2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19.79.243</w:t>
          </w:r>
          <w:r>
            <w:fldChar w:fldCharType="end"/>
          </w:r>
        </w:p>
      </w:tc>
    </w:tr>
    <w:tr w:rsidR="00C553AD" w:rsidTr="009C1E9A">
      <w:trPr>
        <w:cantSplit/>
      </w:trPr>
      <w:tc>
        <w:tcPr>
          <w:tcW w:w="0" w:type="pct"/>
        </w:tcPr>
        <w:p w:rsidR="00EC379B" w:rsidRDefault="00BB4B2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BB4B2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15291</w:t>
          </w:r>
        </w:p>
      </w:tc>
      <w:tc>
        <w:tcPr>
          <w:tcW w:w="2453" w:type="pct"/>
        </w:tcPr>
        <w:p w:rsidR="00EC379B" w:rsidRDefault="00BB4B2B" w:rsidP="006D504F">
          <w:pPr>
            <w:pStyle w:val="Footer"/>
            <w:rPr>
              <w:rStyle w:val="PageNumber"/>
            </w:rPr>
          </w:pPr>
        </w:p>
        <w:p w:rsidR="00EC379B" w:rsidRDefault="00BB4B2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553AD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BB4B2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BB4B2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BB4B2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7F4" w:rsidRDefault="00BB4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B4B2B">
      <w:r>
        <w:separator/>
      </w:r>
    </w:p>
  </w:footnote>
  <w:footnote w:type="continuationSeparator" w:id="0">
    <w:p w:rsidR="00000000" w:rsidRDefault="00BB4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7F4" w:rsidRDefault="00BB4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7F4" w:rsidRDefault="00BB4B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7F4" w:rsidRDefault="00BB4B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AD"/>
    <w:rsid w:val="00BB4B2B"/>
    <w:rsid w:val="00C5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EF9283-F6BC-4419-A582-F2F8174E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920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920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205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2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2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1936</Characters>
  <Application>Microsoft Office Word</Application>
  <DocSecurity>4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HB00800 (Committee Report (Substituted))</vt:lpstr>
    </vt:vector>
  </TitlesOfParts>
  <Company>State of Texas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20811</dc:subject>
  <dc:creator>State of Texas</dc:creator>
  <dc:description>HB 800 by Howard-(H)Public Health (Substitute Document Number: 86R 15291)</dc:description>
  <cp:lastModifiedBy>Scotty Wimberley</cp:lastModifiedBy>
  <cp:revision>2</cp:revision>
  <cp:lastPrinted>2003-11-26T17:21:00Z</cp:lastPrinted>
  <dcterms:created xsi:type="dcterms:W3CDTF">2019-03-22T21:09:00Z</dcterms:created>
  <dcterms:modified xsi:type="dcterms:W3CDTF">2019-03-22T21:09:00Z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19.79.243</vt:lpwstr>
  </property>
</Properties>
</file>